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bookmarkStart w:id="0" w:name="_Toc14267"/>
      <w:r>
        <w:t>作业05</w:t>
      </w:r>
      <w:r>
        <w:rPr>
          <w:rFonts w:hint="eastAsia"/>
          <w:lang w:eastAsia="zh-CN"/>
        </w:rPr>
        <w:t>：</w:t>
      </w:r>
      <w:r>
        <w:rPr>
          <w:rFonts w:hint="eastAsia"/>
          <w:lang w:val="en-US" w:eastAsia="zh-CN"/>
        </w:rPr>
        <w:t>大气化学、冰冻圈</w:t>
      </w:r>
      <w:bookmarkEnd w:id="0"/>
    </w:p>
    <w:p>
      <w:pPr>
        <w:rPr>
          <w:rFonts w:hint="eastAsia"/>
          <w:lang w:val="en-US" w:eastAsia="zh-CN"/>
        </w:rPr>
      </w:pPr>
      <w:r>
        <w:t>PB20081599吴叩天</w:t>
      </w:r>
    </w:p>
    <w:p>
      <w:pPr>
        <w:rPr>
          <w:rFonts w:hint="default"/>
          <w:lang w:val="en-US" w:eastAsia="zh-CN"/>
        </w:rPr>
      </w:pPr>
      <w:r>
        <w:rPr>
          <w:rFonts w:hint="eastAsia"/>
          <w:lang w:val="en-US" w:eastAsia="zh-CN"/>
        </w:rPr>
        <w:t>2021年1月12日15:32:32-2021年1月13日17:29:16</w:t>
      </w:r>
      <w:bookmarkStart w:id="6" w:name="_GoBack"/>
      <w:bookmarkEnd w:id="6"/>
    </w:p>
    <w:sdt>
      <w:sdtPr>
        <w:rPr>
          <w:rFonts w:ascii="宋体" w:hAnsi="宋体" w:eastAsia="宋体" w:cstheme="minorBidi"/>
          <w:kern w:val="2"/>
          <w:sz w:val="21"/>
          <w:szCs w:val="24"/>
          <w:lang w:val="en-US" w:eastAsia="zh-CN" w:bidi="ar-SA"/>
        </w:rPr>
        <w:id w:val="147471658"/>
        <w15:color w:val="DBDBDB"/>
        <w:docPartObj>
          <w:docPartGallery w:val="Table of Contents"/>
          <w:docPartUnique/>
        </w:docPartObj>
      </w:sdtPr>
      <w:sdtEndPr>
        <w:rPr>
          <w:rFonts w:hint="eastAsia" w:asciiTheme="minorHAnsi" w:hAnsiTheme="minorHAnsi"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0"/>
            <w:tabs>
              <w:tab w:val="right" w:leader="dot" w:pos="8306"/>
            </w:tabs>
            <w:rPr>
              <w:highlight w:val="none"/>
            </w:rPr>
          </w:pPr>
          <w:r>
            <w:rPr>
              <w:rFonts w:hint="eastAsia"/>
              <w:lang w:val="en-US" w:eastAsia="zh-CN"/>
            </w:rPr>
            <w:fldChar w:fldCharType="begin"/>
          </w:r>
          <w:r>
            <w:rPr>
              <w:rFonts w:hint="eastAsia"/>
              <w:lang w:val="en-US" w:eastAsia="zh-CN"/>
            </w:rPr>
            <w:instrText xml:space="preserve">TOC \o "1-1" \h \u </w:instrText>
          </w:r>
          <w:r>
            <w:rPr>
              <w:rFonts w:hint="eastAsia"/>
              <w:lang w:val="en-US" w:eastAsia="zh-CN"/>
            </w:rPr>
            <w:fldChar w:fldCharType="separate"/>
          </w:r>
          <w:r>
            <w:rPr>
              <w:rFonts w:hint="eastAsia"/>
              <w:highlight w:val="none"/>
              <w:lang w:val="en-US" w:eastAsia="zh-CN"/>
            </w:rPr>
            <w:fldChar w:fldCharType="begin"/>
          </w:r>
          <w:r>
            <w:rPr>
              <w:rFonts w:hint="eastAsia"/>
              <w:highlight w:val="none"/>
              <w:lang w:val="en-US" w:eastAsia="zh-CN"/>
            </w:rPr>
            <w:instrText xml:space="preserve"> HYPERLINK \l _Toc18728 </w:instrText>
          </w:r>
          <w:r>
            <w:rPr>
              <w:rFonts w:hint="eastAsia"/>
              <w:highlight w:val="none"/>
              <w:lang w:val="en-US" w:eastAsia="zh-CN"/>
            </w:rPr>
            <w:fldChar w:fldCharType="separate"/>
          </w:r>
          <w:r>
            <w:rPr>
              <w:rFonts w:hint="eastAsia"/>
              <w:highlight w:val="none"/>
              <w:lang w:val="en-US" w:eastAsia="zh-CN"/>
            </w:rPr>
            <w:t xml:space="preserve">一、 </w:t>
          </w:r>
          <w:r>
            <w:rPr>
              <w:rFonts w:hint="default"/>
              <w:highlight w:val="none"/>
              <w:lang w:val="en-US" w:eastAsia="zh-CN"/>
            </w:rPr>
            <w:t>什么是冰冻圈？</w:t>
          </w:r>
          <w:r>
            <w:rPr>
              <w:highlight w:val="none"/>
            </w:rPr>
            <w:tab/>
          </w:r>
          <w:r>
            <w:rPr>
              <w:highlight w:val="none"/>
            </w:rPr>
            <w:fldChar w:fldCharType="begin"/>
          </w:r>
          <w:r>
            <w:rPr>
              <w:highlight w:val="none"/>
            </w:rPr>
            <w:instrText xml:space="preserve"> PAGEREF _Toc18728 </w:instrText>
          </w:r>
          <w:r>
            <w:rPr>
              <w:highlight w:val="none"/>
            </w:rPr>
            <w:fldChar w:fldCharType="separate"/>
          </w:r>
          <w:r>
            <w:rPr>
              <w:highlight w:val="none"/>
            </w:rPr>
            <w:t>1</w:t>
          </w:r>
          <w:r>
            <w:rPr>
              <w:highlight w:val="none"/>
            </w:rPr>
            <w:fldChar w:fldCharType="end"/>
          </w:r>
          <w:r>
            <w:rPr>
              <w:rFonts w:hint="eastAsia"/>
              <w:highlight w:val="none"/>
              <w:lang w:val="en-US" w:eastAsia="zh-CN"/>
            </w:rPr>
            <w:fldChar w:fldCharType="end"/>
          </w:r>
        </w:p>
        <w:p>
          <w:pPr>
            <w:pStyle w:val="10"/>
            <w:tabs>
              <w:tab w:val="right" w:leader="dot" w:pos="8306"/>
            </w:tabs>
            <w:rPr>
              <w:highlight w:val="none"/>
            </w:rPr>
          </w:pPr>
          <w:r>
            <w:rPr>
              <w:rFonts w:hint="eastAsia"/>
              <w:highlight w:val="none"/>
              <w:lang w:val="en-US" w:eastAsia="zh-CN"/>
            </w:rPr>
            <w:fldChar w:fldCharType="begin"/>
          </w:r>
          <w:r>
            <w:rPr>
              <w:rFonts w:hint="eastAsia"/>
              <w:highlight w:val="none"/>
              <w:lang w:val="en-US" w:eastAsia="zh-CN"/>
            </w:rPr>
            <w:instrText xml:space="preserve"> HYPERLINK \l _Toc19702 </w:instrText>
          </w:r>
          <w:r>
            <w:rPr>
              <w:rFonts w:hint="eastAsia"/>
              <w:highlight w:val="none"/>
              <w:lang w:val="en-US" w:eastAsia="zh-CN"/>
            </w:rPr>
            <w:fldChar w:fldCharType="separate"/>
          </w:r>
          <w:r>
            <w:rPr>
              <w:rFonts w:hint="eastAsia"/>
              <w:highlight w:val="none"/>
              <w:lang w:val="en-US" w:eastAsia="zh-CN"/>
            </w:rPr>
            <w:t xml:space="preserve">二、 </w:t>
          </w:r>
          <w:r>
            <w:rPr>
              <w:rFonts w:hint="default"/>
              <w:highlight w:val="none"/>
              <w:lang w:val="en-US" w:eastAsia="zh-CN"/>
            </w:rPr>
            <w:t>简述冰川、冰盖、冰架、冰山的区别，以及他们和海冰的最主要区别；</w:t>
          </w:r>
          <w:r>
            <w:rPr>
              <w:highlight w:val="none"/>
            </w:rPr>
            <w:tab/>
          </w:r>
          <w:r>
            <w:rPr>
              <w:highlight w:val="none"/>
            </w:rPr>
            <w:fldChar w:fldCharType="begin"/>
          </w:r>
          <w:r>
            <w:rPr>
              <w:highlight w:val="none"/>
            </w:rPr>
            <w:instrText xml:space="preserve"> PAGEREF _Toc19702 </w:instrText>
          </w:r>
          <w:r>
            <w:rPr>
              <w:highlight w:val="none"/>
            </w:rPr>
            <w:fldChar w:fldCharType="separate"/>
          </w:r>
          <w:r>
            <w:rPr>
              <w:highlight w:val="none"/>
            </w:rPr>
            <w:t>1</w:t>
          </w:r>
          <w:r>
            <w:rPr>
              <w:highlight w:val="none"/>
            </w:rPr>
            <w:fldChar w:fldCharType="end"/>
          </w:r>
          <w:r>
            <w:rPr>
              <w:rFonts w:hint="eastAsia"/>
              <w:highlight w:val="none"/>
              <w:lang w:val="en-US" w:eastAsia="zh-CN"/>
            </w:rPr>
            <w:fldChar w:fldCharType="end"/>
          </w:r>
        </w:p>
        <w:p>
          <w:pPr>
            <w:pStyle w:val="10"/>
            <w:tabs>
              <w:tab w:val="right" w:leader="dot" w:pos="8306"/>
            </w:tabs>
            <w:rPr>
              <w:highlight w:val="none"/>
            </w:rPr>
          </w:pPr>
          <w:r>
            <w:rPr>
              <w:rFonts w:hint="eastAsia"/>
              <w:highlight w:val="none"/>
              <w:lang w:val="en-US" w:eastAsia="zh-CN"/>
            </w:rPr>
            <w:fldChar w:fldCharType="begin"/>
          </w:r>
          <w:r>
            <w:rPr>
              <w:rFonts w:hint="eastAsia"/>
              <w:highlight w:val="none"/>
              <w:lang w:val="en-US" w:eastAsia="zh-CN"/>
            </w:rPr>
            <w:instrText xml:space="preserve"> HYPERLINK \l _Toc22971 </w:instrText>
          </w:r>
          <w:r>
            <w:rPr>
              <w:rFonts w:hint="eastAsia"/>
              <w:highlight w:val="none"/>
              <w:lang w:val="en-US" w:eastAsia="zh-CN"/>
            </w:rPr>
            <w:fldChar w:fldCharType="separate"/>
          </w:r>
          <w:r>
            <w:rPr>
              <w:rFonts w:hint="eastAsia"/>
              <w:highlight w:val="none"/>
              <w:lang w:val="en-US" w:eastAsia="zh-CN"/>
            </w:rPr>
            <w:t xml:space="preserve">三、 </w:t>
          </w:r>
          <w:r>
            <w:rPr>
              <w:rFonts w:hint="default"/>
              <w:highlight w:val="none"/>
              <w:lang w:val="en-US" w:eastAsia="zh-CN"/>
            </w:rPr>
            <w:t>列举3-5种能够连续记录过去气候环境变化的自然载体；</w:t>
          </w:r>
          <w:r>
            <w:rPr>
              <w:highlight w:val="none"/>
            </w:rPr>
            <w:tab/>
          </w:r>
          <w:r>
            <w:rPr>
              <w:highlight w:val="none"/>
            </w:rPr>
            <w:fldChar w:fldCharType="begin"/>
          </w:r>
          <w:r>
            <w:rPr>
              <w:highlight w:val="none"/>
            </w:rPr>
            <w:instrText xml:space="preserve"> PAGEREF _Toc22971 </w:instrText>
          </w:r>
          <w:r>
            <w:rPr>
              <w:highlight w:val="none"/>
            </w:rPr>
            <w:fldChar w:fldCharType="separate"/>
          </w:r>
          <w:r>
            <w:rPr>
              <w:highlight w:val="none"/>
            </w:rPr>
            <w:t>2</w:t>
          </w:r>
          <w:r>
            <w:rPr>
              <w:highlight w:val="none"/>
            </w:rPr>
            <w:fldChar w:fldCharType="end"/>
          </w:r>
          <w:r>
            <w:rPr>
              <w:rFonts w:hint="eastAsia"/>
              <w:highlight w:val="none"/>
              <w:lang w:val="en-US" w:eastAsia="zh-CN"/>
            </w:rPr>
            <w:fldChar w:fldCharType="end"/>
          </w:r>
        </w:p>
        <w:p>
          <w:pPr>
            <w:pStyle w:val="10"/>
            <w:tabs>
              <w:tab w:val="right" w:leader="dot" w:pos="8306"/>
            </w:tabs>
            <w:rPr>
              <w:highlight w:val="none"/>
            </w:rPr>
          </w:pPr>
          <w:r>
            <w:rPr>
              <w:rFonts w:hint="eastAsia"/>
              <w:highlight w:val="none"/>
              <w:lang w:val="en-US" w:eastAsia="zh-CN"/>
            </w:rPr>
            <w:fldChar w:fldCharType="begin"/>
          </w:r>
          <w:r>
            <w:rPr>
              <w:rFonts w:hint="eastAsia"/>
              <w:highlight w:val="none"/>
              <w:lang w:val="en-US" w:eastAsia="zh-CN"/>
            </w:rPr>
            <w:instrText xml:space="preserve"> HYPERLINK \l _Toc27022 </w:instrText>
          </w:r>
          <w:r>
            <w:rPr>
              <w:rFonts w:hint="eastAsia"/>
              <w:highlight w:val="none"/>
              <w:lang w:val="en-US" w:eastAsia="zh-CN"/>
            </w:rPr>
            <w:fldChar w:fldCharType="separate"/>
          </w:r>
          <w:r>
            <w:rPr>
              <w:rFonts w:hint="eastAsia"/>
              <w:highlight w:val="none"/>
              <w:lang w:val="en-US" w:eastAsia="zh-CN"/>
            </w:rPr>
            <w:t xml:space="preserve">四、 </w:t>
          </w:r>
          <w:r>
            <w:rPr>
              <w:rFonts w:hint="default"/>
              <w:highlight w:val="none"/>
              <w:lang w:val="en-US" w:eastAsia="zh-CN"/>
            </w:rPr>
            <w:t>大气化学如何影响环境（例如大气污染）和气候。</w:t>
          </w:r>
          <w:r>
            <w:rPr>
              <w:highlight w:val="none"/>
            </w:rPr>
            <w:tab/>
          </w:r>
          <w:r>
            <w:rPr>
              <w:highlight w:val="none"/>
            </w:rPr>
            <w:fldChar w:fldCharType="begin"/>
          </w:r>
          <w:r>
            <w:rPr>
              <w:highlight w:val="none"/>
            </w:rPr>
            <w:instrText xml:space="preserve"> PAGEREF _Toc27022 </w:instrText>
          </w:r>
          <w:r>
            <w:rPr>
              <w:highlight w:val="none"/>
            </w:rPr>
            <w:fldChar w:fldCharType="separate"/>
          </w:r>
          <w:r>
            <w:rPr>
              <w:highlight w:val="none"/>
            </w:rPr>
            <w:t>2</w:t>
          </w:r>
          <w:r>
            <w:rPr>
              <w:highlight w:val="none"/>
            </w:rPr>
            <w:fldChar w:fldCharType="end"/>
          </w:r>
          <w:r>
            <w:rPr>
              <w:rFonts w:hint="eastAsia"/>
              <w:highlight w:val="none"/>
              <w:lang w:val="en-US" w:eastAsia="zh-CN"/>
            </w:rPr>
            <w:fldChar w:fldCharType="end"/>
          </w:r>
        </w:p>
        <w:p>
          <w:pPr>
            <w:pStyle w:val="10"/>
            <w:tabs>
              <w:tab w:val="right" w:leader="dot" w:pos="8306"/>
            </w:tabs>
          </w:pPr>
          <w:r>
            <w:rPr>
              <w:rFonts w:hint="eastAsia"/>
              <w:highlight w:val="none"/>
              <w:lang w:val="en-US" w:eastAsia="zh-CN"/>
            </w:rPr>
            <w:fldChar w:fldCharType="begin"/>
          </w:r>
          <w:r>
            <w:rPr>
              <w:rFonts w:hint="eastAsia"/>
              <w:highlight w:val="none"/>
              <w:lang w:val="en-US" w:eastAsia="zh-CN"/>
            </w:rPr>
            <w:instrText xml:space="preserve"> HYPERLINK \l _Toc23459 </w:instrText>
          </w:r>
          <w:r>
            <w:rPr>
              <w:rFonts w:hint="eastAsia"/>
              <w:highlight w:val="none"/>
              <w:lang w:val="en-US" w:eastAsia="zh-CN"/>
            </w:rPr>
            <w:fldChar w:fldCharType="separate"/>
          </w:r>
          <w:r>
            <w:rPr>
              <w:rFonts w:hint="eastAsia" w:ascii="Times New Roman" w:eastAsia="宋体"/>
              <w:highlight w:val="none"/>
              <w:lang w:val="en-US" w:eastAsia="zh-CN"/>
            </w:rPr>
            <w:t>参考文献</w:t>
          </w:r>
          <w:r>
            <w:rPr>
              <w:highlight w:val="none"/>
            </w:rPr>
            <w:tab/>
          </w:r>
          <w:r>
            <w:rPr>
              <w:highlight w:val="none"/>
            </w:rPr>
            <w:fldChar w:fldCharType="begin"/>
          </w:r>
          <w:r>
            <w:rPr>
              <w:highlight w:val="none"/>
            </w:rPr>
            <w:instrText xml:space="preserve"> PAGEREF _Toc23459 </w:instrText>
          </w:r>
          <w:r>
            <w:rPr>
              <w:highlight w:val="none"/>
            </w:rPr>
            <w:fldChar w:fldCharType="separate"/>
          </w:r>
          <w:r>
            <w:rPr>
              <w:highlight w:val="none"/>
            </w:rPr>
            <w:t>2</w:t>
          </w:r>
          <w:r>
            <w:rPr>
              <w:highlight w:val="none"/>
            </w:rPr>
            <w:fldChar w:fldCharType="end"/>
          </w:r>
          <w:r>
            <w:rPr>
              <w:rFonts w:hint="eastAsia"/>
              <w:highlight w:val="none"/>
              <w:lang w:val="en-US" w:eastAsia="zh-CN"/>
            </w:rPr>
            <w:fldChar w:fldCharType="end"/>
          </w:r>
        </w:p>
        <w:p>
          <w:pPr>
            <w:rPr>
              <w:rFonts w:hint="eastAsia"/>
              <w:lang w:val="en-US" w:eastAsia="zh-CN"/>
            </w:rPr>
          </w:pPr>
          <w:r>
            <w:rPr>
              <w:rFonts w:hint="eastAsia"/>
              <w:lang w:val="en-US" w:eastAsia="zh-CN"/>
            </w:rPr>
            <w:fldChar w:fldCharType="end"/>
          </w:r>
        </w:p>
      </w:sdtContent>
    </w:sdt>
    <w:p>
      <w:pPr>
        <w:numPr>
          <w:ilvl w:val="0"/>
          <w:numId w:val="1"/>
        </w:numPr>
        <w:ind w:left="0" w:leftChars="0" w:firstLine="420" w:firstLineChars="0"/>
        <w:outlineLvl w:val="0"/>
        <w:rPr>
          <w:rFonts w:hint="default"/>
          <w:highlight w:val="yellow"/>
          <w:lang w:val="en-US" w:eastAsia="zh-CN"/>
        </w:rPr>
      </w:pPr>
      <w:bookmarkStart w:id="1" w:name="_Toc18728"/>
      <w:r>
        <w:rPr>
          <w:rFonts w:hint="default"/>
          <w:highlight w:val="yellow"/>
          <w:lang w:val="en-US" w:eastAsia="zh-CN"/>
        </w:rPr>
        <w:t>什么是冰冻圈？</w:t>
      </w:r>
      <w:bookmarkEnd w:id="1"/>
    </w:p>
    <w:p>
      <w:pPr>
        <w:numPr>
          <w:ilvl w:val="0"/>
          <w:numId w:val="2"/>
        </w:numPr>
        <w:bidi w:val="0"/>
        <w:ind w:left="0" w:leftChars="0" w:firstLine="420" w:firstLineChars="0"/>
        <w:rPr>
          <w:rFonts w:hint="default"/>
          <w:lang w:val="en-US" w:eastAsia="zh-CN"/>
        </w:rPr>
      </w:pPr>
      <w:r>
        <w:rPr>
          <w:rFonts w:hint="default"/>
          <w:lang w:val="en-US" w:eastAsia="zh-CN"/>
        </w:rPr>
        <w:t>冰冻圈（cryosphere），指地球表层</w:t>
      </w:r>
      <w:r>
        <w:rPr>
          <w:rFonts w:hint="default"/>
          <w:b/>
          <w:bCs/>
          <w:lang w:val="en-US" w:eastAsia="zh-CN"/>
        </w:rPr>
        <w:t>常年处于负温</w:t>
      </w:r>
      <w:r>
        <w:rPr>
          <w:rFonts w:hint="eastAsia"/>
          <w:b/>
          <w:bCs/>
          <w:lang w:val="en-US" w:eastAsia="zh-CN"/>
        </w:rPr>
        <w:t>的</w:t>
      </w:r>
      <w:r>
        <w:rPr>
          <w:rFonts w:hint="default"/>
          <w:lang w:val="en-US" w:eastAsia="zh-CN"/>
        </w:rPr>
        <w:t>连续分布并具有一定厚度的圈层，亦称冰雪圈、冰圈或冷圈。</w:t>
      </w:r>
      <w:r>
        <w:rPr>
          <w:rFonts w:hint="eastAsia"/>
          <w:lang w:val="en-US" w:eastAsia="zh-CN"/>
        </w:rPr>
        <w:t>冰冻圈包含有：</w:t>
      </w:r>
      <w:r>
        <w:rPr>
          <w:rFonts w:hint="default"/>
          <w:lang w:val="en-US" w:eastAsia="zh-CN"/>
        </w:rPr>
        <w:t>冰川、冻土、积雪、海冰、大气</w:t>
      </w:r>
      <w:r>
        <w:rPr>
          <w:rFonts w:hint="eastAsia"/>
          <w:lang w:val="en-US" w:eastAsia="zh-CN"/>
        </w:rPr>
        <w:t>等等。</w:t>
      </w:r>
    </w:p>
    <w:p>
      <w:pPr>
        <w:numPr>
          <w:ilvl w:val="0"/>
          <w:numId w:val="2"/>
        </w:numPr>
        <w:bidi w:val="0"/>
        <w:ind w:left="0" w:leftChars="0" w:firstLine="420" w:firstLineChars="0"/>
        <w:rPr>
          <w:rFonts w:hint="default"/>
          <w:lang w:val="en-US" w:eastAsia="zh-CN"/>
        </w:rPr>
      </w:pPr>
      <w:r>
        <w:rPr>
          <w:rFonts w:hint="default"/>
          <w:b/>
          <w:bCs/>
          <w:lang w:val="en-US" w:eastAsia="zh-CN"/>
        </w:rPr>
        <w:t>陆地冰冻圈</w:t>
      </w:r>
      <w:r>
        <w:rPr>
          <w:rFonts w:hint="default"/>
          <w:lang w:val="en-US" w:eastAsia="zh-CN"/>
        </w:rPr>
        <w:t>：冰川（含冰盖）、冻土（含季节冻土和多年冻土）、湖冰、河冰、积雪；</w:t>
      </w:r>
    </w:p>
    <w:p>
      <w:pPr>
        <w:numPr>
          <w:ilvl w:val="0"/>
          <w:numId w:val="2"/>
        </w:numPr>
        <w:bidi w:val="0"/>
        <w:ind w:left="0" w:leftChars="0" w:firstLine="420" w:firstLineChars="0"/>
        <w:rPr>
          <w:rFonts w:hint="default"/>
          <w:lang w:val="en-US" w:eastAsia="zh-CN"/>
        </w:rPr>
      </w:pPr>
      <w:r>
        <w:rPr>
          <w:rFonts w:hint="default"/>
          <w:b/>
          <w:bCs/>
          <w:lang w:val="en-US" w:eastAsia="zh-CN"/>
        </w:rPr>
        <w:t>海洋冰冻圈</w:t>
      </w:r>
      <w:r>
        <w:rPr>
          <w:rFonts w:hint="default"/>
          <w:lang w:val="en-US" w:eastAsia="zh-CN"/>
        </w:rPr>
        <w:t>：为海冰、冰架、冰山和海底多年冻土；</w:t>
      </w:r>
    </w:p>
    <w:p>
      <w:pPr>
        <w:numPr>
          <w:ilvl w:val="0"/>
          <w:numId w:val="2"/>
        </w:numPr>
        <w:bidi w:val="0"/>
        <w:ind w:left="0" w:leftChars="0" w:firstLine="420" w:firstLineChars="0"/>
        <w:rPr>
          <w:rFonts w:hint="default"/>
          <w:lang w:val="en-US" w:eastAsia="zh-CN"/>
        </w:rPr>
      </w:pPr>
      <w:r>
        <w:rPr>
          <w:rFonts w:hint="default"/>
          <w:b/>
          <w:bCs/>
          <w:lang w:val="en-US" w:eastAsia="zh-CN"/>
        </w:rPr>
        <w:t>大气冰冻圈</w:t>
      </w:r>
      <w:r>
        <w:rPr>
          <w:rFonts w:hint="default"/>
          <w:lang w:val="en-US" w:eastAsia="zh-CN"/>
        </w:rPr>
        <w:t>：大气圈内处于冻结状态的水体，包括雪花、冰晶（云）等。</w:t>
      </w:r>
    </w:p>
    <w:p>
      <w:pPr>
        <w:numPr>
          <w:ilvl w:val="0"/>
          <w:numId w:val="1"/>
        </w:numPr>
        <w:ind w:left="0" w:leftChars="0" w:firstLine="420" w:firstLineChars="0"/>
        <w:outlineLvl w:val="0"/>
        <w:rPr>
          <w:rFonts w:hint="default"/>
          <w:highlight w:val="yellow"/>
          <w:lang w:val="en-US" w:eastAsia="zh-CN"/>
        </w:rPr>
      </w:pPr>
      <w:bookmarkStart w:id="2" w:name="_Toc19702"/>
      <w:r>
        <w:rPr>
          <w:rFonts w:hint="default"/>
          <w:highlight w:val="yellow"/>
          <w:lang w:val="en-US" w:eastAsia="zh-CN"/>
        </w:rPr>
        <w:t>简述冰川、冰盖、冰架、冰山的区别，以及他们和海冰的最主要区别；</w:t>
      </w:r>
      <w:bookmarkEnd w:id="2"/>
    </w:p>
    <w:p>
      <w:pPr>
        <w:widowControl w:val="0"/>
        <w:numPr>
          <w:ilvl w:val="0"/>
          <w:numId w:val="0"/>
        </w:numPr>
        <w:jc w:val="both"/>
        <w:rPr>
          <w:rFonts w:hint="default"/>
          <w:highlight w:val="yellow"/>
          <w:lang w:val="en-US" w:eastAsia="zh-CN"/>
        </w:rPr>
      </w:pPr>
      <w:r>
        <w:drawing>
          <wp:inline distT="0" distB="0" distL="114300" distR="114300">
            <wp:extent cx="3123565" cy="1913255"/>
            <wp:effectExtent l="0" t="0" r="635" b="444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cstate="email"/>
                    <a:stretch>
                      <a:fillRect/>
                    </a:stretch>
                  </pic:blipFill>
                  <pic:spPr>
                    <a:xfrm>
                      <a:off x="0" y="0"/>
                      <a:ext cx="3123565" cy="1913255"/>
                    </a:xfrm>
                    <a:prstGeom prst="rect">
                      <a:avLst/>
                    </a:prstGeom>
                  </pic:spPr>
                </pic:pic>
              </a:graphicData>
            </a:graphic>
          </wp:inline>
        </w:drawing>
      </w:r>
    </w:p>
    <w:p>
      <w:pPr>
        <w:numPr>
          <w:ilvl w:val="0"/>
          <w:numId w:val="3"/>
        </w:numPr>
        <w:bidi w:val="0"/>
        <w:ind w:left="0" w:leftChars="0" w:firstLine="420" w:firstLineChars="0"/>
        <w:rPr>
          <w:rFonts w:hint="default"/>
          <w:b w:val="0"/>
          <w:bCs w:val="0"/>
          <w:lang w:val="en-US" w:eastAsia="zh-CN"/>
        </w:rPr>
      </w:pPr>
      <w:r>
        <w:rPr>
          <w:rFonts w:hint="default"/>
          <w:b/>
          <w:bCs/>
          <w:lang w:val="en-US" w:eastAsia="zh-CN"/>
        </w:rPr>
        <w:t>冰盖是宏观概念，冰架和冰川是属于微观层面。</w:t>
      </w:r>
    </w:p>
    <w:p>
      <w:pPr>
        <w:numPr>
          <w:ilvl w:val="0"/>
          <w:numId w:val="3"/>
        </w:numPr>
        <w:bidi w:val="0"/>
        <w:ind w:left="0" w:leftChars="0" w:firstLine="420" w:firstLineChars="0"/>
        <w:rPr>
          <w:rFonts w:hint="default"/>
          <w:b w:val="0"/>
          <w:bCs w:val="0"/>
          <w:lang w:val="en-US" w:eastAsia="zh-CN"/>
        </w:rPr>
      </w:pPr>
      <w:r>
        <w:rPr>
          <w:rFonts w:hint="default"/>
          <w:b/>
          <w:bCs/>
          <w:lang w:val="en-US" w:eastAsia="zh-CN"/>
        </w:rPr>
        <w:t>冰盖</w:t>
      </w:r>
      <w:r>
        <w:rPr>
          <w:rFonts w:hint="eastAsia"/>
          <w:b/>
          <w:bCs/>
          <w:lang w:val="en-US" w:eastAsia="zh-CN"/>
        </w:rPr>
        <w:t>（ice sheet）：</w:t>
      </w:r>
      <w:r>
        <w:rPr>
          <w:rFonts w:hint="eastAsia"/>
          <w:b w:val="0"/>
          <w:bCs w:val="0"/>
          <w:lang w:val="en-US" w:eastAsia="zh-CN"/>
        </w:rPr>
        <w:t>冰盖是指连续的冰川冰覆盖了5万平方千米以上的陆地，因此也称作大陆冰川。目前仅有的是南极冰盖和格陵兰冰盖。</w:t>
      </w:r>
    </w:p>
    <w:p>
      <w:pPr>
        <w:numPr>
          <w:ilvl w:val="0"/>
          <w:numId w:val="3"/>
        </w:numPr>
        <w:bidi w:val="0"/>
        <w:ind w:left="0" w:leftChars="0" w:firstLine="420" w:firstLineChars="0"/>
        <w:rPr>
          <w:rFonts w:hint="default"/>
          <w:b w:val="0"/>
          <w:bCs w:val="0"/>
          <w:lang w:val="en-US" w:eastAsia="zh-CN"/>
        </w:rPr>
      </w:pPr>
      <w:r>
        <w:rPr>
          <w:rFonts w:hint="default"/>
          <w:b/>
          <w:bCs/>
          <w:lang w:val="en-US" w:eastAsia="zh-CN"/>
        </w:rPr>
        <w:t>冰川</w:t>
      </w:r>
      <w:r>
        <w:rPr>
          <w:rFonts w:hint="eastAsia"/>
          <w:b/>
          <w:bCs/>
          <w:lang w:val="en-US" w:eastAsia="zh-CN"/>
        </w:rPr>
        <w:t>（Glacier）：</w:t>
      </w:r>
      <w:r>
        <w:rPr>
          <w:rFonts w:hint="eastAsia"/>
          <w:b w:val="0"/>
          <w:bCs w:val="0"/>
          <w:lang w:val="en-US" w:eastAsia="zh-CN"/>
        </w:rPr>
        <w:t>是一巨大的流动固体，是在高寒地区由雪再结晶聚积而成，的如同河川般的地理景观。</w:t>
      </w:r>
    </w:p>
    <w:p>
      <w:pPr>
        <w:numPr>
          <w:ilvl w:val="0"/>
          <w:numId w:val="3"/>
        </w:numPr>
        <w:bidi w:val="0"/>
        <w:ind w:left="0" w:leftChars="0" w:firstLine="420" w:firstLineChars="0"/>
        <w:rPr>
          <w:rFonts w:hint="default"/>
          <w:b w:val="0"/>
          <w:bCs w:val="0"/>
          <w:lang w:val="en-US" w:eastAsia="zh-CN"/>
        </w:rPr>
      </w:pPr>
      <w:r>
        <w:rPr>
          <w:rFonts w:hint="default"/>
          <w:b/>
          <w:bCs/>
          <w:lang w:val="en-US" w:eastAsia="zh-CN"/>
        </w:rPr>
        <w:t>冰架</w:t>
      </w:r>
      <w:r>
        <w:rPr>
          <w:rFonts w:hint="eastAsia"/>
          <w:b/>
          <w:bCs/>
          <w:lang w:val="en-US" w:eastAsia="zh-CN"/>
        </w:rPr>
        <w:t>（ice shelf）：</w:t>
      </w:r>
      <w:r>
        <w:rPr>
          <w:rFonts w:hint="eastAsia"/>
          <w:b w:val="0"/>
          <w:bCs w:val="0"/>
          <w:lang w:val="en-US" w:eastAsia="zh-CN"/>
        </w:rPr>
        <w:t>陆地冰，或与大陆架相连的冰体（如北极冰架），延伸到海洋，并浮在海上的大片水冰。</w:t>
      </w:r>
    </w:p>
    <w:p>
      <w:pPr>
        <w:numPr>
          <w:ilvl w:val="0"/>
          <w:numId w:val="3"/>
        </w:numPr>
        <w:bidi w:val="0"/>
        <w:ind w:left="0" w:leftChars="0" w:firstLine="420" w:firstLineChars="0"/>
        <w:rPr>
          <w:rFonts w:hint="default"/>
          <w:b w:val="0"/>
          <w:bCs w:val="0"/>
          <w:lang w:val="en-US" w:eastAsia="zh-CN"/>
        </w:rPr>
      </w:pPr>
      <w:r>
        <w:rPr>
          <w:rFonts w:hint="default"/>
          <w:b/>
          <w:bCs/>
          <w:lang w:val="en-US" w:eastAsia="zh-CN"/>
        </w:rPr>
        <w:t>冰山</w:t>
      </w:r>
      <w:r>
        <w:rPr>
          <w:rFonts w:hint="eastAsia"/>
          <w:b/>
          <w:bCs/>
          <w:lang w:val="en-US" w:eastAsia="zh-CN"/>
        </w:rPr>
        <w:t>（icebergs）：</w:t>
      </w:r>
      <w:r>
        <w:rPr>
          <w:rFonts w:hint="eastAsia"/>
          <w:b w:val="0"/>
          <w:bCs w:val="0"/>
          <w:lang w:val="en-US" w:eastAsia="zh-CN"/>
        </w:rPr>
        <w:t>冰山是指从冰川或极地冰盖临海一端破裂落入海中漂浮的大块淡水冰，通常多见于南大洋、北冰洋和大西洋西北部。</w:t>
      </w:r>
    </w:p>
    <w:p>
      <w:pPr>
        <w:numPr>
          <w:ilvl w:val="0"/>
          <w:numId w:val="3"/>
        </w:numPr>
        <w:bidi w:val="0"/>
        <w:ind w:left="0" w:leftChars="0" w:firstLine="420" w:firstLineChars="0"/>
        <w:rPr>
          <w:rFonts w:hint="default"/>
          <w:b w:val="0"/>
          <w:bCs w:val="0"/>
          <w:lang w:val="en-US" w:eastAsia="zh-CN"/>
        </w:rPr>
      </w:pPr>
      <w:r>
        <w:rPr>
          <w:rFonts w:hint="eastAsia"/>
          <w:b/>
          <w:bCs/>
          <w:lang w:val="en-US" w:eastAsia="zh-CN"/>
        </w:rPr>
        <w:t>海冰（sea ice）：</w:t>
      </w:r>
      <w:r>
        <w:rPr>
          <w:rFonts w:hint="eastAsia"/>
          <w:b w:val="0"/>
          <w:bCs w:val="0"/>
          <w:lang w:val="en-US" w:eastAsia="zh-CN"/>
        </w:rPr>
        <w:t>是淡水冰晶、“卤水”和含有盐分的气泡混合体，包括来自大陆的淡水冰（冰川和河冰）和由海水直接冻结而成的咸水冰，一般多指后者。</w:t>
      </w:r>
    </w:p>
    <w:p>
      <w:pPr>
        <w:numPr>
          <w:ilvl w:val="0"/>
          <w:numId w:val="3"/>
        </w:numPr>
        <w:bidi w:val="0"/>
        <w:ind w:left="0" w:leftChars="0" w:firstLine="420" w:firstLineChars="0"/>
        <w:rPr>
          <w:rFonts w:hint="default"/>
          <w:b w:val="0"/>
          <w:bCs w:val="0"/>
          <w:lang w:val="en-US" w:eastAsia="zh-CN"/>
        </w:rPr>
      </w:pPr>
      <w:r>
        <w:rPr>
          <w:rFonts w:hint="default"/>
          <w:b/>
          <w:bCs/>
          <w:lang w:val="en-US" w:eastAsia="zh-CN"/>
        </w:rPr>
        <w:t>他们和海冰的最主要区别</w:t>
      </w:r>
      <w:r>
        <w:rPr>
          <w:rFonts w:hint="eastAsia"/>
          <w:b/>
          <w:bCs/>
          <w:lang w:val="en-US" w:eastAsia="zh-CN"/>
        </w:rPr>
        <w:t>：海冰是海水冻结而形成的，而冰盖、冰川、冰架、冰山则是早已形成的。广义的海冰</w:t>
      </w:r>
      <w:r>
        <w:rPr>
          <w:rFonts w:hint="eastAsia"/>
          <w:b w:val="0"/>
          <w:bCs w:val="0"/>
          <w:lang w:val="en-US" w:eastAsia="zh-CN"/>
        </w:rPr>
        <w:t>还包括在海洋中的河冰、冰山等。</w:t>
      </w:r>
    </w:p>
    <w:p>
      <w:pPr>
        <w:numPr>
          <w:ilvl w:val="0"/>
          <w:numId w:val="1"/>
        </w:numPr>
        <w:ind w:left="0" w:leftChars="0" w:firstLine="420" w:firstLineChars="0"/>
        <w:outlineLvl w:val="0"/>
        <w:rPr>
          <w:rFonts w:hint="default"/>
          <w:highlight w:val="yellow"/>
          <w:lang w:val="en-US" w:eastAsia="zh-CN"/>
        </w:rPr>
      </w:pPr>
      <w:bookmarkStart w:id="3" w:name="_Toc22971"/>
      <w:r>
        <w:rPr>
          <w:rFonts w:hint="default"/>
          <w:highlight w:val="yellow"/>
          <w:lang w:val="en-US" w:eastAsia="zh-CN"/>
        </w:rPr>
        <w:t>列举3-5种能够连续记录过去气候环境变化的自然载体；</w:t>
      </w:r>
      <w:bookmarkEnd w:id="3"/>
    </w:p>
    <w:p>
      <w:pPr>
        <w:numPr>
          <w:ilvl w:val="0"/>
          <w:numId w:val="0"/>
        </w:numPr>
        <w:bidi w:val="0"/>
        <w:ind w:left="420" w:leftChars="0"/>
        <w:rPr>
          <w:rFonts w:hint="default"/>
          <w:lang w:val="en-US" w:eastAsia="zh-CN"/>
        </w:rPr>
      </w:pPr>
      <w:r>
        <w:drawing>
          <wp:inline distT="0" distB="0" distL="114300" distR="114300">
            <wp:extent cx="1838325" cy="1348740"/>
            <wp:effectExtent l="0" t="0" r="3175" b="10160"/>
            <wp:docPr id="6"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over"/>
                    <pic:cNvPicPr>
                      <a:picLocks noChangeAspect="1" noChangeArrowheads="1"/>
                    </pic:cNvPicPr>
                  </pic:nvPicPr>
                  <pic:blipFill>
                    <a:blip r:embed="rId5" cstate="email"/>
                    <a:srcRect/>
                    <a:stretch>
                      <a:fillRect/>
                    </a:stretch>
                  </pic:blipFill>
                  <pic:spPr>
                    <a:xfrm>
                      <a:off x="0" y="0"/>
                      <a:ext cx="1838325" cy="1348740"/>
                    </a:xfrm>
                    <a:prstGeom prst="rect">
                      <a:avLst/>
                    </a:prstGeom>
                    <a:noFill/>
                    <a:ln w="9525">
                      <a:noFill/>
                      <a:miter lim="800000"/>
                      <a:headEnd/>
                      <a:tailEnd/>
                    </a:ln>
                  </pic:spPr>
                </pic:pic>
              </a:graphicData>
            </a:graphic>
          </wp:inline>
        </w:drawing>
      </w:r>
      <w:r>
        <w:rPr>
          <w:rFonts w:hint="eastAsia"/>
          <w:lang w:val="en-US" w:eastAsia="zh-CN"/>
        </w:rPr>
        <w:t>如图，从左往右依次为</w:t>
      </w:r>
      <w:r>
        <w:rPr>
          <w:rFonts w:hint="eastAsia"/>
          <w:b/>
          <w:bCs/>
          <w:lang w:val="en-US" w:eastAsia="zh-CN"/>
        </w:rPr>
        <w:t>树轮、湖泊、石笋、珊瑚、冰芯。</w:t>
      </w:r>
    </w:p>
    <w:p>
      <w:pPr>
        <w:numPr>
          <w:ilvl w:val="0"/>
          <w:numId w:val="1"/>
        </w:numPr>
        <w:ind w:left="0" w:leftChars="0" w:firstLine="420" w:firstLineChars="0"/>
        <w:outlineLvl w:val="0"/>
        <w:rPr>
          <w:rFonts w:hint="default"/>
          <w:highlight w:val="yellow"/>
          <w:lang w:val="en-US" w:eastAsia="zh-CN"/>
        </w:rPr>
      </w:pPr>
      <w:bookmarkStart w:id="4" w:name="_Toc27022"/>
      <w:r>
        <w:rPr>
          <w:rFonts w:hint="default"/>
          <w:highlight w:val="yellow"/>
          <w:lang w:val="en-US" w:eastAsia="zh-CN"/>
        </w:rPr>
        <w:t>大气化学如何影响环境（例如大气污染）和气候</w:t>
      </w:r>
      <w:bookmarkEnd w:id="4"/>
      <w:r>
        <w:rPr>
          <w:rFonts w:hint="eastAsia"/>
          <w:highlight w:val="yellow"/>
          <w:lang w:val="en-US" w:eastAsia="zh-CN"/>
        </w:rPr>
        <w:t>？</w:t>
      </w:r>
    </w:p>
    <w:p>
      <w:pPr>
        <w:numPr>
          <w:ilvl w:val="0"/>
          <w:numId w:val="4"/>
        </w:numPr>
        <w:bidi w:val="0"/>
        <w:ind w:left="0" w:leftChars="0" w:firstLine="420" w:firstLineChars="0"/>
        <w:rPr>
          <w:rFonts w:hint="eastAsia" w:ascii="仿宋" w:hAnsi="仿宋" w:eastAsia="仿宋" w:cs="仿宋"/>
          <w:lang w:val="en-US" w:eastAsia="zh-CN"/>
        </w:rPr>
      </w:pPr>
      <w:r>
        <w:rPr>
          <w:rFonts w:hint="default"/>
          <w:b/>
          <w:bCs/>
          <w:lang w:val="en-US" w:eastAsia="zh-CN"/>
        </w:rPr>
        <w:t>大气污染影响气候变化</w:t>
      </w:r>
      <w:r>
        <w:rPr>
          <w:rFonts w:hint="default"/>
          <w:lang w:val="en-US" w:eastAsia="zh-CN"/>
        </w:rPr>
        <w:t>。</w:t>
      </w:r>
      <w:r>
        <w:rPr>
          <w:rFonts w:hint="default"/>
          <w:b/>
          <w:bCs/>
          <w:lang w:val="en-US" w:eastAsia="zh-CN"/>
        </w:rPr>
        <w:t>大气成</w:t>
      </w:r>
      <w:r>
        <w:rPr>
          <w:rFonts w:hint="eastAsia"/>
          <w:b/>
          <w:bCs/>
          <w:lang w:val="en-US" w:eastAsia="zh-CN"/>
        </w:rPr>
        <w:t>分</w:t>
      </w:r>
      <w:r>
        <w:rPr>
          <w:rFonts w:hint="default"/>
          <w:b/>
          <w:bCs/>
          <w:lang w:val="en-US" w:eastAsia="zh-CN"/>
        </w:rPr>
        <w:t>演化</w:t>
      </w:r>
      <w:r>
        <w:rPr>
          <w:rFonts w:hint="eastAsia"/>
          <w:b/>
          <w:bCs/>
          <w:lang w:val="en-US" w:eastAsia="zh-CN"/>
        </w:rPr>
        <w:t>会造成</w:t>
      </w:r>
      <w:r>
        <w:rPr>
          <w:rFonts w:hint="default"/>
          <w:b/>
          <w:bCs/>
          <w:lang w:val="en-US" w:eastAsia="zh-CN"/>
        </w:rPr>
        <w:t>气候环境效应</w:t>
      </w:r>
      <w:r>
        <w:rPr>
          <w:rFonts w:hint="eastAsia"/>
          <w:b/>
          <w:bCs/>
          <w:lang w:val="en-US" w:eastAsia="zh-CN"/>
        </w:rPr>
        <w:t>。</w:t>
      </w:r>
    </w:p>
    <w:p>
      <w:pPr>
        <w:numPr>
          <w:ilvl w:val="0"/>
          <w:numId w:val="5"/>
        </w:numPr>
        <w:bidi w:val="0"/>
        <w:ind w:left="425" w:leftChars="0" w:hanging="425" w:firstLineChars="0"/>
        <w:rPr>
          <w:rFonts w:hint="eastAsia" w:ascii="仿宋" w:hAnsi="仿宋" w:eastAsia="仿宋" w:cs="仿宋"/>
          <w:lang w:val="en-US" w:eastAsia="zh-CN"/>
        </w:rPr>
      </w:pPr>
      <w:r>
        <w:rPr>
          <w:rFonts w:hint="default"/>
          <w:b/>
          <w:bCs/>
          <w:lang w:val="en-US" w:eastAsia="zh-CN"/>
        </w:rPr>
        <w:t>大气氧化能力</w:t>
      </w:r>
      <w:r>
        <w:rPr>
          <w:rFonts w:hint="default"/>
          <w:lang w:val="en-US" w:eastAsia="zh-CN"/>
        </w:rPr>
        <w:t>：影响有毒、温室气体存留时间以及颗粒物生成速度，进而造成效应。</w:t>
      </w:r>
    </w:p>
    <w:p>
      <w:pPr>
        <w:numPr>
          <w:ilvl w:val="0"/>
          <w:numId w:val="5"/>
        </w:numPr>
        <w:bidi w:val="0"/>
        <w:ind w:left="425" w:leftChars="0" w:hanging="425" w:firstLineChars="0"/>
        <w:rPr>
          <w:rFonts w:hint="eastAsia" w:ascii="仿宋" w:hAnsi="仿宋" w:eastAsia="仿宋" w:cs="仿宋"/>
          <w:lang w:val="en-US" w:eastAsia="zh-CN"/>
        </w:rPr>
      </w:pPr>
      <w:r>
        <w:rPr>
          <w:rFonts w:hint="default"/>
          <w:b/>
          <w:bCs/>
          <w:lang w:val="en-US" w:eastAsia="zh-CN"/>
        </w:rPr>
        <w:t>环境效应：</w:t>
      </w:r>
      <w:r>
        <w:rPr>
          <w:rFonts w:hint="default"/>
          <w:lang w:val="en-US" w:eastAsia="zh-CN"/>
        </w:rPr>
        <w:t>光化学烟雾、雾霾等</w:t>
      </w:r>
      <w:r>
        <w:rPr>
          <w:rFonts w:hint="eastAsia"/>
          <w:lang w:val="en-US" w:eastAsia="zh-CN"/>
        </w:rPr>
        <w:t>。</w:t>
      </w:r>
    </w:p>
    <w:p>
      <w:pPr>
        <w:numPr>
          <w:ilvl w:val="0"/>
          <w:numId w:val="5"/>
        </w:numPr>
        <w:bidi w:val="0"/>
        <w:ind w:left="425" w:leftChars="0" w:hanging="425" w:firstLineChars="0"/>
        <w:rPr>
          <w:rFonts w:hint="eastAsia" w:ascii="仿宋" w:hAnsi="仿宋" w:eastAsia="仿宋" w:cs="仿宋"/>
          <w:lang w:val="en-US" w:eastAsia="zh-CN"/>
        </w:rPr>
      </w:pPr>
      <w:r>
        <w:rPr>
          <w:rFonts w:hint="default"/>
          <w:b/>
          <w:bCs/>
          <w:lang w:val="en-US" w:eastAsia="zh-CN"/>
        </w:rPr>
        <w:t>辐射收支</w:t>
      </w:r>
      <w:r>
        <w:rPr>
          <w:rFonts w:hint="eastAsia"/>
          <w:b/>
          <w:bCs/>
          <w:lang w:val="en-US" w:eastAsia="zh-CN"/>
        </w:rPr>
        <w:t>：</w:t>
      </w:r>
      <w:r>
        <w:rPr>
          <w:rFonts w:hint="default"/>
          <w:lang w:val="en-US" w:eastAsia="zh-CN"/>
        </w:rPr>
        <w:t>气候变化与辐射收支有关，大气污染可以通过影响辐射收支影响气候。颗粒物本身可以参与成云，颗粒物数量和成分不一样会对云的形成产生影响。</w:t>
      </w:r>
    </w:p>
    <w:p>
      <w:pPr>
        <w:numPr>
          <w:numId w:val="0"/>
        </w:numPr>
        <w:bidi w:val="0"/>
        <w:ind w:leftChars="0"/>
        <w:rPr>
          <w:rFonts w:hint="eastAsia" w:ascii="仿宋" w:hAnsi="仿宋" w:eastAsia="仿宋" w:cs="仿宋"/>
          <w:lang w:val="en-US" w:eastAsia="zh-CN"/>
        </w:rPr>
      </w:pPr>
      <w:r>
        <w:rPr>
          <w:rFonts w:hint="eastAsia" w:ascii="仿宋" w:hAnsi="仿宋" w:eastAsia="仿宋" w:cs="仿宋"/>
          <w:lang w:val="en-US" w:eastAsia="zh-CN"/>
        </w:rPr>
        <w:t>实例：工厂，发电站和机动车辆产生的废气，炭黑和灰尘等，排放到空气中，就会造成大气污染。被污染的空气不仅对人体有害，空气中的废气还会形成酸雨，对树木，河湖中的生物及建筑物造成损害。另外，许多废气会严重破坏臭氧层，致使大气中增加许多有害物质。</w:t>
      </w:r>
    </w:p>
    <w:p>
      <w:pPr>
        <w:numPr>
          <w:ilvl w:val="0"/>
          <w:numId w:val="4"/>
        </w:numPr>
        <w:bidi w:val="0"/>
        <w:ind w:left="0" w:leftChars="0" w:firstLine="420" w:firstLineChars="0"/>
        <w:rPr>
          <w:rFonts w:hint="default"/>
          <w:lang w:val="en-US" w:eastAsia="zh-CN"/>
        </w:rPr>
      </w:pPr>
      <w:r>
        <w:rPr>
          <w:rFonts w:hint="default"/>
          <w:lang w:val="en-US" w:eastAsia="zh-CN"/>
        </w:rPr>
        <w:t>另一方面，</w:t>
      </w:r>
      <w:r>
        <w:rPr>
          <w:rFonts w:hint="default"/>
          <w:b/>
          <w:bCs/>
          <w:lang w:val="en-US" w:eastAsia="zh-CN"/>
        </w:rPr>
        <w:t>气候变化反作用于大气污染，并且能够放大大气污染特别是空气污染对人类健康、农业生产和生态的影响</w:t>
      </w:r>
      <w:r>
        <w:rPr>
          <w:rFonts w:hint="default"/>
          <w:lang w:val="en-US" w:eastAsia="zh-CN"/>
        </w:rPr>
        <w:t>。</w:t>
      </w:r>
    </w:p>
    <w:p>
      <w:pPr>
        <w:numPr>
          <w:ilvl w:val="0"/>
          <w:numId w:val="6"/>
        </w:numPr>
        <w:bidi w:val="0"/>
        <w:ind w:left="425" w:leftChars="0" w:hanging="425" w:firstLineChars="0"/>
        <w:rPr>
          <w:rFonts w:hint="default"/>
          <w:lang w:val="en-US" w:eastAsia="zh-CN"/>
        </w:rPr>
      </w:pPr>
      <w:r>
        <w:rPr>
          <w:rFonts w:hint="default"/>
          <w:b/>
          <w:bCs/>
          <w:lang w:val="en-US" w:eastAsia="zh-CN"/>
        </w:rPr>
        <w:t>全球变暖</w:t>
      </w:r>
      <w:r>
        <w:rPr>
          <w:rFonts w:hint="eastAsia"/>
          <w:b/>
          <w:bCs/>
          <w:lang w:val="en-US" w:eastAsia="zh-CN"/>
        </w:rPr>
        <w:t>：</w:t>
      </w:r>
      <w:r>
        <w:rPr>
          <w:rFonts w:hint="default"/>
          <w:lang w:val="en-US" w:eastAsia="zh-CN"/>
        </w:rPr>
        <w:t>目前全球气候变化的特征是平均气温持续升高，全球变暖主要是因为工业化的发展，使大气中一些温室气体的浓度不断增长，增强了自然温室效应造成的。</w:t>
      </w:r>
    </w:p>
    <w:p>
      <w:pPr>
        <w:numPr>
          <w:ilvl w:val="0"/>
          <w:numId w:val="6"/>
        </w:numPr>
        <w:bidi w:val="0"/>
        <w:ind w:left="425" w:leftChars="0" w:hanging="425" w:firstLineChars="0"/>
        <w:rPr>
          <w:rFonts w:hint="default"/>
          <w:lang w:val="en-US" w:eastAsia="zh-CN"/>
        </w:rPr>
      </w:pPr>
      <w:r>
        <w:rPr>
          <w:rFonts w:hint="eastAsia"/>
          <w:lang w:val="en-US" w:eastAsia="zh-CN"/>
        </w:rPr>
        <w:t>全球变暖有</w:t>
      </w:r>
      <w:r>
        <w:rPr>
          <w:rFonts w:hint="default"/>
          <w:lang w:val="en-US" w:eastAsia="zh-CN"/>
        </w:rPr>
        <w:t>利于</w:t>
      </w:r>
      <w:r>
        <w:rPr>
          <w:rFonts w:hint="default"/>
          <w:b/>
          <w:bCs/>
          <w:lang w:val="en-US" w:eastAsia="zh-CN"/>
        </w:rPr>
        <w:t>光化学污染</w:t>
      </w:r>
      <w:r>
        <w:rPr>
          <w:rFonts w:hint="default"/>
          <w:lang w:val="en-US" w:eastAsia="zh-CN"/>
        </w:rPr>
        <w:t>的形成，很多光化学反应，温度越高的时候反应越快。</w:t>
      </w:r>
    </w:p>
    <w:p>
      <w:pPr>
        <w:numPr>
          <w:ilvl w:val="0"/>
          <w:numId w:val="6"/>
        </w:numPr>
        <w:bidi w:val="0"/>
        <w:ind w:left="425" w:leftChars="0" w:hanging="425" w:firstLineChars="0"/>
        <w:rPr>
          <w:rFonts w:hint="default"/>
          <w:lang w:val="en-US" w:eastAsia="zh-CN"/>
        </w:rPr>
      </w:pPr>
      <w:r>
        <w:rPr>
          <w:rFonts w:hint="eastAsia"/>
          <w:lang w:val="en-US" w:eastAsia="zh-CN"/>
        </w:rPr>
        <w:t>其次，</w:t>
      </w:r>
      <w:r>
        <w:rPr>
          <w:rFonts w:hint="default"/>
          <w:lang w:val="en-US" w:eastAsia="zh-CN"/>
        </w:rPr>
        <w:t>温度升高，</w:t>
      </w:r>
      <w:r>
        <w:rPr>
          <w:rFonts w:hint="default"/>
          <w:b/>
          <w:bCs/>
          <w:lang w:val="en-US" w:eastAsia="zh-CN"/>
        </w:rPr>
        <w:t>大气环流的格局</w:t>
      </w:r>
      <w:r>
        <w:rPr>
          <w:rFonts w:hint="default"/>
          <w:lang w:val="en-US" w:eastAsia="zh-CN"/>
        </w:rPr>
        <w:t>可能发生变化，会影响污染物的输送传输。</w:t>
      </w:r>
    </w:p>
    <w:p>
      <w:pPr>
        <w:numPr>
          <w:ilvl w:val="0"/>
          <w:numId w:val="6"/>
        </w:numPr>
        <w:bidi w:val="0"/>
        <w:ind w:left="425" w:leftChars="0" w:hanging="425" w:firstLineChars="0"/>
        <w:rPr>
          <w:rFonts w:hint="default"/>
          <w:lang w:val="en-US" w:eastAsia="zh-CN"/>
        </w:rPr>
      </w:pPr>
      <w:r>
        <w:rPr>
          <w:rFonts w:hint="eastAsia"/>
          <w:lang w:val="en-US" w:eastAsia="zh-CN"/>
        </w:rPr>
        <w:t>再次，</w:t>
      </w:r>
      <w:r>
        <w:rPr>
          <w:rFonts w:hint="default"/>
          <w:b/>
          <w:bCs/>
          <w:lang w:val="en-US" w:eastAsia="zh-CN"/>
        </w:rPr>
        <w:t>气候变化影响降水</w:t>
      </w:r>
      <w:r>
        <w:rPr>
          <w:rFonts w:hint="default"/>
          <w:lang w:val="en-US" w:eastAsia="zh-CN"/>
        </w:rPr>
        <w:t>，部分污染物以降水为渠道，沉降到地表。</w:t>
      </w:r>
    </w:p>
    <w:p>
      <w:pPr>
        <w:widowControl w:val="0"/>
        <w:numPr>
          <w:numId w:val="0"/>
        </w:numPr>
        <w:bidi w:val="0"/>
        <w:jc w:val="both"/>
        <w:rPr>
          <w:rFonts w:hint="default"/>
          <w:lang w:val="en-US" w:eastAsia="zh-CN"/>
        </w:rPr>
      </w:pPr>
    </w:p>
    <w:p>
      <w:pPr>
        <w:numPr>
          <w:numId w:val="0"/>
        </w:numPr>
        <w:jc w:val="center"/>
        <w:outlineLvl w:val="0"/>
        <w:rPr>
          <w:rFonts w:hint="eastAsia"/>
          <w:lang w:val="en-US" w:eastAsia="zh-CN"/>
        </w:rPr>
      </w:pPr>
      <w:bookmarkStart w:id="5" w:name="_Toc23459"/>
      <w:r>
        <w:rPr>
          <w:rFonts w:hint="eastAsia" w:ascii="Times New Roman" w:eastAsia="宋体"/>
          <w:b/>
          <w:color w:val="auto"/>
          <w:sz w:val="44"/>
          <w:lang w:val="en-US" w:eastAsia="zh-CN"/>
        </w:rPr>
        <w:t>参考文献</w:t>
      </w:r>
      <w:bookmarkEnd w:id="5"/>
    </w:p>
    <w:p>
      <w:pPr>
        <w:numPr>
          <w:ilvl w:val="0"/>
          <w:numId w:val="7"/>
        </w:numPr>
        <w:rPr>
          <w:rFonts w:hint="eastAsia"/>
          <w:lang w:val="en-US" w:eastAsia="zh-CN"/>
        </w:rPr>
      </w:pPr>
      <w:r>
        <w:rPr>
          <w:rFonts w:hint="eastAsia"/>
          <w:lang w:val="en-US" w:eastAsia="zh-CN"/>
        </w:rPr>
        <w:t>刘瑞金.基于国际大气化学—气候模式比较计划模式数据评估未来气候变化对中国东部气溶胶浓度的影响</w:t>
      </w:r>
    </w:p>
    <w:p>
      <w:pPr>
        <w:numPr>
          <w:ilvl w:val="0"/>
          <w:numId w:val="7"/>
        </w:numPr>
        <w:rPr>
          <w:rFonts w:hint="default"/>
          <w:lang w:val="en-US" w:eastAsia="zh-CN"/>
        </w:rPr>
      </w:pPr>
      <w:r>
        <w:rPr>
          <w:rFonts w:hint="eastAsia"/>
          <w:lang w:val="en-US" w:eastAsia="zh-CN"/>
        </w:rPr>
        <w:t>张天航.基于国际大气化学—气候模式比较计划模式数据评估中国沙尘气溶胶直接辐射强迫</w:t>
      </w:r>
    </w:p>
    <w:p>
      <w:pPr>
        <w:numPr>
          <w:ilvl w:val="0"/>
          <w:numId w:val="7"/>
        </w:numPr>
        <w:rPr>
          <w:rFonts w:hint="default"/>
          <w:lang w:val="en-US" w:eastAsia="zh-CN"/>
        </w:rPr>
      </w:pPr>
      <w:r>
        <w:rPr>
          <w:rFonts w:hint="default"/>
          <w:lang w:val="en-US" w:eastAsia="zh-CN"/>
        </w:rPr>
        <w:t>田文寿</w:t>
      </w:r>
      <w:r>
        <w:rPr>
          <w:rFonts w:hint="eastAsia"/>
          <w:lang w:val="en-US" w:eastAsia="zh-CN"/>
        </w:rPr>
        <w:t>.</w:t>
      </w:r>
      <w:r>
        <w:rPr>
          <w:rFonts w:hint="default"/>
          <w:lang w:val="en-US" w:eastAsia="zh-CN"/>
        </w:rPr>
        <w:t>大气化学与气候的相互作用以及平流层对流层物质交换</w:t>
      </w:r>
    </w:p>
    <w:p>
      <w:pPr>
        <w:numPr>
          <w:ilvl w:val="0"/>
          <w:numId w:val="7"/>
        </w:numPr>
        <w:rPr>
          <w:rFonts w:hint="default"/>
          <w:lang w:val="en-US" w:eastAsia="zh-CN"/>
        </w:rPr>
      </w:pPr>
      <w:r>
        <w:rPr>
          <w:rFonts w:hint="default"/>
          <w:lang w:val="en-US" w:eastAsia="zh-CN"/>
        </w:rPr>
        <w:t>陆燕</w:t>
      </w:r>
      <w:r>
        <w:rPr>
          <w:rFonts w:hint="eastAsia"/>
          <w:lang w:val="en-US" w:eastAsia="zh-CN"/>
        </w:rPr>
        <w:t>.</w:t>
      </w:r>
      <w:r>
        <w:rPr>
          <w:rFonts w:hint="default"/>
          <w:lang w:val="en-US" w:eastAsia="zh-CN"/>
        </w:rPr>
        <w:t>中国及全球能源消费大气污染物排放的历史演变与未来预测</w:t>
      </w:r>
    </w:p>
    <w:p>
      <w:pPr>
        <w:numPr>
          <w:ilvl w:val="0"/>
          <w:numId w:val="7"/>
        </w:numPr>
        <w:rPr>
          <w:rFonts w:hint="default"/>
          <w:lang w:val="en-US" w:eastAsia="zh-CN"/>
        </w:rPr>
      </w:pPr>
      <w:r>
        <w:rPr>
          <w:rFonts w:hint="default"/>
          <w:lang w:val="en-US" w:eastAsia="zh-CN"/>
        </w:rPr>
        <w:t>陶诗言</w:t>
      </w:r>
      <w:r>
        <w:rPr>
          <w:rFonts w:hint="eastAsia"/>
          <w:lang w:val="en-US" w:eastAsia="zh-CN"/>
        </w:rPr>
        <w:t>.</w:t>
      </w:r>
      <w:r>
        <w:rPr>
          <w:rFonts w:hint="default"/>
          <w:lang w:val="en-US" w:eastAsia="zh-CN"/>
        </w:rPr>
        <w:t>大气污染对天气和气候的影响</w:t>
      </w:r>
    </w:p>
    <w:p>
      <w:pPr>
        <w:numPr>
          <w:ilvl w:val="0"/>
          <w:numId w:val="7"/>
        </w:numPr>
        <w:rPr>
          <w:rFonts w:hint="default"/>
          <w:lang w:val="en-US" w:eastAsia="zh-CN"/>
        </w:rPr>
      </w:pPr>
      <w:r>
        <w:rPr>
          <w:rFonts w:hint="eastAsia"/>
          <w:lang w:val="en-US" w:eastAsia="zh-CN"/>
        </w:rPr>
        <w:t>中国气象局.</w:t>
      </w:r>
      <w:r>
        <w:rPr>
          <w:rFonts w:hint="default"/>
          <w:lang w:val="en-US" w:eastAsia="zh-CN"/>
        </w:rPr>
        <w:t>大气污染与气候变化相互影响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FD966E"/>
    <w:multiLevelType w:val="singleLevel"/>
    <w:tmpl w:val="9AFD966E"/>
    <w:lvl w:ilvl="0" w:tentative="0">
      <w:start w:val="1"/>
      <w:numFmt w:val="decimal"/>
      <w:lvlText w:val="%1."/>
      <w:lvlJc w:val="left"/>
      <w:pPr>
        <w:ind w:left="425" w:hanging="425"/>
      </w:pPr>
      <w:rPr>
        <w:rFonts w:hint="default"/>
      </w:rPr>
    </w:lvl>
  </w:abstractNum>
  <w:abstractNum w:abstractNumId="1">
    <w:nsid w:val="A1913773"/>
    <w:multiLevelType w:val="singleLevel"/>
    <w:tmpl w:val="A1913773"/>
    <w:lvl w:ilvl="0" w:tentative="0">
      <w:start w:val="1"/>
      <w:numFmt w:val="chineseCounting"/>
      <w:suff w:val="nothing"/>
      <w:lvlText w:val="%1、"/>
      <w:lvlJc w:val="left"/>
      <w:pPr>
        <w:ind w:left="0" w:firstLine="420"/>
      </w:pPr>
      <w:rPr>
        <w:rFonts w:hint="eastAsia"/>
      </w:rPr>
    </w:lvl>
  </w:abstractNum>
  <w:abstractNum w:abstractNumId="2">
    <w:nsid w:val="FB78C672"/>
    <w:multiLevelType w:val="singleLevel"/>
    <w:tmpl w:val="FB78C672"/>
    <w:lvl w:ilvl="0" w:tentative="0">
      <w:start w:val="1"/>
      <w:numFmt w:val="decimal"/>
      <w:lvlText w:val="%1."/>
      <w:lvlJc w:val="left"/>
      <w:pPr>
        <w:tabs>
          <w:tab w:val="left" w:pos="312"/>
        </w:tabs>
      </w:pPr>
    </w:lvl>
  </w:abstractNum>
  <w:abstractNum w:abstractNumId="3">
    <w:nsid w:val="17FAFA1E"/>
    <w:multiLevelType w:val="singleLevel"/>
    <w:tmpl w:val="17FAFA1E"/>
    <w:lvl w:ilvl="0" w:tentative="0">
      <w:start w:val="1"/>
      <w:numFmt w:val="chineseCounting"/>
      <w:suff w:val="nothing"/>
      <w:lvlText w:val="（%1）"/>
      <w:lvlJc w:val="left"/>
      <w:pPr>
        <w:ind w:left="0" w:firstLine="420"/>
      </w:pPr>
      <w:rPr>
        <w:rFonts w:hint="eastAsia"/>
      </w:rPr>
    </w:lvl>
  </w:abstractNum>
  <w:abstractNum w:abstractNumId="4">
    <w:nsid w:val="23E64590"/>
    <w:multiLevelType w:val="singleLevel"/>
    <w:tmpl w:val="23E64590"/>
    <w:lvl w:ilvl="0" w:tentative="0">
      <w:start w:val="1"/>
      <w:numFmt w:val="chineseCounting"/>
      <w:suff w:val="nothing"/>
      <w:lvlText w:val="（%1）"/>
      <w:lvlJc w:val="left"/>
      <w:pPr>
        <w:ind w:left="0" w:firstLine="420"/>
      </w:pPr>
      <w:rPr>
        <w:rFonts w:hint="eastAsia"/>
      </w:rPr>
    </w:lvl>
  </w:abstractNum>
  <w:abstractNum w:abstractNumId="5">
    <w:nsid w:val="389AD846"/>
    <w:multiLevelType w:val="singleLevel"/>
    <w:tmpl w:val="389AD846"/>
    <w:lvl w:ilvl="0" w:tentative="0">
      <w:start w:val="1"/>
      <w:numFmt w:val="chineseCounting"/>
      <w:suff w:val="nothing"/>
      <w:lvlText w:val="（%1）"/>
      <w:lvlJc w:val="left"/>
      <w:pPr>
        <w:ind w:left="0" w:firstLine="420"/>
      </w:pPr>
      <w:rPr>
        <w:rFonts w:hint="eastAsia"/>
      </w:rPr>
    </w:lvl>
  </w:abstractNum>
  <w:abstractNum w:abstractNumId="6">
    <w:nsid w:val="5A058C6C"/>
    <w:multiLevelType w:val="singleLevel"/>
    <w:tmpl w:val="5A058C6C"/>
    <w:lvl w:ilvl="0" w:tentative="0">
      <w:start w:val="1"/>
      <w:numFmt w:val="decimal"/>
      <w:lvlText w:val="%1."/>
      <w:lvlJc w:val="left"/>
      <w:pPr>
        <w:ind w:left="425" w:hanging="425"/>
      </w:pPr>
      <w:rPr>
        <w:rFonts w:hint="default"/>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05AAB"/>
    <w:rsid w:val="05CD4CAC"/>
    <w:rsid w:val="06643EA4"/>
    <w:rsid w:val="08DC396E"/>
    <w:rsid w:val="09945AAB"/>
    <w:rsid w:val="0A1F6C3C"/>
    <w:rsid w:val="0E90330B"/>
    <w:rsid w:val="14853D45"/>
    <w:rsid w:val="17D12B79"/>
    <w:rsid w:val="19F90D1B"/>
    <w:rsid w:val="1B763263"/>
    <w:rsid w:val="1DA85FB2"/>
    <w:rsid w:val="23517F97"/>
    <w:rsid w:val="256C5A95"/>
    <w:rsid w:val="293534BD"/>
    <w:rsid w:val="2A996AA1"/>
    <w:rsid w:val="2DAE5364"/>
    <w:rsid w:val="2EBB0304"/>
    <w:rsid w:val="389B5A0A"/>
    <w:rsid w:val="38A70EF1"/>
    <w:rsid w:val="3E40586E"/>
    <w:rsid w:val="3EC918C1"/>
    <w:rsid w:val="3F861492"/>
    <w:rsid w:val="42F11BE5"/>
    <w:rsid w:val="508A4748"/>
    <w:rsid w:val="59DF69C5"/>
    <w:rsid w:val="5D511337"/>
    <w:rsid w:val="5F50589D"/>
    <w:rsid w:val="5F89200D"/>
    <w:rsid w:val="64AE58B3"/>
    <w:rsid w:val="669F32DC"/>
    <w:rsid w:val="68DB3EA0"/>
    <w:rsid w:val="6B916DA5"/>
    <w:rsid w:val="6E2A40EB"/>
    <w:rsid w:val="6E7B5F0A"/>
    <w:rsid w:val="6F701BD8"/>
    <w:rsid w:val="703061C7"/>
    <w:rsid w:val="71DC62E1"/>
    <w:rsid w:val="767A387C"/>
    <w:rsid w:val="776C6081"/>
    <w:rsid w:val="7E016D1A"/>
    <w:rsid w:val="7FFD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6">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0">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2021-01-12T07:32:00Z</dcterms:created>
  <dc:creator>huawei</dc:creator>
  <cp:lastModifiedBy>拿云</cp:lastModifiedBy>
  <dcterms:modified xsi:type="dcterms:W3CDTF">2021-01-13T09:29:17Z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