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2631" w14:textId="034AF74D" w:rsidR="00FC3B45" w:rsidRDefault="008E034C" w:rsidP="008E034C">
      <w:pPr>
        <w:pStyle w:val="2"/>
      </w:pPr>
      <w:r>
        <w:rPr>
          <w:rFonts w:hint="eastAsia"/>
        </w:rPr>
        <w:t>空间探测仪器原理与方法作业 2022.10.7</w:t>
      </w:r>
    </w:p>
    <w:p w14:paraId="0CFE4ECB" w14:textId="52726F34" w:rsidR="008E034C" w:rsidRDefault="008E034C" w:rsidP="008E034C">
      <w:pPr>
        <w:wordWrap w:val="0"/>
        <w:jc w:val="right"/>
      </w:pPr>
      <w:r>
        <w:t xml:space="preserve">PB20000018 </w:t>
      </w:r>
      <w:r>
        <w:rPr>
          <w:rFonts w:hint="eastAsia"/>
        </w:rPr>
        <w:t>徐小航</w:t>
      </w:r>
    </w:p>
    <w:p w14:paraId="7CE0F0B7" w14:textId="77777777" w:rsidR="008E034C" w:rsidRDefault="008E034C" w:rsidP="008E034C">
      <w:pPr>
        <w:jc w:val="left"/>
      </w:pPr>
    </w:p>
    <w:p w14:paraId="6BCAFF6D" w14:textId="0F564D52" w:rsidR="008E034C" w:rsidRDefault="008E034C" w:rsidP="008E034C">
      <w:pPr>
        <w:jc w:val="left"/>
      </w:pPr>
      <w:r>
        <w:t>1. 查阅资料分析一下影响半导体探测器能量分辨率的因素有哪些？</w:t>
      </w:r>
    </w:p>
    <w:p w14:paraId="65B5E3D1" w14:textId="3D5DEB6F" w:rsidR="008E034C" w:rsidRDefault="008E034C" w:rsidP="008E034C">
      <w:pPr>
        <w:jc w:val="left"/>
        <w:rPr>
          <w:rFonts w:hint="eastAsia"/>
        </w:rPr>
      </w:pPr>
      <w:r>
        <w:rPr>
          <w:rFonts w:hint="eastAsia"/>
        </w:rPr>
        <w:t>答：</w:t>
      </w:r>
      <w:r w:rsidR="00624B25" w:rsidRPr="00624B25">
        <w:rPr>
          <w:rFonts w:hint="eastAsia"/>
        </w:rPr>
        <w:t>影响半导体探测器能量分辨率的主要因素是：产生电子空穴对的统计涨落、电子空穴在探测器内的俘获和复合、探测器和放大器的噪声、窗厚等。</w:t>
      </w:r>
    </w:p>
    <w:p w14:paraId="28A7805B" w14:textId="77777777" w:rsidR="008E034C" w:rsidRDefault="008E034C" w:rsidP="008E034C">
      <w:pPr>
        <w:jc w:val="left"/>
        <w:rPr>
          <w:rFonts w:hint="eastAsia"/>
        </w:rPr>
      </w:pPr>
    </w:p>
    <w:p w14:paraId="0B20F93B" w14:textId="2EE69202" w:rsidR="008E034C" w:rsidRDefault="008E034C" w:rsidP="008E034C">
      <w:pPr>
        <w:jc w:val="left"/>
      </w:pPr>
      <w:r>
        <w:t>2. 试总结气体探测器、半导体探测器在开展粒子探测中的相同与差异？</w:t>
      </w:r>
    </w:p>
    <w:p w14:paraId="5E7C31FD" w14:textId="21619E9F" w:rsidR="00624B25" w:rsidRDefault="00624B25" w:rsidP="008E034C">
      <w:pPr>
        <w:jc w:val="left"/>
      </w:pPr>
      <w:r>
        <w:rPr>
          <w:rFonts w:hint="eastAsia"/>
        </w:rPr>
        <w:t>答：</w:t>
      </w:r>
    </w:p>
    <w:p w14:paraId="390F000C" w14:textId="6BB0F050" w:rsidR="00624B25" w:rsidRDefault="00624B25" w:rsidP="008E034C">
      <w:pPr>
        <w:jc w:val="left"/>
      </w:pPr>
      <w:r>
        <w:rPr>
          <w:rFonts w:hint="eastAsia"/>
        </w:rPr>
        <w:t>相同：基本工作原理均基于电离损失方程</w:t>
      </w:r>
    </w:p>
    <w:p w14:paraId="7E003042" w14:textId="41D9E7F8" w:rsidR="00624B25" w:rsidRDefault="00624B25" w:rsidP="008E034C">
      <w:pPr>
        <w:jc w:val="left"/>
      </w:pPr>
      <w:r>
        <w:rPr>
          <w:rFonts w:hint="eastAsia"/>
        </w:rPr>
        <w:t>不同：</w:t>
      </w:r>
    </w:p>
    <w:p w14:paraId="5FA4F12E" w14:textId="149AEEE5" w:rsidR="00624B25" w:rsidRDefault="00624B25" w:rsidP="008E034C">
      <w:pPr>
        <w:jc w:val="left"/>
      </w:pPr>
      <w:r>
        <w:rPr>
          <w:rFonts w:hint="eastAsia"/>
        </w:rPr>
        <w:t>① 气体探测器的工作介质为气体，而半导体探测器的工作介质为半导体。</w:t>
      </w:r>
    </w:p>
    <w:p w14:paraId="16CB8C5A" w14:textId="4F22863B" w:rsidR="00624B25" w:rsidRDefault="00624B25" w:rsidP="00624B25">
      <w:pPr>
        <w:jc w:val="left"/>
      </w:pPr>
      <w:r>
        <w:rPr>
          <w:rFonts w:hint="eastAsia"/>
        </w:rPr>
        <w:t>② 在气体探测器中，粒子能量</w:t>
      </w:r>
      <w:r>
        <w:rPr>
          <w:rFonts w:hint="eastAsia"/>
        </w:rPr>
        <w:t>使气体</w:t>
      </w:r>
      <w:r>
        <w:rPr>
          <w:rFonts w:hint="eastAsia"/>
        </w:rPr>
        <w:t>直接</w:t>
      </w:r>
      <w:r>
        <w:rPr>
          <w:rFonts w:hint="eastAsia"/>
        </w:rPr>
        <w:t>电离</w:t>
      </w:r>
      <w:r>
        <w:rPr>
          <w:rFonts w:hint="eastAsia"/>
        </w:rPr>
        <w:t>，</w:t>
      </w:r>
      <w:r>
        <w:rPr>
          <w:rFonts w:hint="eastAsia"/>
        </w:rPr>
        <w:t>探测器将电离得到的正离子和电子收集，形成电流并记录</w:t>
      </w:r>
      <w:r>
        <w:rPr>
          <w:rFonts w:hint="eastAsia"/>
        </w:rPr>
        <w:t>。而在半导体探测器中，</w:t>
      </w:r>
      <w:r>
        <w:rPr>
          <w:rFonts w:hint="eastAsia"/>
        </w:rPr>
        <w:t>利用加反偏电压的</w:t>
      </w:r>
      <w:r>
        <w:t>P-N结作为探测器</w:t>
      </w:r>
      <w:r>
        <w:rPr>
          <w:rFonts w:hint="eastAsia"/>
        </w:rPr>
        <w:t>的电离区，当带电粒子进入</w:t>
      </w:r>
      <w:r>
        <w:t>PN结灵敏区，产生电子-空穴对，在电场作用下向阳极、阴极运动。</w:t>
      </w:r>
    </w:p>
    <w:p w14:paraId="7A846EA1" w14:textId="16ACFB35" w:rsidR="00F71FE5" w:rsidRPr="008E034C" w:rsidRDefault="00F71FE5" w:rsidP="00624B25">
      <w:pPr>
        <w:jc w:val="left"/>
        <w:rPr>
          <w:rFonts w:hint="eastAsia"/>
        </w:rPr>
      </w:pPr>
      <w:r>
        <w:rPr>
          <w:rFonts w:hint="eastAsia"/>
        </w:rPr>
        <w:t>③ 半导体探测器</w:t>
      </w:r>
      <w:r w:rsidRPr="00F71FE5">
        <w:rPr>
          <w:rFonts w:hint="eastAsia"/>
        </w:rPr>
        <w:t>能量分辨率好，线性响应好，脉冲上升快</w:t>
      </w:r>
      <w:r>
        <w:rPr>
          <w:rFonts w:hint="eastAsia"/>
        </w:rPr>
        <w:t>；气体探测器稳定性好、响应时间快、几何利用率高、无余辉。</w:t>
      </w:r>
    </w:p>
    <w:sectPr w:rsidR="00F71FE5" w:rsidRPr="008E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CB"/>
    <w:rsid w:val="00624B25"/>
    <w:rsid w:val="008E034C"/>
    <w:rsid w:val="00D710CB"/>
    <w:rsid w:val="00F71FE5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975B"/>
  <w15:chartTrackingRefBased/>
  <w15:docId w15:val="{3BC343BC-EE62-47F6-AAA9-49D2B9B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E03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E034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2</cp:revision>
  <dcterms:created xsi:type="dcterms:W3CDTF">2022-10-06T17:28:00Z</dcterms:created>
  <dcterms:modified xsi:type="dcterms:W3CDTF">2022-10-06T18:06:00Z</dcterms:modified>
</cp:coreProperties>
</file>