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7C36559" w14:textId="2DB7B6C7" w:rsidR="00B04E73" w:rsidRPr="00171E89" w:rsidRDefault="00E65A87" w:rsidP="00032E90">
      <w:pPr>
        <w:spacing w:line="90" w:lineRule="exact"/>
        <w:rPr>
          <w:rFonts w:asciiTheme="minorEastAsia" w:hAnsiTheme="minorEastAsia" w:cs="Times New Roman"/>
          <w:b/>
          <w:bCs/>
          <w:i/>
          <w:iCs/>
          <w:color w:val="4472C4" w:themeColor="accent1"/>
          <w:sz w:val="6"/>
          <w:szCs w:val="6"/>
          <w:u w:val="single"/>
        </w:rPr>
      </w:pPr>
      <w:r w:rsidRPr="001B5A70">
        <w:rPr>
          <w:noProof/>
          <w:sz w:val="6"/>
          <w:szCs w:val="6"/>
        </w:rPr>
        <w:drawing>
          <wp:anchor distT="0" distB="0" distL="114300" distR="114300" simplePos="0" relativeHeight="251739136" behindDoc="0" locked="0" layoutInCell="1" allowOverlap="1" wp14:anchorId="2C841DF3" wp14:editId="76603FE8">
            <wp:simplePos x="0" y="0"/>
            <wp:positionH relativeFrom="page">
              <wp:posOffset>8887460</wp:posOffset>
            </wp:positionH>
            <wp:positionV relativeFrom="paragraph">
              <wp:posOffset>2035810</wp:posOffset>
            </wp:positionV>
            <wp:extent cx="1376680" cy="673735"/>
            <wp:effectExtent l="0" t="0" r="0" b="0"/>
            <wp:wrapTight wrapText="bothSides">
              <wp:wrapPolygon edited="0">
                <wp:start x="0" y="0"/>
                <wp:lineTo x="0" y="20765"/>
                <wp:lineTo x="21221" y="20765"/>
                <wp:lineTo x="21221" y="0"/>
                <wp:lineTo x="0" y="0"/>
              </wp:wrapPolygon>
            </wp:wrapTight>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BEBA8EAE-BF5A-486C-A8C5-ECC9F3942E4B}">
                          <a14:imgProps xmlns:a14="http://schemas.microsoft.com/office/drawing/2010/main">
                            <a14:imgLayer r:embed="rId8">
                              <a14:imgEffect>
                                <a14:sharpenSoften amount="50000"/>
                              </a14:imgEffect>
                            </a14:imgLayer>
                          </a14:imgProps>
                        </a:ext>
                      </a:extLst>
                    </a:blip>
                    <a:stretch>
                      <a:fillRect/>
                    </a:stretch>
                  </pic:blipFill>
                  <pic:spPr>
                    <a:xfrm>
                      <a:off x="0" y="0"/>
                      <a:ext cx="1376680" cy="673735"/>
                    </a:xfrm>
                    <a:prstGeom prst="rect">
                      <a:avLst/>
                    </a:prstGeom>
                  </pic:spPr>
                </pic:pic>
              </a:graphicData>
            </a:graphic>
            <wp14:sizeRelH relativeFrom="margin">
              <wp14:pctWidth>0</wp14:pctWidth>
            </wp14:sizeRelH>
            <wp14:sizeRelV relativeFrom="margin">
              <wp14:pctHeight>0</wp14:pctHeight>
            </wp14:sizeRelV>
          </wp:anchor>
        </w:drawing>
      </w:r>
      <w:r w:rsidR="00E64B77" w:rsidRPr="001B5A70">
        <w:rPr>
          <w:noProof/>
          <w:sz w:val="6"/>
          <w:szCs w:val="6"/>
        </w:rPr>
        <w:drawing>
          <wp:anchor distT="0" distB="0" distL="114300" distR="114300" simplePos="0" relativeHeight="251716608" behindDoc="1" locked="0" layoutInCell="1" allowOverlap="1" wp14:anchorId="290F6DDF" wp14:editId="46FD4F8C">
            <wp:simplePos x="0" y="0"/>
            <wp:positionH relativeFrom="column">
              <wp:posOffset>5839253</wp:posOffset>
            </wp:positionH>
            <wp:positionV relativeFrom="paragraph">
              <wp:posOffset>2100</wp:posOffset>
            </wp:positionV>
            <wp:extent cx="1180465" cy="438150"/>
            <wp:effectExtent l="0" t="0" r="635" b="0"/>
            <wp:wrapTight wrapText="bothSides">
              <wp:wrapPolygon edited="0">
                <wp:start x="0" y="0"/>
                <wp:lineTo x="0" y="20661"/>
                <wp:lineTo x="21263" y="20661"/>
                <wp:lineTo x="21263" y="0"/>
                <wp:lineTo x="0" y="0"/>
              </wp:wrapPolygon>
            </wp:wrapTight>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BEBA8EAE-BF5A-486C-A8C5-ECC9F3942E4B}">
                          <a14:imgProps xmlns:a14="http://schemas.microsoft.com/office/drawing/2010/main">
                            <a14:imgLayer r:embed="rId10">
                              <a14:imgEffect>
                                <a14:sharpenSoften amount="50000"/>
                              </a14:imgEffect>
                            </a14:imgLayer>
                          </a14:imgProps>
                        </a:ext>
                      </a:extLst>
                    </a:blip>
                    <a:stretch>
                      <a:fillRect/>
                    </a:stretch>
                  </pic:blipFill>
                  <pic:spPr>
                    <a:xfrm>
                      <a:off x="0" y="0"/>
                      <a:ext cx="1180465" cy="438150"/>
                    </a:xfrm>
                    <a:prstGeom prst="rect">
                      <a:avLst/>
                    </a:prstGeom>
                  </pic:spPr>
                </pic:pic>
              </a:graphicData>
            </a:graphic>
            <wp14:sizeRelH relativeFrom="margin">
              <wp14:pctWidth>0</wp14:pctWidth>
            </wp14:sizeRelH>
            <wp14:sizeRelV relativeFrom="margin">
              <wp14:pctHeight>0</wp14:pctHeight>
            </wp14:sizeRelV>
          </wp:anchor>
        </w:drawing>
      </w:r>
      <w:r w:rsidR="00F13C66" w:rsidRPr="001B5A70">
        <w:rPr>
          <w:rFonts w:asciiTheme="minorEastAsia" w:hAnsiTheme="minorEastAsia" w:cs="Times New Roman"/>
          <w:noProof/>
          <w:sz w:val="6"/>
          <w:szCs w:val="6"/>
        </w:rPr>
        <w:drawing>
          <wp:anchor distT="0" distB="0" distL="114300" distR="114300" simplePos="0" relativeHeight="251667456" behindDoc="1" locked="0" layoutInCell="1" allowOverlap="1" wp14:anchorId="4949F407" wp14:editId="03A1A5FC">
            <wp:simplePos x="0" y="0"/>
            <wp:positionH relativeFrom="margin">
              <wp:align>left</wp:align>
            </wp:positionH>
            <wp:positionV relativeFrom="paragraph">
              <wp:posOffset>3215490</wp:posOffset>
            </wp:positionV>
            <wp:extent cx="1258570" cy="591185"/>
            <wp:effectExtent l="0" t="0" r="0" b="0"/>
            <wp:wrapTight wrapText="bothSides">
              <wp:wrapPolygon edited="0">
                <wp:start x="0" y="0"/>
                <wp:lineTo x="0" y="20881"/>
                <wp:lineTo x="21251" y="20881"/>
                <wp:lineTo x="21251" y="0"/>
                <wp:lineTo x="0" y="0"/>
              </wp:wrapPolygon>
            </wp:wrapTight>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88418" cy="605475"/>
                    </a:xfrm>
                    <a:prstGeom prst="rect">
                      <a:avLst/>
                    </a:prstGeom>
                  </pic:spPr>
                </pic:pic>
              </a:graphicData>
            </a:graphic>
            <wp14:sizeRelH relativeFrom="page">
              <wp14:pctWidth>0</wp14:pctWidth>
            </wp14:sizeRelH>
            <wp14:sizeRelV relativeFrom="page">
              <wp14:pctHeight>0</wp14:pctHeight>
            </wp14:sizeRelV>
          </wp:anchor>
        </w:drawing>
      </w:r>
      <w:r w:rsidR="0099790C" w:rsidRPr="001B5A70">
        <w:rPr>
          <w:rFonts w:asciiTheme="minorEastAsia" w:hAnsiTheme="minorEastAsia" w:cs="Times New Roman" w:hint="eastAsia"/>
          <w:b/>
          <w:bCs/>
          <w:i/>
          <w:iCs/>
          <w:color w:val="4472C4" w:themeColor="accent1"/>
          <w:sz w:val="6"/>
          <w:szCs w:val="6"/>
          <w:highlight w:val="yellow"/>
          <w:u w:val="single"/>
        </w:rPr>
        <w:t>概述</w:t>
      </w:r>
      <w:r w:rsidR="00171E89">
        <w:rPr>
          <w:rFonts w:asciiTheme="minorEastAsia" w:hAnsiTheme="minorEastAsia" w:cs="Times New Roman" w:hint="eastAsia"/>
          <w:b/>
          <w:bCs/>
          <w:i/>
          <w:iCs/>
          <w:color w:val="4472C4" w:themeColor="accent1"/>
          <w:sz w:val="6"/>
          <w:szCs w:val="6"/>
          <w:u w:val="single"/>
        </w:rPr>
        <w:t xml:space="preserve"> </w:t>
      </w:r>
      <w:r w:rsidR="00171E89">
        <w:rPr>
          <w:rFonts w:asciiTheme="minorEastAsia" w:hAnsiTheme="minorEastAsia" w:cs="Times New Roman" w:hint="eastAsia"/>
          <w:b/>
          <w:i/>
          <w:color w:val="FF0000"/>
          <w:sz w:val="6"/>
          <w:szCs w:val="6"/>
          <w:highlight w:val="yellow"/>
        </w:rPr>
        <w:t>BC</w:t>
      </w:r>
      <w:r w:rsidR="0099790C" w:rsidRPr="001B5A70">
        <w:rPr>
          <w:rFonts w:asciiTheme="minorEastAsia" w:hAnsiTheme="minorEastAsia" w:cs="Times New Roman" w:hint="eastAsia"/>
          <w:b/>
          <w:i/>
          <w:color w:val="FF0000"/>
          <w:sz w:val="6"/>
          <w:szCs w:val="6"/>
          <w:highlight w:val="yellow"/>
        </w:rPr>
        <w:t>起源和定义:</w:t>
      </w:r>
      <w:r w:rsidR="00171E89">
        <w:rPr>
          <w:rFonts w:asciiTheme="minorEastAsia" w:hAnsiTheme="minorEastAsia" w:cs="Times New Roman" w:hint="eastAsia"/>
          <w:sz w:val="6"/>
          <w:szCs w:val="6"/>
        </w:rPr>
        <w:t>BC</w:t>
      </w:r>
      <w:r w:rsidR="0099790C" w:rsidRPr="001B5A70">
        <w:rPr>
          <w:rFonts w:asciiTheme="minorEastAsia" w:hAnsiTheme="minorEastAsia" w:cs="Times New Roman" w:hint="eastAsia"/>
          <w:sz w:val="6"/>
          <w:szCs w:val="6"/>
        </w:rPr>
        <w:t>技术通过区块构建</w:t>
      </w:r>
      <w:r w:rsidR="00171E89">
        <w:rPr>
          <w:rFonts w:asciiTheme="minorEastAsia" w:hAnsiTheme="minorEastAsia" w:cs="Times New Roman" w:hint="eastAsia"/>
          <w:sz w:val="6"/>
          <w:szCs w:val="6"/>
        </w:rPr>
        <w:t>BC</w:t>
      </w:r>
      <w:r w:rsidR="0099790C" w:rsidRPr="001B5A70">
        <w:rPr>
          <w:rFonts w:asciiTheme="minorEastAsia" w:hAnsiTheme="minorEastAsia" w:cs="Times New Roman" w:hint="eastAsia"/>
          <w:sz w:val="6"/>
          <w:szCs w:val="6"/>
        </w:rPr>
        <w:t>网络</w:t>
      </w:r>
      <w:r w:rsidR="00BB1DEE" w:rsidRPr="001B5A70">
        <w:rPr>
          <w:rFonts w:asciiTheme="minorEastAsia" w:hAnsiTheme="minorEastAsia" w:cs="Times New Roman" w:hint="eastAsia"/>
          <w:sz w:val="6"/>
          <w:szCs w:val="6"/>
        </w:rPr>
        <w:t>,</w:t>
      </w:r>
      <w:r w:rsidR="00BB1DEE" w:rsidRPr="001B5A70">
        <w:rPr>
          <w:rFonts w:asciiTheme="minorEastAsia" w:hAnsiTheme="minorEastAsia" w:cs="Times New Roman"/>
          <w:sz w:val="6"/>
          <w:szCs w:val="6"/>
        </w:rPr>
        <w:t>任何达成一致的</w:t>
      </w:r>
      <w:r w:rsidR="00BB1DEE" w:rsidRPr="001B5A70">
        <w:rPr>
          <w:rFonts w:asciiTheme="minorEastAsia" w:hAnsiTheme="minorEastAsia" w:cs="Times New Roman" w:hint="eastAsia"/>
          <w:bCs/>
          <w:sz w:val="6"/>
          <w:szCs w:val="6"/>
        </w:rPr>
        <w:t>无信任双方直接交易,不需要第三方中介的参与</w:t>
      </w:r>
      <w:r w:rsidR="00171E89">
        <w:rPr>
          <w:rFonts w:asciiTheme="minorEastAsia" w:hAnsiTheme="minorEastAsia" w:cs="Times New Roman" w:hint="eastAsia"/>
          <w:bCs/>
          <w:sz w:val="6"/>
          <w:szCs w:val="6"/>
        </w:rPr>
        <w:t>.</w:t>
      </w:r>
      <w:r w:rsidR="00171E89">
        <w:rPr>
          <w:rFonts w:asciiTheme="minorEastAsia" w:hAnsiTheme="minorEastAsia" w:cs="Times New Roman" w:hint="eastAsia"/>
          <w:b/>
          <w:bCs/>
          <w:sz w:val="6"/>
          <w:szCs w:val="6"/>
          <w:highlight w:val="yellow"/>
        </w:rPr>
        <w:t>BC</w:t>
      </w:r>
      <w:r w:rsidR="00B04E73" w:rsidRPr="001B5A70">
        <w:rPr>
          <w:rFonts w:asciiTheme="minorEastAsia" w:hAnsiTheme="minorEastAsia" w:cs="Times New Roman"/>
          <w:b/>
          <w:bCs/>
          <w:sz w:val="6"/>
          <w:szCs w:val="6"/>
          <w:highlight w:val="yellow"/>
        </w:rPr>
        <w:t>本</w:t>
      </w:r>
      <w:r w:rsidR="00B04E73" w:rsidRPr="001B5A70">
        <w:rPr>
          <w:rFonts w:asciiTheme="minorEastAsia" w:hAnsiTheme="minorEastAsia" w:cs="Times New Roman" w:hint="eastAsia"/>
          <w:b/>
          <w:bCs/>
          <w:sz w:val="6"/>
          <w:szCs w:val="6"/>
          <w:highlight w:val="yellow"/>
        </w:rPr>
        <w:t>质</w:t>
      </w:r>
      <w:r w:rsidR="00B04E73" w:rsidRPr="001B5A70">
        <w:rPr>
          <w:rFonts w:asciiTheme="minorEastAsia" w:hAnsiTheme="minorEastAsia" w:cs="Times New Roman" w:hint="eastAsia"/>
          <w:bCs/>
          <w:sz w:val="6"/>
          <w:szCs w:val="6"/>
        </w:rPr>
        <w:t>上是一个</w:t>
      </w:r>
      <w:r w:rsidR="00B04E73" w:rsidRPr="001B5A70">
        <w:rPr>
          <w:rFonts w:asciiTheme="minorEastAsia" w:hAnsiTheme="minorEastAsia" w:cs="Times New Roman" w:hint="eastAsia"/>
          <w:bCs/>
          <w:sz w:val="6"/>
          <w:szCs w:val="6"/>
          <w:u w:val="single"/>
        </w:rPr>
        <w:t>去中心化的分布式数据库</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同时作为</w:t>
      </w:r>
      <w:r w:rsidR="00171E89">
        <w:rPr>
          <w:rFonts w:asciiTheme="minorEastAsia" w:hAnsiTheme="minorEastAsia" w:cs="Times New Roman" w:hint="eastAsia"/>
          <w:bCs/>
          <w:sz w:val="6"/>
          <w:szCs w:val="6"/>
        </w:rPr>
        <w:t>btb</w:t>
      </w:r>
      <w:r w:rsidR="00B04E73" w:rsidRPr="001B5A70">
        <w:rPr>
          <w:rFonts w:asciiTheme="minorEastAsia" w:hAnsiTheme="minorEastAsia" w:cs="Times New Roman" w:hint="eastAsia"/>
          <w:bCs/>
          <w:sz w:val="6"/>
          <w:szCs w:val="6"/>
        </w:rPr>
        <w:t>的底层技术</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是一串使用密码学方法相关联产生的数据块</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每一个数据块中包含了一批次</w:t>
      </w:r>
      <w:r w:rsidR="00171E89">
        <w:rPr>
          <w:rFonts w:asciiTheme="minorEastAsia" w:hAnsiTheme="minorEastAsia" w:cs="Times New Roman" w:hint="eastAsia"/>
          <w:bCs/>
          <w:sz w:val="6"/>
          <w:szCs w:val="6"/>
        </w:rPr>
        <w:t>btb</w:t>
      </w:r>
      <w:r w:rsidR="00B04E73" w:rsidRPr="001B5A70">
        <w:rPr>
          <w:rFonts w:asciiTheme="minorEastAsia" w:hAnsiTheme="minorEastAsia" w:cs="Times New Roman" w:hint="eastAsia"/>
          <w:bCs/>
          <w:sz w:val="6"/>
          <w:szCs w:val="6"/>
        </w:rPr>
        <w:t>网络交易的信息</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用于验证其信息的有效性(</w:t>
      </w:r>
      <w:r w:rsidR="00B04E73" w:rsidRPr="001B5A70">
        <w:rPr>
          <w:rFonts w:asciiTheme="minorEastAsia" w:hAnsiTheme="minorEastAsia" w:cs="Times New Roman"/>
          <w:bCs/>
          <w:sz w:val="6"/>
          <w:szCs w:val="6"/>
        </w:rPr>
        <w:t>防伪</w:t>
      </w:r>
      <w:r w:rsidR="00B04E73" w:rsidRPr="001B5A70">
        <w:rPr>
          <w:rFonts w:asciiTheme="minorEastAsia" w:hAnsiTheme="minorEastAsia" w:cs="Times New Roman" w:hint="eastAsia"/>
          <w:bCs/>
          <w:sz w:val="6"/>
          <w:szCs w:val="6"/>
        </w:rPr>
        <w:t>)</w:t>
      </w:r>
      <w:r w:rsidR="00B04E73" w:rsidRPr="001B5A70">
        <w:rPr>
          <w:rFonts w:asciiTheme="minorEastAsia" w:hAnsiTheme="minorEastAsia" w:cs="Times New Roman"/>
          <w:bCs/>
          <w:sz w:val="6"/>
          <w:szCs w:val="6"/>
        </w:rPr>
        <w:t>和生</w:t>
      </w:r>
      <w:r w:rsidR="00B04E73" w:rsidRPr="001B5A70">
        <w:rPr>
          <w:rFonts w:asciiTheme="minorEastAsia" w:hAnsiTheme="minorEastAsia" w:cs="Times New Roman" w:hint="eastAsia"/>
          <w:bCs/>
          <w:sz w:val="6"/>
          <w:szCs w:val="6"/>
        </w:rPr>
        <w:t>成下一个区块</w:t>
      </w:r>
      <w:r w:rsidR="00171E89">
        <w:rPr>
          <w:rFonts w:asciiTheme="minorEastAsia" w:hAnsiTheme="minorEastAsia" w:cs="Times New Roman" w:hint="eastAsia"/>
          <w:bCs/>
          <w:sz w:val="6"/>
          <w:szCs w:val="6"/>
        </w:rPr>
        <w:t>.</w:t>
      </w:r>
      <w:r w:rsidR="00171E89">
        <w:rPr>
          <w:rFonts w:asciiTheme="minorEastAsia" w:hAnsiTheme="minorEastAsia" w:cs="Times New Roman" w:hint="eastAsia"/>
          <w:b/>
          <w:bCs/>
          <w:i/>
          <w:sz w:val="6"/>
          <w:szCs w:val="6"/>
          <w:highlight w:val="yellow"/>
        </w:rPr>
        <w:t>BC</w:t>
      </w:r>
      <w:r w:rsidR="00B04E73" w:rsidRPr="001B5A70">
        <w:rPr>
          <w:rFonts w:asciiTheme="minorEastAsia" w:hAnsiTheme="minorEastAsia" w:cs="Times New Roman" w:hint="eastAsia"/>
          <w:b/>
          <w:bCs/>
          <w:i/>
          <w:sz w:val="6"/>
          <w:szCs w:val="6"/>
          <w:highlight w:val="yellow"/>
        </w:rPr>
        <w:t>定义:</w:t>
      </w:r>
      <w:r w:rsidR="00171E89">
        <w:rPr>
          <w:rFonts w:asciiTheme="minorEastAsia" w:hAnsiTheme="minorEastAsia" w:cs="Times New Roman" w:hint="eastAsia"/>
          <w:bCs/>
          <w:sz w:val="6"/>
          <w:szCs w:val="6"/>
        </w:rPr>
        <w:t>BC</w:t>
      </w:r>
      <w:r w:rsidR="00B04E73" w:rsidRPr="001B5A70">
        <w:rPr>
          <w:rFonts w:asciiTheme="minorEastAsia" w:hAnsiTheme="minorEastAsia" w:cs="Times New Roman" w:hint="eastAsia"/>
          <w:bCs/>
          <w:sz w:val="6"/>
          <w:szCs w:val="6"/>
        </w:rPr>
        <w:t>技术是在</w:t>
      </w:r>
      <w:r w:rsidR="00B04E73" w:rsidRPr="001B5A70">
        <w:rPr>
          <w:rFonts w:asciiTheme="minorEastAsia" w:hAnsiTheme="minorEastAsia" w:cs="Times New Roman" w:hint="eastAsia"/>
          <w:bCs/>
          <w:i/>
          <w:sz w:val="6"/>
          <w:szCs w:val="6"/>
        </w:rPr>
        <w:t>不完全可信</w:t>
      </w:r>
      <w:r w:rsidR="00B04E73" w:rsidRPr="001B5A70">
        <w:rPr>
          <w:rFonts w:asciiTheme="minorEastAsia" w:hAnsiTheme="minorEastAsia" w:cs="Times New Roman" w:hint="eastAsia"/>
          <w:bCs/>
          <w:sz w:val="6"/>
          <w:szCs w:val="6"/>
        </w:rPr>
        <w:t>的环境中</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通过构建</w:t>
      </w:r>
      <w:r w:rsidR="00B04E73" w:rsidRPr="001B5A70">
        <w:rPr>
          <w:rFonts w:asciiTheme="minorEastAsia" w:hAnsiTheme="minorEastAsia" w:cs="Times New Roman" w:hint="eastAsia"/>
          <w:bCs/>
          <w:i/>
          <w:sz w:val="6"/>
          <w:szCs w:val="6"/>
        </w:rPr>
        <w:t>点对点网络</w:t>
      </w:r>
      <w:r w:rsidR="00171E89">
        <w:rPr>
          <w:rFonts w:asciiTheme="minorEastAsia" w:hAnsiTheme="minorEastAsia" w:cs="Times New Roman" w:hint="eastAsia"/>
          <w:bCs/>
          <w:sz w:val="6"/>
          <w:szCs w:val="6"/>
        </w:rPr>
        <w:t>,</w:t>
      </w:r>
      <w:r w:rsidR="00B04E73" w:rsidRPr="001B5A70">
        <w:rPr>
          <w:rFonts w:asciiTheme="minorEastAsia" w:hAnsiTheme="minorEastAsia" w:cs="Times New Roman" w:hint="eastAsia"/>
          <w:bCs/>
          <w:sz w:val="6"/>
          <w:szCs w:val="6"/>
        </w:rPr>
        <w:t>利用</w:t>
      </w:r>
      <w:r w:rsidR="00B04E73" w:rsidRPr="001B5A70">
        <w:rPr>
          <w:rFonts w:asciiTheme="minorEastAsia" w:hAnsiTheme="minorEastAsia" w:cs="Times New Roman" w:hint="eastAsia"/>
          <w:bCs/>
          <w:i/>
          <w:sz w:val="6"/>
          <w:szCs w:val="6"/>
        </w:rPr>
        <w:t>链式数据结构</w:t>
      </w:r>
      <w:r w:rsidR="00B04E73" w:rsidRPr="001B5A70">
        <w:rPr>
          <w:rFonts w:asciiTheme="minorEastAsia" w:hAnsiTheme="minorEastAsia" w:cs="Times New Roman" w:hint="eastAsia"/>
          <w:bCs/>
          <w:sz w:val="6"/>
          <w:szCs w:val="6"/>
        </w:rPr>
        <w:t>来</w:t>
      </w:r>
      <w:r w:rsidR="00B04E73" w:rsidRPr="001B5A70">
        <w:rPr>
          <w:rFonts w:asciiTheme="minorEastAsia" w:hAnsiTheme="minorEastAsia" w:cs="Times New Roman"/>
          <w:bCs/>
          <w:sz w:val="6"/>
          <w:szCs w:val="6"/>
        </w:rPr>
        <w:t>验证与存储数据</w:t>
      </w:r>
      <w:r w:rsidR="00171E89">
        <w:rPr>
          <w:rFonts w:asciiTheme="minorEastAsia" w:hAnsiTheme="minorEastAsia" w:cs="Times New Roman"/>
          <w:bCs/>
          <w:sz w:val="6"/>
          <w:szCs w:val="6"/>
        </w:rPr>
        <w:t>,</w:t>
      </w:r>
      <w:r w:rsidR="00B04E73" w:rsidRPr="001B5A70">
        <w:rPr>
          <w:rFonts w:asciiTheme="minorEastAsia" w:hAnsiTheme="minorEastAsia" w:cs="Times New Roman"/>
          <w:bCs/>
          <w:sz w:val="6"/>
          <w:szCs w:val="6"/>
        </w:rPr>
        <w:t>借助</w:t>
      </w:r>
      <w:r w:rsidR="00B04E73" w:rsidRPr="001B5A70">
        <w:rPr>
          <w:rFonts w:asciiTheme="minorEastAsia" w:hAnsiTheme="minorEastAsia" w:cs="Times New Roman"/>
          <w:bCs/>
          <w:i/>
          <w:sz w:val="6"/>
          <w:szCs w:val="6"/>
        </w:rPr>
        <w:t>分布式共识机制</w:t>
      </w:r>
      <w:r w:rsidR="00B04E73" w:rsidRPr="001B5A70">
        <w:rPr>
          <w:rFonts w:asciiTheme="minorEastAsia" w:hAnsiTheme="minorEastAsia" w:cs="Times New Roman"/>
          <w:bCs/>
          <w:sz w:val="6"/>
          <w:szCs w:val="6"/>
        </w:rPr>
        <w:t>来确定</w:t>
      </w:r>
      <w:r w:rsidR="00171E89">
        <w:rPr>
          <w:rFonts w:asciiTheme="minorEastAsia" w:hAnsiTheme="minorEastAsia" w:cs="Times New Roman"/>
          <w:bCs/>
          <w:sz w:val="6"/>
          <w:szCs w:val="6"/>
        </w:rPr>
        <w:t>BC</w:t>
      </w:r>
      <w:r w:rsidR="00B04E73" w:rsidRPr="001B5A70">
        <w:rPr>
          <w:rFonts w:asciiTheme="minorEastAsia" w:hAnsiTheme="minorEastAsia" w:cs="Times New Roman"/>
          <w:bCs/>
          <w:sz w:val="6"/>
          <w:szCs w:val="6"/>
        </w:rPr>
        <w:t>结构</w:t>
      </w:r>
      <w:r w:rsidR="00171E89">
        <w:rPr>
          <w:rFonts w:asciiTheme="minorEastAsia" w:hAnsiTheme="minorEastAsia" w:cs="Times New Roman"/>
          <w:bCs/>
          <w:sz w:val="6"/>
          <w:szCs w:val="6"/>
        </w:rPr>
        <w:t>,</w:t>
      </w:r>
      <w:r w:rsidR="00B04E73" w:rsidRPr="001B5A70">
        <w:rPr>
          <w:rFonts w:asciiTheme="minorEastAsia" w:hAnsiTheme="minorEastAsia" w:cs="Times New Roman"/>
          <w:bCs/>
          <w:sz w:val="6"/>
          <w:szCs w:val="6"/>
        </w:rPr>
        <w:t>利用</w:t>
      </w:r>
      <w:r w:rsidR="00B04E73" w:rsidRPr="001B5A70">
        <w:rPr>
          <w:rFonts w:asciiTheme="minorEastAsia" w:hAnsiTheme="minorEastAsia" w:cs="Times New Roman"/>
          <w:bCs/>
          <w:i/>
          <w:sz w:val="6"/>
          <w:szCs w:val="6"/>
        </w:rPr>
        <w:t>密码学</w:t>
      </w:r>
      <w:r w:rsidR="00B04E73" w:rsidRPr="001B5A70">
        <w:rPr>
          <w:rFonts w:asciiTheme="minorEastAsia" w:hAnsiTheme="minorEastAsia" w:cs="Times New Roman"/>
          <w:bCs/>
          <w:sz w:val="6"/>
          <w:szCs w:val="6"/>
        </w:rPr>
        <w:t>的方式保证数据传输和访问的安全</w:t>
      </w:r>
      <w:r w:rsidR="00171E89">
        <w:rPr>
          <w:rFonts w:asciiTheme="minorEastAsia" w:hAnsiTheme="minorEastAsia" w:cs="Times New Roman"/>
          <w:bCs/>
          <w:sz w:val="6"/>
          <w:szCs w:val="6"/>
        </w:rPr>
        <w:t>,</w:t>
      </w:r>
      <w:r w:rsidR="00B04E73" w:rsidRPr="001B5A70">
        <w:rPr>
          <w:rFonts w:asciiTheme="minorEastAsia" w:hAnsiTheme="minorEastAsia" w:cs="Times New Roman"/>
          <w:bCs/>
          <w:sz w:val="6"/>
          <w:szCs w:val="6"/>
        </w:rPr>
        <w:t>利用由自动化脚本代码组成的</w:t>
      </w:r>
      <w:r w:rsidR="00B04E73" w:rsidRPr="001B5A70">
        <w:rPr>
          <w:rFonts w:asciiTheme="minorEastAsia" w:hAnsiTheme="minorEastAsia" w:cs="Times New Roman"/>
          <w:bCs/>
          <w:i/>
          <w:sz w:val="6"/>
          <w:szCs w:val="6"/>
        </w:rPr>
        <w:t>智能合约</w:t>
      </w:r>
      <w:r w:rsidR="00B04E73" w:rsidRPr="001B5A70">
        <w:rPr>
          <w:rFonts w:asciiTheme="minorEastAsia" w:hAnsiTheme="minorEastAsia" w:cs="Times New Roman"/>
          <w:bCs/>
          <w:sz w:val="6"/>
          <w:szCs w:val="6"/>
        </w:rPr>
        <w:t>来编程和操作数据</w:t>
      </w:r>
      <w:r w:rsidR="00B04E73" w:rsidRPr="001B5A70">
        <w:rPr>
          <w:rFonts w:asciiTheme="minorEastAsia" w:hAnsiTheme="minorEastAsia" w:cs="Times New Roman" w:hint="eastAsia"/>
          <w:bCs/>
          <w:sz w:val="6"/>
          <w:szCs w:val="6"/>
        </w:rPr>
        <w:t>.</w:t>
      </w:r>
      <w:r w:rsidR="005709CF" w:rsidRPr="001B5A70">
        <w:rPr>
          <w:rFonts w:asciiTheme="minorEastAsia" w:hAnsiTheme="minorEastAsia" w:cs="Times New Roman" w:hint="eastAsia"/>
          <w:b/>
          <w:bCs/>
          <w:sz w:val="6"/>
          <w:szCs w:val="6"/>
          <w:highlight w:val="yellow"/>
        </w:rPr>
        <w:t>特点</w:t>
      </w:r>
      <w:r w:rsidR="005709CF" w:rsidRPr="001B5A70">
        <w:rPr>
          <w:rFonts w:asciiTheme="minorEastAsia" w:hAnsiTheme="minorEastAsia" w:cs="Times New Roman" w:hint="eastAsia"/>
          <w:b/>
          <w:bCs/>
          <w:sz w:val="6"/>
          <w:szCs w:val="6"/>
        </w:rPr>
        <w:t>:</w:t>
      </w:r>
      <w:r w:rsidR="00F270DE" w:rsidRPr="001B5A70">
        <w:rPr>
          <w:rFonts w:asciiTheme="minorEastAsia" w:hAnsiTheme="minorEastAsia" w:cs="Times New Roman" w:hint="eastAsia"/>
          <w:bCs/>
          <w:sz w:val="6"/>
          <w:szCs w:val="6"/>
        </w:rPr>
        <w:t>开放共识,</w:t>
      </w:r>
      <w:r w:rsidR="005709CF" w:rsidRPr="001B5A70">
        <w:rPr>
          <w:rFonts w:asciiTheme="minorEastAsia" w:hAnsiTheme="minorEastAsia" w:cs="Times New Roman" w:hint="eastAsia"/>
          <w:bCs/>
          <w:sz w:val="6"/>
          <w:szCs w:val="6"/>
        </w:rPr>
        <w:t>去中心化,无需信任</w:t>
      </w:r>
      <w:r w:rsidR="00F270DE" w:rsidRPr="001B5A70">
        <w:rPr>
          <w:rFonts w:asciiTheme="minorEastAsia" w:hAnsiTheme="minorEastAsia" w:cs="Times New Roman" w:hint="eastAsia"/>
          <w:bCs/>
          <w:sz w:val="6"/>
          <w:szCs w:val="6"/>
        </w:rPr>
        <w:t>,无法篡改,可溯源,交易透明,双方匿名</w:t>
      </w:r>
      <w:r w:rsidR="005709CF" w:rsidRPr="001B5A70">
        <w:rPr>
          <w:rFonts w:asciiTheme="minorEastAsia" w:hAnsiTheme="minorEastAsia" w:cs="Times New Roman" w:hint="eastAsia"/>
          <w:bCs/>
          <w:sz w:val="6"/>
          <w:szCs w:val="6"/>
        </w:rPr>
        <w:t>.</w:t>
      </w:r>
      <w:r w:rsidR="009F79C2" w:rsidRPr="001B5A70">
        <w:rPr>
          <w:rFonts w:asciiTheme="minorEastAsia" w:hAnsiTheme="minorEastAsia" w:cs="Times New Roman" w:hint="eastAsia"/>
          <w:b/>
          <w:bCs/>
          <w:sz w:val="6"/>
          <w:szCs w:val="6"/>
          <w:highlight w:val="yellow"/>
        </w:rPr>
        <w:t>数据层:</w:t>
      </w:r>
      <w:r w:rsidR="009F79C2" w:rsidRPr="001B5A70">
        <w:rPr>
          <w:rFonts w:asciiTheme="minorEastAsia" w:hAnsiTheme="minorEastAsia" w:cs="Times New Roman" w:hint="eastAsia"/>
          <w:bCs/>
          <w:sz w:val="6"/>
          <w:szCs w:val="6"/>
        </w:rPr>
        <w:t>数据层封装了</w:t>
      </w:r>
      <w:r w:rsidR="00171E89">
        <w:rPr>
          <w:rFonts w:asciiTheme="minorEastAsia" w:hAnsiTheme="minorEastAsia" w:cs="Times New Roman" w:hint="eastAsia"/>
          <w:bCs/>
          <w:sz w:val="6"/>
          <w:szCs w:val="6"/>
        </w:rPr>
        <w:t>BC</w:t>
      </w:r>
      <w:r w:rsidR="009F79C2" w:rsidRPr="001B5A70">
        <w:rPr>
          <w:rFonts w:asciiTheme="minorEastAsia" w:hAnsiTheme="minorEastAsia" w:cs="Times New Roman" w:hint="eastAsia"/>
          <w:bCs/>
          <w:sz w:val="6"/>
          <w:szCs w:val="6"/>
        </w:rPr>
        <w:t>的底层数据存储和加密技术</w:t>
      </w:r>
      <w:r w:rsidR="00171E89">
        <w:rPr>
          <w:rFonts w:asciiTheme="minorEastAsia" w:hAnsiTheme="minorEastAsia" w:cs="Times New Roman" w:hint="eastAsia"/>
          <w:bCs/>
          <w:sz w:val="6"/>
          <w:szCs w:val="6"/>
        </w:rPr>
        <w:t>.</w:t>
      </w:r>
      <w:r w:rsidR="009F79C2" w:rsidRPr="001B5A70">
        <w:rPr>
          <w:rFonts w:asciiTheme="minorEastAsia" w:hAnsiTheme="minorEastAsia" w:cs="Times New Roman" w:hint="eastAsia"/>
          <w:bCs/>
          <w:sz w:val="6"/>
          <w:szCs w:val="6"/>
        </w:rPr>
        <w:t>每个节点存储的本</w:t>
      </w:r>
      <w:r w:rsidR="009F79C2" w:rsidRPr="001B5A70">
        <w:rPr>
          <w:rFonts w:asciiTheme="minorEastAsia" w:hAnsiTheme="minorEastAsia" w:cs="Times New Roman"/>
          <w:bCs/>
          <w:sz w:val="6"/>
          <w:szCs w:val="6"/>
        </w:rPr>
        <w:t>地</w:t>
      </w:r>
      <w:r w:rsidR="00171E89">
        <w:rPr>
          <w:rFonts w:asciiTheme="minorEastAsia" w:hAnsiTheme="minorEastAsia" w:cs="Times New Roman"/>
          <w:bCs/>
          <w:sz w:val="6"/>
          <w:szCs w:val="6"/>
        </w:rPr>
        <w:t>BC</w:t>
      </w:r>
      <w:r w:rsidR="009F79C2" w:rsidRPr="001B5A70">
        <w:rPr>
          <w:rFonts w:asciiTheme="minorEastAsia" w:hAnsiTheme="minorEastAsia" w:cs="Times New Roman"/>
          <w:bCs/>
          <w:sz w:val="6"/>
          <w:szCs w:val="6"/>
        </w:rPr>
        <w:t>副本</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数据账本</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可以被看成三个级别的分层数据结构：</w:t>
      </w:r>
      <w:r w:rsidR="00171E89">
        <w:rPr>
          <w:rFonts w:asciiTheme="minorEastAsia" w:hAnsiTheme="minorEastAsia" w:cs="Times New Roman"/>
          <w:bCs/>
          <w:sz w:val="6"/>
          <w:szCs w:val="6"/>
        </w:rPr>
        <w:t>BC</w:t>
      </w:r>
      <w:r w:rsidR="009F79C2" w:rsidRPr="001B5A70">
        <w:rPr>
          <w:rFonts w:asciiTheme="minorEastAsia" w:hAnsiTheme="minorEastAsia" w:cs="Times New Roman"/>
          <w:bCs/>
          <w:sz w:val="6"/>
          <w:szCs w:val="6"/>
        </w:rPr>
        <w:t>、区块、区块体</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封装交易</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每个级别都需要不同的加密功能来保证数据的完整性和真实性</w:t>
      </w:r>
      <w:r w:rsidR="009F79C2" w:rsidRPr="001B5A70">
        <w:rPr>
          <w:rFonts w:asciiTheme="minorEastAsia" w:hAnsiTheme="minorEastAsia" w:cs="Times New Roman" w:hint="eastAsia"/>
          <w:bCs/>
          <w:sz w:val="6"/>
          <w:szCs w:val="6"/>
        </w:rPr>
        <w:t>.</w:t>
      </w:r>
      <w:r w:rsidR="009F79C2" w:rsidRPr="001B5A70">
        <w:rPr>
          <w:rFonts w:asciiTheme="minorEastAsia" w:hAnsiTheme="minorEastAsia" w:cs="Times New Roman" w:hint="eastAsia"/>
          <w:b/>
          <w:bCs/>
          <w:sz w:val="6"/>
          <w:szCs w:val="6"/>
        </w:rPr>
        <w:t>不可变数据：</w:t>
      </w:r>
      <w:r w:rsidR="009F79C2" w:rsidRPr="001B5A70">
        <w:rPr>
          <w:rFonts w:asciiTheme="minorEastAsia" w:hAnsiTheme="minorEastAsia" w:cs="Times New Roman" w:hint="eastAsia"/>
          <w:bCs/>
          <w:sz w:val="6"/>
          <w:szCs w:val="6"/>
        </w:rPr>
        <w:t>只能添加、不能篡改,</w:t>
      </w:r>
      <w:r w:rsidR="009F79C2" w:rsidRPr="001B5A70">
        <w:rPr>
          <w:rFonts w:asciiTheme="minorEastAsia" w:hAnsiTheme="minorEastAsia" w:cs="Times New Roman"/>
          <w:bCs/>
          <w:sz w:val="6"/>
          <w:szCs w:val="6"/>
        </w:rPr>
        <w:t>无法篡改</w:t>
      </w:r>
      <w:r w:rsidR="009F79C2" w:rsidRPr="001B5A70">
        <w:rPr>
          <w:rFonts w:asciiTheme="minorEastAsia" w:hAnsiTheme="minorEastAsia" w:cs="Times New Roman" w:hint="eastAsia"/>
          <w:bCs/>
          <w:sz w:val="6"/>
          <w:szCs w:val="6"/>
        </w:rPr>
        <w:t>.不可变数据</w:t>
      </w:r>
      <w:r w:rsidR="009F79C2" w:rsidRPr="001B5A70">
        <w:rPr>
          <w:rFonts w:asciiTheme="minorEastAsia" w:hAnsiTheme="minorEastAsia" w:cs="Times New Roman"/>
          <w:bCs/>
          <w:sz w:val="6"/>
          <w:szCs w:val="6"/>
        </w:rPr>
        <w:t>+时间刻度→互联网加上了时间轴</w:t>
      </w:r>
      <w:r w:rsidR="009F79C2" w:rsidRPr="001B5A70">
        <w:rPr>
          <w:rFonts w:asciiTheme="minorEastAsia" w:hAnsiTheme="minorEastAsia" w:cs="Times New Roman" w:hint="eastAsia"/>
          <w:bCs/>
          <w:sz w:val="6"/>
          <w:szCs w:val="6"/>
        </w:rPr>
        <w:t>.</w:t>
      </w:r>
      <w:r w:rsidR="009F79C2" w:rsidRPr="001B5A70">
        <w:rPr>
          <w:rFonts w:asciiTheme="minorEastAsia" w:hAnsiTheme="minorEastAsia" w:cs="Times New Roman" w:hint="eastAsia"/>
          <w:b/>
          <w:bCs/>
          <w:sz w:val="6"/>
          <w:szCs w:val="6"/>
        </w:rPr>
        <w:t>加密基于密码学体系:</w:t>
      </w:r>
      <w:r w:rsidR="009F79C2" w:rsidRPr="001B5A70">
        <w:rPr>
          <w:rFonts w:asciiTheme="minorEastAsia" w:hAnsiTheme="minorEastAsia" w:cs="Times New Roman" w:hint="eastAsia"/>
          <w:bCs/>
          <w:sz w:val="6"/>
          <w:szCs w:val="6"/>
        </w:rPr>
        <w:t>PKI公钥体系,零知识体系,数字签名,数字指纹</w:t>
      </w:r>
      <w:r w:rsidR="00171E89">
        <w:rPr>
          <w:rFonts w:asciiTheme="minorEastAsia" w:hAnsiTheme="minorEastAsia" w:cs="Times New Roman" w:hint="eastAsia"/>
          <w:bCs/>
          <w:sz w:val="6"/>
          <w:szCs w:val="6"/>
        </w:rPr>
        <w:t>,</w:t>
      </w:r>
      <w:r w:rsidR="006208CD" w:rsidRPr="001B5A70">
        <w:rPr>
          <w:rFonts w:asciiTheme="minorEastAsia" w:hAnsiTheme="minorEastAsia" w:cs="Times New Roman" w:hint="eastAsia"/>
          <w:bCs/>
          <w:sz w:val="6"/>
          <w:szCs w:val="6"/>
        </w:rPr>
        <w:t>非对称加密</w:t>
      </w:r>
      <w:r w:rsidR="009F79C2" w:rsidRPr="001B5A70">
        <w:rPr>
          <w:rFonts w:asciiTheme="minorEastAsia" w:hAnsiTheme="minorEastAsia" w:cs="Times New Roman" w:hint="eastAsia"/>
          <w:b/>
          <w:bCs/>
          <w:sz w:val="6"/>
          <w:szCs w:val="6"/>
          <w:highlight w:val="yellow"/>
        </w:rPr>
        <w:t>网络层:</w:t>
      </w:r>
      <w:r w:rsidR="009F79C2" w:rsidRPr="001B5A70">
        <w:rPr>
          <w:rFonts w:asciiTheme="minorEastAsia" w:hAnsiTheme="minorEastAsia" w:cs="Times New Roman" w:hint="eastAsia"/>
          <w:bCs/>
          <w:sz w:val="6"/>
          <w:szCs w:val="6"/>
        </w:rPr>
        <w:t>网络层封装了</w:t>
      </w:r>
      <w:r w:rsidR="00171E89">
        <w:rPr>
          <w:rFonts w:asciiTheme="minorEastAsia" w:hAnsiTheme="minorEastAsia" w:cs="Times New Roman" w:hint="eastAsia"/>
          <w:bCs/>
          <w:sz w:val="6"/>
          <w:szCs w:val="6"/>
        </w:rPr>
        <w:t>BC</w:t>
      </w:r>
      <w:r w:rsidR="009F79C2" w:rsidRPr="001B5A70">
        <w:rPr>
          <w:rFonts w:asciiTheme="minorEastAsia" w:hAnsiTheme="minorEastAsia" w:cs="Times New Roman" w:hint="eastAsia"/>
          <w:bCs/>
          <w:sz w:val="6"/>
          <w:szCs w:val="6"/>
        </w:rPr>
        <w:t>系统的</w:t>
      </w:r>
      <w:r w:rsidR="009F79C2" w:rsidRPr="001B5A70">
        <w:rPr>
          <w:rFonts w:asciiTheme="minorEastAsia" w:hAnsiTheme="minorEastAsia" w:cs="Times New Roman" w:hint="eastAsia"/>
          <w:b/>
          <w:bCs/>
          <w:sz w:val="6"/>
          <w:szCs w:val="6"/>
        </w:rPr>
        <w:t>组网方式</w:t>
      </w:r>
      <w:r w:rsidR="009F79C2" w:rsidRPr="001B5A70">
        <w:rPr>
          <w:rFonts w:asciiTheme="minorEastAsia" w:hAnsiTheme="minorEastAsia" w:cs="Times New Roman" w:hint="eastAsia"/>
          <w:bCs/>
          <w:sz w:val="6"/>
          <w:szCs w:val="6"/>
        </w:rPr>
        <w:t>、</w:t>
      </w:r>
      <w:r w:rsidR="009F79C2" w:rsidRPr="001B5A70">
        <w:rPr>
          <w:rFonts w:asciiTheme="minorEastAsia" w:hAnsiTheme="minorEastAsia" w:cs="Times New Roman" w:hint="eastAsia"/>
          <w:b/>
          <w:bCs/>
          <w:sz w:val="6"/>
          <w:szCs w:val="6"/>
        </w:rPr>
        <w:t>消息传播机制和验证机制</w:t>
      </w:r>
      <w:r w:rsidR="009F79C2" w:rsidRPr="001B5A70">
        <w:rPr>
          <w:rFonts w:asciiTheme="minorEastAsia" w:hAnsiTheme="minorEastAsia" w:cs="Times New Roman" w:hint="eastAsia"/>
          <w:bCs/>
          <w:sz w:val="6"/>
          <w:szCs w:val="6"/>
        </w:rPr>
        <w:t>,组网方式通常采用点对点</w:t>
      </w:r>
      <w:r w:rsidR="00171E89">
        <w:rPr>
          <w:rFonts w:asciiTheme="minorEastAsia" w:hAnsiTheme="minorEastAsia" w:cs="Times New Roman" w:hint="eastAsia"/>
          <w:b/>
          <w:bCs/>
          <w:sz w:val="6"/>
          <w:szCs w:val="6"/>
        </w:rPr>
        <w:t>(</w:t>
      </w:r>
      <w:r w:rsidR="009F79C2" w:rsidRPr="001B5A70">
        <w:rPr>
          <w:rFonts w:asciiTheme="minorEastAsia" w:hAnsiTheme="minorEastAsia" w:cs="Times New Roman"/>
          <w:b/>
          <w:bCs/>
          <w:sz w:val="6"/>
          <w:szCs w:val="6"/>
        </w:rPr>
        <w:t>P2P</w:t>
      </w:r>
      <w:r w:rsidR="00171E89">
        <w:rPr>
          <w:rFonts w:asciiTheme="minorEastAsia" w:hAnsiTheme="minorEastAsia" w:cs="Times New Roman"/>
          <w:b/>
          <w:bCs/>
          <w:sz w:val="6"/>
          <w:szCs w:val="6"/>
        </w:rPr>
        <w:t>)</w:t>
      </w:r>
      <w:r w:rsidR="009F79C2" w:rsidRPr="001B5A70">
        <w:rPr>
          <w:rFonts w:asciiTheme="minorEastAsia" w:hAnsiTheme="minorEastAsia" w:cs="Times New Roman"/>
          <w:bCs/>
          <w:sz w:val="6"/>
          <w:szCs w:val="6"/>
        </w:rPr>
        <w:t>方式</w:t>
      </w:r>
      <w:r w:rsidR="009F79C2" w:rsidRPr="001B5A70">
        <w:rPr>
          <w:rFonts w:asciiTheme="minorEastAsia" w:hAnsiTheme="minorEastAsia" w:cs="Times New Roman" w:hint="eastAsia"/>
          <w:bCs/>
          <w:sz w:val="6"/>
          <w:szCs w:val="6"/>
        </w:rPr>
        <w:t>.网格</w:t>
      </w:r>
      <w:r w:rsidR="006208CD" w:rsidRPr="001B5A70">
        <w:rPr>
          <w:rFonts w:asciiTheme="minorEastAsia" w:hAnsiTheme="minorEastAsia" w:cs="Times New Roman" w:hint="eastAsia"/>
          <w:bCs/>
          <w:sz w:val="6"/>
          <w:szCs w:val="6"/>
        </w:rPr>
        <w:t>网</w:t>
      </w:r>
      <w:r w:rsidR="009F79C2" w:rsidRPr="001B5A70">
        <w:rPr>
          <w:rFonts w:asciiTheme="minorEastAsia" w:hAnsiTheme="minorEastAsia" w:cs="Times New Roman" w:hint="eastAsia"/>
          <w:bCs/>
          <w:sz w:val="6"/>
          <w:szCs w:val="6"/>
        </w:rPr>
        <w:t>络</w:t>
      </w:r>
      <w:r w:rsidR="009F79C2" w:rsidRPr="001B5A70">
        <w:rPr>
          <w:rFonts w:asciiTheme="minorEastAsia" w:hAnsiTheme="minorEastAsia" w:cs="Times New Roman"/>
          <w:bCs/>
          <w:sz w:val="6"/>
          <w:szCs w:val="6"/>
        </w:rPr>
        <w:t>(Mesh)</w:t>
      </w:r>
      <w:r w:rsidR="009F79C2" w:rsidRPr="001B5A70">
        <w:rPr>
          <w:rFonts w:asciiTheme="minorEastAsia" w:hAnsiTheme="minorEastAsia" w:cs="Times New Roman" w:hint="eastAsia"/>
          <w:bCs/>
          <w:sz w:val="6"/>
          <w:szCs w:val="6"/>
        </w:rPr>
        <w:t>,权限对等、数据公开,数据分布式、高冗余存储.</w:t>
      </w:r>
      <w:r w:rsidR="009F79C2" w:rsidRPr="001B5A70">
        <w:rPr>
          <w:rFonts w:asciiTheme="minorEastAsia" w:hAnsiTheme="minorEastAsia" w:cs="Times New Roman" w:hint="eastAsia"/>
          <w:b/>
          <w:bCs/>
          <w:sz w:val="6"/>
          <w:szCs w:val="6"/>
          <w:highlight w:val="yellow"/>
        </w:rPr>
        <w:t>共识层:</w:t>
      </w:r>
      <w:r w:rsidR="009F79C2" w:rsidRPr="001B5A70">
        <w:rPr>
          <w:rFonts w:asciiTheme="minorEastAsia" w:hAnsiTheme="minorEastAsia" w:cs="Times New Roman" w:hint="eastAsia"/>
          <w:bCs/>
          <w:sz w:val="6"/>
          <w:szCs w:val="6"/>
        </w:rPr>
        <w:t>共识层主要封装</w:t>
      </w:r>
      <w:r w:rsidR="00171E89">
        <w:rPr>
          <w:rFonts w:asciiTheme="minorEastAsia" w:hAnsiTheme="minorEastAsia" w:cs="Times New Roman" w:hint="eastAsia"/>
          <w:bCs/>
          <w:sz w:val="6"/>
          <w:szCs w:val="6"/>
        </w:rPr>
        <w:t>BC</w:t>
      </w:r>
      <w:r w:rsidR="009F79C2" w:rsidRPr="001B5A70">
        <w:rPr>
          <w:rFonts w:asciiTheme="minorEastAsia" w:hAnsiTheme="minorEastAsia" w:cs="Times New Roman" w:hint="eastAsia"/>
          <w:bCs/>
          <w:sz w:val="6"/>
          <w:szCs w:val="6"/>
        </w:rPr>
        <w:t>系统使用的各类共识算法</w:t>
      </w:r>
      <w:r w:rsidR="00171E89">
        <w:rPr>
          <w:rFonts w:asciiTheme="minorEastAsia" w:hAnsiTheme="minorEastAsia" w:cs="Times New Roman" w:hint="eastAsia"/>
          <w:bCs/>
          <w:sz w:val="6"/>
          <w:szCs w:val="6"/>
        </w:rPr>
        <w:t>.</w:t>
      </w:r>
      <w:r w:rsidR="00171E89">
        <w:rPr>
          <w:rFonts w:asciiTheme="minorEastAsia" w:hAnsiTheme="minorEastAsia" w:cs="Times New Roman"/>
          <w:bCs/>
          <w:sz w:val="6"/>
          <w:szCs w:val="6"/>
        </w:rPr>
        <w:t>BC</w:t>
      </w:r>
      <w:r w:rsidR="006208CD" w:rsidRPr="001B5A70">
        <w:rPr>
          <w:rFonts w:asciiTheme="minorEastAsia" w:hAnsiTheme="minorEastAsia" w:cs="Times New Roman"/>
          <w:bCs/>
          <w:sz w:val="6"/>
          <w:szCs w:val="6"/>
        </w:rPr>
        <w:t>技术的核心优势之一就是能够在决策权高度分散的去中心化系统中使得各节点高效地针对区块数据的有效性达成共识</w:t>
      </w:r>
      <w:r w:rsidR="00171E89">
        <w:rPr>
          <w:rFonts w:asciiTheme="minorEastAsia" w:hAnsiTheme="minorEastAsia" w:cs="Times New Roman"/>
          <w:bCs/>
          <w:sz w:val="6"/>
          <w:szCs w:val="6"/>
        </w:rPr>
        <w:t>.</w:t>
      </w:r>
      <w:r w:rsidR="006208CD" w:rsidRPr="00B97BF2">
        <w:rPr>
          <w:rFonts w:asciiTheme="minorEastAsia" w:hAnsiTheme="minorEastAsia" w:cs="Times New Roman" w:hint="eastAsia"/>
          <w:bCs/>
          <w:i/>
          <w:sz w:val="6"/>
          <w:szCs w:val="6"/>
          <w:highlight w:val="yellow"/>
        </w:rPr>
        <w:t>常见</w:t>
      </w:r>
      <w:r w:rsidR="009F79C2" w:rsidRPr="00B97BF2">
        <w:rPr>
          <w:rFonts w:asciiTheme="minorEastAsia" w:hAnsiTheme="minorEastAsia" w:cs="Times New Roman" w:hint="eastAsia"/>
          <w:bCs/>
          <w:i/>
          <w:sz w:val="6"/>
          <w:szCs w:val="6"/>
          <w:highlight w:val="yellow"/>
        </w:rPr>
        <w:t>共识算法</w:t>
      </w:r>
      <w:r w:rsidR="009F79C2" w:rsidRPr="001B5A70">
        <w:rPr>
          <w:rFonts w:asciiTheme="minorEastAsia" w:hAnsiTheme="minorEastAsia" w:cs="Times New Roman" w:hint="eastAsia"/>
          <w:bCs/>
          <w:sz w:val="6"/>
          <w:szCs w:val="6"/>
        </w:rPr>
        <w:t>:</w:t>
      </w:r>
      <w:r w:rsidR="00B97BF2">
        <w:rPr>
          <w:rFonts w:asciiTheme="minorEastAsia" w:hAnsiTheme="minorEastAsia" w:cs="Times New Roman"/>
          <w:bCs/>
          <w:sz w:val="6"/>
          <w:szCs w:val="6"/>
        </w:rPr>
        <w:t>PoW</w:t>
      </w:r>
      <w:r w:rsidR="00B97BF2">
        <w:rPr>
          <w:rFonts w:asciiTheme="minorEastAsia" w:hAnsiTheme="minorEastAsia" w:cs="Times New Roman" w:hint="eastAsia"/>
          <w:bCs/>
          <w:sz w:val="6"/>
          <w:szCs w:val="6"/>
        </w:rPr>
        <w:t>、PoS、BFT、DPoS等</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早期的</w:t>
      </w:r>
      <w:r w:rsidR="00171E89">
        <w:rPr>
          <w:rFonts w:asciiTheme="minorEastAsia" w:hAnsiTheme="minorEastAsia" w:cs="Times New Roman"/>
          <w:bCs/>
          <w:sz w:val="6"/>
          <w:szCs w:val="6"/>
        </w:rPr>
        <w:t>btbBC</w:t>
      </w:r>
      <w:r w:rsidR="009F79C2" w:rsidRPr="001B5A70">
        <w:rPr>
          <w:rFonts w:asciiTheme="minorEastAsia" w:hAnsiTheme="minorEastAsia" w:cs="Times New Roman"/>
          <w:bCs/>
          <w:sz w:val="6"/>
          <w:szCs w:val="6"/>
        </w:rPr>
        <w:t>采用高度依赖节点算力的工作量证明 (PoW) 机制来保证</w:t>
      </w:r>
      <w:r w:rsidR="00171E89">
        <w:rPr>
          <w:rFonts w:asciiTheme="minorEastAsia" w:hAnsiTheme="minorEastAsia" w:cs="Times New Roman"/>
          <w:bCs/>
          <w:sz w:val="6"/>
          <w:szCs w:val="6"/>
        </w:rPr>
        <w:t>btb</w:t>
      </w:r>
      <w:r w:rsidR="009F79C2" w:rsidRPr="001B5A70">
        <w:rPr>
          <w:rFonts w:asciiTheme="minorEastAsia" w:hAnsiTheme="minorEastAsia" w:cs="Times New Roman"/>
          <w:bCs/>
          <w:sz w:val="6"/>
          <w:szCs w:val="6"/>
        </w:rPr>
        <w:t>网络分布式记账的一致性</w:t>
      </w:r>
      <w:r w:rsidR="009F79C2" w:rsidRPr="001B5A70">
        <w:rPr>
          <w:rFonts w:asciiTheme="minorEastAsia" w:hAnsiTheme="minorEastAsia" w:cs="Times New Roman" w:hint="eastAsia"/>
          <w:b/>
          <w:bCs/>
          <w:sz w:val="6"/>
          <w:szCs w:val="6"/>
          <w:highlight w:val="yellow"/>
        </w:rPr>
        <w:t>激励层:</w:t>
      </w:r>
      <w:r w:rsidR="009F79C2" w:rsidRPr="001B5A70">
        <w:rPr>
          <w:rFonts w:asciiTheme="minorEastAsia" w:hAnsiTheme="minorEastAsia" w:cs="Times New Roman" w:hint="eastAsia"/>
          <w:bCs/>
          <w:sz w:val="6"/>
          <w:szCs w:val="6"/>
        </w:rPr>
        <w:t>激励层是将经济因素集成到</w:t>
      </w:r>
      <w:r w:rsidR="00171E89">
        <w:rPr>
          <w:rFonts w:asciiTheme="minorEastAsia" w:hAnsiTheme="minorEastAsia" w:cs="Times New Roman" w:hint="eastAsia"/>
          <w:bCs/>
          <w:sz w:val="6"/>
          <w:szCs w:val="6"/>
        </w:rPr>
        <w:t>BC</w:t>
      </w:r>
      <w:r w:rsidR="009F79C2" w:rsidRPr="001B5A70">
        <w:rPr>
          <w:rFonts w:asciiTheme="minorEastAsia" w:hAnsiTheme="minorEastAsia" w:cs="Times New Roman" w:hint="eastAsia"/>
          <w:bCs/>
          <w:sz w:val="6"/>
          <w:szCs w:val="6"/>
        </w:rPr>
        <w:t>技术体系中来</w:t>
      </w:r>
      <w:r w:rsidR="00171E89">
        <w:rPr>
          <w:rFonts w:asciiTheme="minorEastAsia" w:hAnsiTheme="minorEastAsia" w:cs="Times New Roman" w:hint="eastAsia"/>
          <w:bCs/>
          <w:sz w:val="6"/>
          <w:szCs w:val="6"/>
        </w:rPr>
        <w:t>,</w:t>
      </w:r>
      <w:r w:rsidR="009F79C2" w:rsidRPr="001B5A70">
        <w:rPr>
          <w:rFonts w:asciiTheme="minorEastAsia" w:hAnsiTheme="minorEastAsia" w:cs="Times New Roman" w:hint="eastAsia"/>
          <w:bCs/>
          <w:sz w:val="6"/>
          <w:szCs w:val="6"/>
        </w:rPr>
        <w:t>包括经济激励的</w:t>
      </w:r>
      <w:r w:rsidR="009F79C2" w:rsidRPr="001B5A70">
        <w:rPr>
          <w:rFonts w:asciiTheme="minorEastAsia" w:hAnsiTheme="minorEastAsia" w:cs="Times New Roman" w:hint="eastAsia"/>
          <w:bCs/>
          <w:i/>
          <w:sz w:val="6"/>
          <w:szCs w:val="6"/>
        </w:rPr>
        <w:t>发</w:t>
      </w:r>
      <w:r w:rsidR="009F79C2" w:rsidRPr="001B5A70">
        <w:rPr>
          <w:rFonts w:asciiTheme="minorEastAsia" w:hAnsiTheme="minorEastAsia" w:cs="Times New Roman"/>
          <w:bCs/>
          <w:i/>
          <w:sz w:val="6"/>
          <w:szCs w:val="6"/>
        </w:rPr>
        <w:t>行机制</w:t>
      </w:r>
      <w:r w:rsidR="009F79C2" w:rsidRPr="001B5A70">
        <w:rPr>
          <w:rFonts w:asciiTheme="minorEastAsia" w:hAnsiTheme="minorEastAsia" w:cs="Times New Roman"/>
          <w:bCs/>
          <w:sz w:val="6"/>
          <w:szCs w:val="6"/>
        </w:rPr>
        <w:t>和</w:t>
      </w:r>
      <w:r w:rsidR="009F79C2" w:rsidRPr="001B5A70">
        <w:rPr>
          <w:rFonts w:asciiTheme="minorEastAsia" w:hAnsiTheme="minorEastAsia" w:cs="Times New Roman"/>
          <w:bCs/>
          <w:i/>
          <w:sz w:val="6"/>
          <w:szCs w:val="6"/>
        </w:rPr>
        <w:t>分配机制</w:t>
      </w:r>
      <w:r w:rsidR="009F79C2" w:rsidRPr="001B5A70">
        <w:rPr>
          <w:rFonts w:asciiTheme="minorEastAsia" w:hAnsiTheme="minorEastAsia" w:cs="Times New Roman"/>
          <w:bCs/>
          <w:sz w:val="6"/>
          <w:szCs w:val="6"/>
        </w:rPr>
        <w:t>等</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主要在</w:t>
      </w:r>
      <w:r w:rsidR="009F79C2" w:rsidRPr="001B5A70">
        <w:rPr>
          <w:rFonts w:asciiTheme="minorEastAsia" w:hAnsiTheme="minorEastAsia" w:cs="Times New Roman"/>
          <w:b/>
          <w:bCs/>
          <w:sz w:val="6"/>
          <w:szCs w:val="6"/>
        </w:rPr>
        <w:t>公有链</w:t>
      </w:r>
      <w:r w:rsidR="009F79C2" w:rsidRPr="001B5A70">
        <w:rPr>
          <w:rFonts w:asciiTheme="minorEastAsia" w:hAnsiTheme="minorEastAsia" w:cs="Times New Roman"/>
          <w:bCs/>
          <w:sz w:val="6"/>
          <w:szCs w:val="6"/>
        </w:rPr>
        <w:t>当中出现</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在公有链中必须激励遵守规则参与记账的节点</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并且惩罚不遵守规则的节点</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使得节点最大化自身收益的个体理性行为与保障去中心化的</w:t>
      </w:r>
      <w:r w:rsidR="00171E89">
        <w:rPr>
          <w:rFonts w:asciiTheme="minorEastAsia" w:hAnsiTheme="minorEastAsia" w:cs="Times New Roman"/>
          <w:bCs/>
          <w:sz w:val="6"/>
          <w:szCs w:val="6"/>
        </w:rPr>
        <w:t>BC</w:t>
      </w:r>
      <w:r w:rsidR="009F79C2" w:rsidRPr="001B5A70">
        <w:rPr>
          <w:rFonts w:asciiTheme="minorEastAsia" w:hAnsiTheme="minorEastAsia" w:cs="Times New Roman"/>
          <w:bCs/>
          <w:sz w:val="6"/>
          <w:szCs w:val="6"/>
        </w:rPr>
        <w:t>系统的安全和有效性的整体目标相吻合</w:t>
      </w:r>
      <w:r w:rsidR="00171E89">
        <w:rPr>
          <w:rFonts w:asciiTheme="minorEastAsia" w:hAnsiTheme="minorEastAsia" w:cs="Times New Roman"/>
          <w:bCs/>
          <w:sz w:val="6"/>
          <w:szCs w:val="6"/>
        </w:rPr>
        <w:t>,</w:t>
      </w:r>
      <w:r w:rsidR="009F79C2" w:rsidRPr="001B5A70">
        <w:rPr>
          <w:rFonts w:asciiTheme="minorEastAsia" w:hAnsiTheme="minorEastAsia" w:cs="Times New Roman"/>
          <w:bCs/>
          <w:sz w:val="6"/>
          <w:szCs w:val="6"/>
        </w:rPr>
        <w:t>才能让整个系统朝着良性循环的方向发展</w:t>
      </w:r>
      <w:r w:rsidR="00171E89">
        <w:rPr>
          <w:rFonts w:asciiTheme="minorEastAsia" w:hAnsiTheme="minorEastAsia" w:cs="Times New Roman"/>
          <w:bCs/>
          <w:sz w:val="6"/>
          <w:szCs w:val="6"/>
        </w:rPr>
        <w:t>.</w:t>
      </w:r>
      <w:r w:rsidR="000E5C6C" w:rsidRPr="001B5A70">
        <w:rPr>
          <w:rFonts w:asciiTheme="minorEastAsia" w:hAnsiTheme="minorEastAsia" w:cs="Times New Roman" w:hint="eastAsia"/>
          <w:bCs/>
          <w:sz w:val="6"/>
          <w:szCs w:val="6"/>
        </w:rPr>
        <w:t>对私有链系统</w:t>
      </w:r>
      <w:r w:rsidR="00171E89">
        <w:rPr>
          <w:rFonts w:asciiTheme="minorEastAsia" w:hAnsiTheme="minorEastAsia" w:cs="Times New Roman" w:hint="eastAsia"/>
          <w:bCs/>
          <w:sz w:val="6"/>
          <w:szCs w:val="6"/>
        </w:rPr>
        <w:t>,</w:t>
      </w:r>
      <w:r w:rsidR="000E5C6C" w:rsidRPr="001B5A70">
        <w:rPr>
          <w:rFonts w:asciiTheme="minorEastAsia" w:hAnsiTheme="minorEastAsia" w:cs="Times New Roman" w:hint="eastAsia"/>
          <w:bCs/>
          <w:sz w:val="6"/>
          <w:szCs w:val="6"/>
        </w:rPr>
        <w:t>则不一定需要进行激励</w:t>
      </w:r>
      <w:r w:rsidR="00171E89">
        <w:rPr>
          <w:rFonts w:asciiTheme="minorEastAsia" w:hAnsiTheme="minorEastAsia" w:cs="Times New Roman" w:hint="eastAsia"/>
          <w:bCs/>
          <w:sz w:val="6"/>
          <w:szCs w:val="6"/>
        </w:rPr>
        <w:t>,</w:t>
      </w:r>
      <w:r w:rsidR="000E5C6C" w:rsidRPr="001B5A70">
        <w:rPr>
          <w:rFonts w:asciiTheme="minorEastAsia" w:hAnsiTheme="minorEastAsia" w:cs="Times New Roman" w:hint="eastAsia"/>
          <w:bCs/>
          <w:sz w:val="6"/>
          <w:szCs w:val="6"/>
        </w:rPr>
        <w:t>因为参与记账的节点往往是</w:t>
      </w:r>
      <w:r w:rsidR="000E5C6C" w:rsidRPr="001B5A70">
        <w:rPr>
          <w:rFonts w:asciiTheme="minorEastAsia" w:hAnsiTheme="minorEastAsia" w:cs="Times New Roman"/>
          <w:bCs/>
          <w:sz w:val="6"/>
          <w:szCs w:val="6"/>
        </w:rPr>
        <w:t>在链外完成了博弈</w:t>
      </w:r>
      <w:r w:rsidR="00171E89">
        <w:rPr>
          <w:rFonts w:asciiTheme="minorEastAsia" w:hAnsiTheme="minorEastAsia" w:cs="Times New Roman"/>
          <w:bCs/>
          <w:sz w:val="6"/>
          <w:szCs w:val="6"/>
        </w:rPr>
        <w:t>,</w:t>
      </w:r>
      <w:r w:rsidR="000E5C6C" w:rsidRPr="001B5A70">
        <w:rPr>
          <w:rFonts w:asciiTheme="minorEastAsia" w:hAnsiTheme="minorEastAsia" w:cs="Times New Roman"/>
          <w:bCs/>
          <w:sz w:val="6"/>
          <w:szCs w:val="6"/>
        </w:rPr>
        <w:t>通过强制力或自愿来要求参与记账</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以</w:t>
      </w:r>
      <w:r w:rsidR="00171E89">
        <w:rPr>
          <w:rFonts w:asciiTheme="minorEastAsia" w:hAnsiTheme="minorEastAsia" w:cs="Times New Roman"/>
          <w:bCs/>
          <w:sz w:val="6"/>
          <w:szCs w:val="6"/>
        </w:rPr>
        <w:t>btb</w:t>
      </w:r>
      <w:r w:rsidR="00BE5C44" w:rsidRPr="001B5A70">
        <w:rPr>
          <w:rFonts w:asciiTheme="minorEastAsia" w:hAnsiTheme="minorEastAsia" w:cs="Times New Roman"/>
          <w:bCs/>
          <w:sz w:val="6"/>
          <w:szCs w:val="6"/>
        </w:rPr>
        <w:t>为例：</w:t>
      </w:r>
      <w:r w:rsidR="00171E89">
        <w:rPr>
          <w:rFonts w:asciiTheme="minorEastAsia" w:hAnsiTheme="minorEastAsia" w:cs="Times New Roman"/>
          <w:bCs/>
          <w:sz w:val="6"/>
          <w:szCs w:val="6"/>
        </w:rPr>
        <w:t>btb</w:t>
      </w:r>
      <w:r w:rsidR="00BE5C44" w:rsidRPr="001B5A70">
        <w:rPr>
          <w:rFonts w:asciiTheme="minorEastAsia" w:hAnsiTheme="minorEastAsia" w:cs="Times New Roman"/>
          <w:bCs/>
          <w:sz w:val="6"/>
          <w:szCs w:val="6"/>
        </w:rPr>
        <w:t>起初由系统奖励给那些创建新区块的矿工</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该奖励大约每四年减半</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刚开始每记录一个新区块</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奖励矿工50个</w:t>
      </w:r>
      <w:r w:rsidR="00171E89">
        <w:rPr>
          <w:rFonts w:asciiTheme="minorEastAsia" w:hAnsiTheme="minorEastAsia" w:cs="Times New Roman"/>
          <w:bCs/>
          <w:sz w:val="6"/>
          <w:szCs w:val="6"/>
        </w:rPr>
        <w:t>btb,</w:t>
      </w:r>
      <w:r w:rsidR="00BE5C44" w:rsidRPr="001B5A70">
        <w:rPr>
          <w:rFonts w:asciiTheme="minorEastAsia" w:hAnsiTheme="minorEastAsia" w:cs="Times New Roman"/>
          <w:bCs/>
          <w:sz w:val="6"/>
          <w:szCs w:val="6"/>
        </w:rPr>
        <w:t>该奖励大约每四年减半</w:t>
      </w:r>
      <w:r w:rsidR="00171E89">
        <w:rPr>
          <w:rFonts w:asciiTheme="minorEastAsia" w:hAnsiTheme="minorEastAsia" w:cs="Times New Roman"/>
          <w:bCs/>
          <w:sz w:val="6"/>
          <w:szCs w:val="6"/>
        </w:rPr>
        <w:t>.</w:t>
      </w:r>
      <w:r w:rsidR="00BE5C44" w:rsidRPr="001B5A70">
        <w:rPr>
          <w:rFonts w:asciiTheme="minorEastAsia" w:hAnsiTheme="minorEastAsia" w:cs="Times New Roman" w:hint="eastAsia"/>
          <w:bCs/>
          <w:sz w:val="6"/>
          <w:szCs w:val="6"/>
        </w:rPr>
        <w:t>以此</w:t>
      </w:r>
      <w:r w:rsidR="00BE5C44" w:rsidRPr="001B5A70">
        <w:rPr>
          <w:rFonts w:asciiTheme="minorEastAsia" w:hAnsiTheme="minorEastAsia" w:cs="Times New Roman"/>
          <w:bCs/>
          <w:sz w:val="6"/>
          <w:szCs w:val="6"/>
        </w:rPr>
        <w:t>类推</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到公元2140年左右</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新创建区块就没有系统所给予的奖励了</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届时</w:t>
      </w:r>
      <w:r w:rsidR="00171E89">
        <w:rPr>
          <w:rFonts w:asciiTheme="minorEastAsia" w:hAnsiTheme="minorEastAsia" w:cs="Times New Roman"/>
          <w:bCs/>
          <w:sz w:val="6"/>
          <w:szCs w:val="6"/>
        </w:rPr>
        <w:t>btb</w:t>
      </w:r>
      <w:r w:rsidR="00BE5C44" w:rsidRPr="001B5A70">
        <w:rPr>
          <w:rFonts w:asciiTheme="minorEastAsia" w:hAnsiTheme="minorEastAsia" w:cs="Times New Roman"/>
          <w:bCs/>
          <w:sz w:val="6"/>
          <w:szCs w:val="6"/>
        </w:rPr>
        <w:t>全量约为2100万个</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这就是</w:t>
      </w:r>
      <w:r w:rsidR="00171E89">
        <w:rPr>
          <w:rFonts w:asciiTheme="minorEastAsia" w:hAnsiTheme="minorEastAsia" w:cs="Times New Roman"/>
          <w:bCs/>
          <w:sz w:val="6"/>
          <w:szCs w:val="6"/>
        </w:rPr>
        <w:t>btb</w:t>
      </w:r>
      <w:r w:rsidR="00BE5C44" w:rsidRPr="001B5A70">
        <w:rPr>
          <w:rFonts w:asciiTheme="minorEastAsia" w:hAnsiTheme="minorEastAsia" w:cs="Times New Roman"/>
          <w:bCs/>
          <w:sz w:val="6"/>
          <w:szCs w:val="6"/>
        </w:rPr>
        <w:t>的总量</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所以不会无限增加下去</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另一激励的来源则是交易费</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新创建区块没有系统的奖励时</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矿工的收益会由系统奖励变为收取交易手续费</w:t>
      </w:r>
      <w:r w:rsidR="005065EC">
        <w:rPr>
          <w:rFonts w:asciiTheme="minorEastAsia" w:hAnsiTheme="minorEastAsia" w:cs="Times New Roman" w:hint="eastAsia"/>
          <w:bCs/>
          <w:sz w:val="6"/>
          <w:szCs w:val="6"/>
        </w:rPr>
        <w:t>.</w:t>
      </w:r>
      <w:r w:rsidR="00BE5C44" w:rsidRPr="001B5A70">
        <w:rPr>
          <w:rFonts w:asciiTheme="minorEastAsia" w:hAnsiTheme="minorEastAsia" w:cs="Times New Roman"/>
          <w:bCs/>
          <w:sz w:val="6"/>
          <w:szCs w:val="6"/>
        </w:rPr>
        <w:t>交易费将被增加到该区块的激励中</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只要既定数量的电子货币已经进入流通</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那么激励机制就可以逐渐转换为完全依靠交易费</w:t>
      </w:r>
      <w:r w:rsidR="00171E89">
        <w:rPr>
          <w:rFonts w:asciiTheme="minorEastAsia" w:hAnsiTheme="minorEastAsia" w:cs="Times New Roman"/>
          <w:bCs/>
          <w:sz w:val="6"/>
          <w:szCs w:val="6"/>
        </w:rPr>
        <w:t>,</w:t>
      </w:r>
      <w:r w:rsidR="00BE5C44" w:rsidRPr="001B5A70">
        <w:rPr>
          <w:rFonts w:asciiTheme="minorEastAsia" w:hAnsiTheme="minorEastAsia" w:cs="Times New Roman"/>
          <w:bCs/>
          <w:sz w:val="6"/>
          <w:szCs w:val="6"/>
        </w:rPr>
        <w:t>那么就不必再发行新的货币</w:t>
      </w:r>
      <w:r w:rsidR="00171E89">
        <w:rPr>
          <w:rFonts w:asciiTheme="minorEastAsia" w:hAnsiTheme="minorEastAsia" w:cs="Times New Roman"/>
          <w:bCs/>
          <w:sz w:val="6"/>
          <w:szCs w:val="6"/>
        </w:rPr>
        <w:t>.</w:t>
      </w:r>
      <w:r w:rsidR="000E5C6C" w:rsidRPr="001B5A70">
        <w:rPr>
          <w:rFonts w:asciiTheme="minorEastAsia" w:hAnsiTheme="minorEastAsia" w:cs="Times New Roman" w:hint="eastAsia"/>
          <w:b/>
          <w:bCs/>
          <w:sz w:val="6"/>
          <w:szCs w:val="6"/>
          <w:highlight w:val="yellow"/>
        </w:rPr>
        <w:t>合约层:</w:t>
      </w:r>
      <w:r w:rsidR="000E5C6C" w:rsidRPr="001B5A70">
        <w:rPr>
          <w:rFonts w:asciiTheme="minorEastAsia" w:hAnsiTheme="minorEastAsia" w:cs="Times New Roman" w:hint="eastAsia"/>
          <w:bCs/>
          <w:sz w:val="6"/>
          <w:szCs w:val="6"/>
        </w:rPr>
        <w:t>合约层封装</w:t>
      </w:r>
      <w:r w:rsidR="00171E89">
        <w:rPr>
          <w:rFonts w:asciiTheme="minorEastAsia" w:hAnsiTheme="minorEastAsia" w:cs="Times New Roman" w:hint="eastAsia"/>
          <w:bCs/>
          <w:sz w:val="6"/>
          <w:szCs w:val="6"/>
        </w:rPr>
        <w:t>BC</w:t>
      </w:r>
      <w:r w:rsidR="000E5C6C" w:rsidRPr="001B5A70">
        <w:rPr>
          <w:rFonts w:asciiTheme="minorEastAsia" w:hAnsiTheme="minorEastAsia" w:cs="Times New Roman" w:hint="eastAsia"/>
          <w:bCs/>
          <w:sz w:val="6"/>
          <w:szCs w:val="6"/>
        </w:rPr>
        <w:t>系统的各类脚本代码、算法以及由此生成的更为复</w:t>
      </w:r>
      <w:r w:rsidR="000E5C6C" w:rsidRPr="001B5A70">
        <w:rPr>
          <w:rFonts w:asciiTheme="minorEastAsia" w:hAnsiTheme="minorEastAsia" w:cs="Times New Roman"/>
          <w:bCs/>
          <w:sz w:val="6"/>
          <w:szCs w:val="6"/>
        </w:rPr>
        <w:t>杂的智能合约</w:t>
      </w:r>
      <w:r w:rsidR="00171E89">
        <w:rPr>
          <w:rFonts w:asciiTheme="minorEastAsia" w:hAnsiTheme="minorEastAsia" w:cs="Times New Roman"/>
          <w:bCs/>
          <w:sz w:val="6"/>
          <w:szCs w:val="6"/>
        </w:rPr>
        <w:t>.若</w:t>
      </w:r>
      <w:r w:rsidR="000E5C6C" w:rsidRPr="001B5A70">
        <w:rPr>
          <w:rFonts w:asciiTheme="minorEastAsia" w:hAnsiTheme="minorEastAsia" w:cs="Times New Roman"/>
          <w:bCs/>
          <w:sz w:val="6"/>
          <w:szCs w:val="6"/>
        </w:rPr>
        <w:t>说数据、网络和共识三个层次作为</w:t>
      </w:r>
      <w:r w:rsidR="00171E89">
        <w:rPr>
          <w:rFonts w:asciiTheme="minorEastAsia" w:hAnsiTheme="minorEastAsia" w:cs="Times New Roman"/>
          <w:bCs/>
          <w:sz w:val="6"/>
          <w:szCs w:val="6"/>
        </w:rPr>
        <w:t>BC</w:t>
      </w:r>
      <w:r w:rsidR="000E5C6C" w:rsidRPr="001B5A70">
        <w:rPr>
          <w:rFonts w:asciiTheme="minorEastAsia" w:hAnsiTheme="minorEastAsia" w:cs="Times New Roman"/>
          <w:bCs/>
          <w:sz w:val="6"/>
          <w:szCs w:val="6"/>
        </w:rPr>
        <w:t>底层</w:t>
      </w:r>
      <w:r w:rsidR="00E64B77">
        <w:rPr>
          <w:rFonts w:asciiTheme="minorEastAsia" w:hAnsiTheme="minorEastAsia" w:cs="Times New Roman"/>
          <w:bCs/>
          <w:sz w:val="6"/>
          <w:szCs w:val="6"/>
        </w:rPr>
        <w:t>’</w:t>
      </w:r>
      <w:r w:rsidR="000E5C6C" w:rsidRPr="001B5A70">
        <w:rPr>
          <w:rFonts w:asciiTheme="minorEastAsia" w:hAnsiTheme="minorEastAsia" w:cs="Times New Roman"/>
          <w:bCs/>
          <w:sz w:val="6"/>
          <w:szCs w:val="6"/>
        </w:rPr>
        <w:t>虚拟机</w:t>
      </w:r>
      <w:r w:rsidR="00E64B77">
        <w:rPr>
          <w:rFonts w:asciiTheme="minorEastAsia" w:hAnsiTheme="minorEastAsia" w:cs="Times New Roman"/>
          <w:bCs/>
          <w:sz w:val="6"/>
          <w:szCs w:val="6"/>
        </w:rPr>
        <w:t>’</w:t>
      </w:r>
      <w:r w:rsidR="000E5C6C" w:rsidRPr="001B5A70">
        <w:rPr>
          <w:rFonts w:asciiTheme="minorEastAsia" w:hAnsiTheme="minorEastAsia" w:cs="Times New Roman"/>
          <w:bCs/>
          <w:sz w:val="6"/>
          <w:szCs w:val="6"/>
        </w:rPr>
        <w:t>分别承担数据表示、数据传播和数据验证功能的话</w:t>
      </w:r>
      <w:r w:rsidR="00171E89">
        <w:rPr>
          <w:rFonts w:asciiTheme="minorEastAsia" w:hAnsiTheme="minorEastAsia" w:cs="Times New Roman"/>
          <w:bCs/>
          <w:sz w:val="6"/>
          <w:szCs w:val="6"/>
        </w:rPr>
        <w:t>,</w:t>
      </w:r>
      <w:r w:rsidR="000E5C6C" w:rsidRPr="001B5A70">
        <w:rPr>
          <w:rFonts w:asciiTheme="minorEastAsia" w:hAnsiTheme="minorEastAsia" w:cs="Times New Roman"/>
          <w:bCs/>
          <w:sz w:val="6"/>
          <w:szCs w:val="6"/>
        </w:rPr>
        <w:t>合约层则是建立在</w:t>
      </w:r>
      <w:r w:rsidR="00171E89">
        <w:rPr>
          <w:rFonts w:asciiTheme="minorEastAsia" w:hAnsiTheme="minorEastAsia" w:cs="Times New Roman"/>
          <w:bCs/>
          <w:sz w:val="6"/>
          <w:szCs w:val="6"/>
        </w:rPr>
        <w:t>BC</w:t>
      </w:r>
      <w:r w:rsidR="000E5C6C" w:rsidRPr="001B5A70">
        <w:rPr>
          <w:rFonts w:asciiTheme="minorEastAsia" w:hAnsiTheme="minorEastAsia" w:cs="Times New Roman"/>
          <w:bCs/>
          <w:sz w:val="6"/>
          <w:szCs w:val="6"/>
        </w:rPr>
        <w:t>虚拟机之上的商业逻辑和算法</w:t>
      </w:r>
      <w:r w:rsidR="00171E89">
        <w:rPr>
          <w:rFonts w:asciiTheme="minorEastAsia" w:hAnsiTheme="minorEastAsia" w:cs="Times New Roman"/>
          <w:bCs/>
          <w:sz w:val="6"/>
          <w:szCs w:val="6"/>
        </w:rPr>
        <w:t>,</w:t>
      </w:r>
      <w:r w:rsidR="000E5C6C" w:rsidRPr="001B5A70">
        <w:rPr>
          <w:rFonts w:asciiTheme="minorEastAsia" w:hAnsiTheme="minorEastAsia" w:cs="Times New Roman"/>
          <w:bCs/>
          <w:sz w:val="6"/>
          <w:szCs w:val="6"/>
        </w:rPr>
        <w:t>是实现</w:t>
      </w:r>
      <w:r w:rsidR="00171E89">
        <w:rPr>
          <w:rFonts w:asciiTheme="minorEastAsia" w:hAnsiTheme="minorEastAsia" w:cs="Times New Roman"/>
          <w:bCs/>
          <w:sz w:val="6"/>
          <w:szCs w:val="6"/>
        </w:rPr>
        <w:t>BC</w:t>
      </w:r>
      <w:r w:rsidR="000E5C6C" w:rsidRPr="001B5A70">
        <w:rPr>
          <w:rFonts w:asciiTheme="minorEastAsia" w:hAnsiTheme="minorEastAsia" w:cs="Times New Roman"/>
          <w:bCs/>
          <w:sz w:val="6"/>
          <w:szCs w:val="6"/>
        </w:rPr>
        <w:t>系统灵活编程和操作数据的基础</w:t>
      </w:r>
      <w:r w:rsidR="00171E89">
        <w:rPr>
          <w:rFonts w:asciiTheme="minorEastAsia" w:hAnsiTheme="minorEastAsia" w:cs="Times New Roman"/>
          <w:bCs/>
          <w:sz w:val="6"/>
          <w:szCs w:val="6"/>
        </w:rPr>
        <w:t>.</w:t>
      </w:r>
      <w:r w:rsidR="001C5413" w:rsidRPr="001B5A70">
        <w:rPr>
          <w:rFonts w:asciiTheme="minorEastAsia" w:hAnsiTheme="minorEastAsia" w:cs="Times New Roman" w:hint="eastAsia"/>
          <w:b/>
          <w:bCs/>
          <w:sz w:val="6"/>
          <w:szCs w:val="6"/>
          <w:highlight w:val="yellow"/>
        </w:rPr>
        <w:t>应用层:</w:t>
      </w:r>
      <w:r w:rsidR="00171E89">
        <w:rPr>
          <w:rFonts w:asciiTheme="minorEastAsia" w:hAnsiTheme="minorEastAsia" w:cs="Times New Roman" w:hint="eastAsia"/>
          <w:bCs/>
          <w:sz w:val="6"/>
          <w:szCs w:val="6"/>
        </w:rPr>
        <w:t>BC</w:t>
      </w:r>
      <w:r w:rsidR="001C5413" w:rsidRPr="001B5A70">
        <w:rPr>
          <w:rFonts w:asciiTheme="minorEastAsia" w:hAnsiTheme="minorEastAsia" w:cs="Times New Roman" w:hint="eastAsia"/>
          <w:bCs/>
          <w:sz w:val="6"/>
          <w:szCs w:val="6"/>
        </w:rPr>
        <w:t>技术是具有普适性的底层技术框架</w:t>
      </w:r>
      <w:r w:rsidR="00171E89">
        <w:rPr>
          <w:rFonts w:asciiTheme="minorEastAsia" w:hAnsiTheme="minorEastAsia" w:cs="Times New Roman" w:hint="eastAsia"/>
          <w:bCs/>
          <w:sz w:val="6"/>
          <w:szCs w:val="6"/>
        </w:rPr>
        <w:t>,</w:t>
      </w:r>
      <w:r w:rsidR="001C5413" w:rsidRPr="001B5A70">
        <w:rPr>
          <w:rFonts w:asciiTheme="minorEastAsia" w:hAnsiTheme="minorEastAsia" w:cs="Times New Roman" w:hint="eastAsia"/>
          <w:bCs/>
          <w:sz w:val="6"/>
          <w:szCs w:val="6"/>
        </w:rPr>
        <w:t>除可以应用于数字加密货</w:t>
      </w:r>
      <w:r w:rsidR="001C5413" w:rsidRPr="001B5A70">
        <w:rPr>
          <w:rFonts w:asciiTheme="minorEastAsia" w:hAnsiTheme="minorEastAsia" w:cs="Times New Roman"/>
          <w:bCs/>
          <w:sz w:val="6"/>
          <w:szCs w:val="6"/>
        </w:rPr>
        <w:t>币外</w:t>
      </w:r>
      <w:r w:rsidR="00171E89">
        <w:rPr>
          <w:rFonts w:asciiTheme="minorEastAsia" w:hAnsiTheme="minorEastAsia" w:cs="Times New Roman"/>
          <w:bCs/>
          <w:sz w:val="6"/>
          <w:szCs w:val="6"/>
        </w:rPr>
        <w:t>,</w:t>
      </w:r>
      <w:r w:rsidR="001C5413" w:rsidRPr="001B5A70">
        <w:rPr>
          <w:rFonts w:asciiTheme="minorEastAsia" w:hAnsiTheme="minorEastAsia" w:cs="Times New Roman"/>
          <w:bCs/>
          <w:sz w:val="6"/>
          <w:szCs w:val="6"/>
        </w:rPr>
        <w:t>在经济、金融和社会系统中也存在广泛的应用场景</w:t>
      </w:r>
      <w:r w:rsidR="00171E89">
        <w:rPr>
          <w:rFonts w:asciiTheme="minorEastAsia" w:hAnsiTheme="minorEastAsia" w:cs="Times New Roman"/>
          <w:bCs/>
          <w:sz w:val="6"/>
          <w:szCs w:val="6"/>
        </w:rPr>
        <w:t>.</w:t>
      </w:r>
      <w:r w:rsidR="00171E89">
        <w:rPr>
          <w:rFonts w:asciiTheme="minorEastAsia" w:hAnsiTheme="minorEastAsia" w:cs="Times New Roman"/>
          <w:b/>
          <w:bCs/>
          <w:i/>
          <w:color w:val="FF0000"/>
          <w:sz w:val="6"/>
          <w:szCs w:val="6"/>
          <w:highlight w:val="yellow"/>
        </w:rPr>
        <w:t>BC</w:t>
      </w:r>
      <w:r w:rsidR="001C5413" w:rsidRPr="001B5A70">
        <w:rPr>
          <w:rFonts w:asciiTheme="minorEastAsia" w:hAnsiTheme="minorEastAsia" w:cs="Times New Roman" w:hint="eastAsia"/>
          <w:b/>
          <w:i/>
          <w:color w:val="FF0000"/>
          <w:sz w:val="6"/>
          <w:szCs w:val="6"/>
          <w:highlight w:val="yellow"/>
        </w:rPr>
        <w:t>特征:</w:t>
      </w:r>
      <w:r w:rsidR="001C5413" w:rsidRPr="001B5A70">
        <w:rPr>
          <w:rFonts w:asciiTheme="minorEastAsia" w:hAnsiTheme="minorEastAsia" w:cs="Times New Roman" w:hint="eastAsia"/>
          <w:b/>
          <w:sz w:val="6"/>
          <w:szCs w:val="6"/>
        </w:rPr>
        <w:t>去中心,去信任:</w:t>
      </w:r>
      <w:r w:rsidR="00171E89">
        <w:rPr>
          <w:rFonts w:asciiTheme="minorEastAsia" w:hAnsiTheme="minorEastAsia" w:cs="Times New Roman" w:hint="eastAsia"/>
          <w:sz w:val="6"/>
          <w:szCs w:val="6"/>
        </w:rPr>
        <w:t>BC</w:t>
      </w:r>
      <w:r w:rsidR="001C5413" w:rsidRPr="001B5A70">
        <w:rPr>
          <w:rFonts w:asciiTheme="minorEastAsia" w:hAnsiTheme="minorEastAsia" w:cs="Times New Roman" w:hint="eastAsia"/>
          <w:sz w:val="6"/>
          <w:szCs w:val="6"/>
        </w:rPr>
        <w:t>由众多节点共同组成一个端到端的网络</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不存在中心化的设备和管理机</w:t>
      </w:r>
      <w:r w:rsidR="001C5413" w:rsidRPr="001B5A70">
        <w:rPr>
          <w:rFonts w:asciiTheme="minorEastAsia" w:hAnsiTheme="minorEastAsia" w:cs="Times New Roman"/>
          <w:sz w:val="6"/>
          <w:szCs w:val="6"/>
        </w:rPr>
        <w:t>构</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节点之间数据交换通过数字签名技术进行验证</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无需互相信任</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只要按照系统既定的规则进行</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节点之间不能也无法欺骗其它节点</w:t>
      </w:r>
      <w:r w:rsidR="00171E89">
        <w:rPr>
          <w:rFonts w:asciiTheme="minorEastAsia" w:hAnsiTheme="minorEastAsia" w:cs="Times New Roman"/>
          <w:sz w:val="6"/>
          <w:szCs w:val="6"/>
        </w:rPr>
        <w:t>.</w:t>
      </w:r>
      <w:r w:rsidR="001C5413" w:rsidRPr="001B5A70">
        <w:rPr>
          <w:rFonts w:asciiTheme="minorEastAsia" w:hAnsiTheme="minorEastAsia" w:cs="Times New Roman" w:hint="eastAsia"/>
          <w:b/>
          <w:sz w:val="6"/>
          <w:szCs w:val="6"/>
        </w:rPr>
        <w:t>开放</w:t>
      </w:r>
      <w:r w:rsidR="00171E89">
        <w:rPr>
          <w:rFonts w:asciiTheme="minorEastAsia" w:hAnsiTheme="minorEastAsia" w:cs="Times New Roman" w:hint="eastAsia"/>
          <w:b/>
          <w:sz w:val="6"/>
          <w:szCs w:val="6"/>
        </w:rPr>
        <w:t>,</w:t>
      </w:r>
      <w:r w:rsidR="001C5413" w:rsidRPr="001B5A70">
        <w:rPr>
          <w:rFonts w:asciiTheme="minorEastAsia" w:hAnsiTheme="minorEastAsia" w:cs="Times New Roman" w:hint="eastAsia"/>
          <w:b/>
          <w:sz w:val="6"/>
          <w:szCs w:val="6"/>
        </w:rPr>
        <w:t>共识:</w:t>
      </w:r>
      <w:r w:rsidR="001C5413" w:rsidRPr="001B5A70">
        <w:rPr>
          <w:rFonts w:asciiTheme="minorEastAsia" w:hAnsiTheme="minorEastAsia" w:cs="Times New Roman"/>
          <w:sz w:val="6"/>
          <w:szCs w:val="6"/>
        </w:rPr>
        <w:t>任何人都可以参与到</w:t>
      </w:r>
      <w:r w:rsidR="00171E89">
        <w:rPr>
          <w:rFonts w:asciiTheme="minorEastAsia" w:hAnsiTheme="minorEastAsia" w:cs="Times New Roman"/>
          <w:sz w:val="6"/>
          <w:szCs w:val="6"/>
        </w:rPr>
        <w:t>BC</w:t>
      </w:r>
      <w:r w:rsidR="001C5413" w:rsidRPr="001B5A70">
        <w:rPr>
          <w:rFonts w:asciiTheme="minorEastAsia" w:hAnsiTheme="minorEastAsia" w:cs="Times New Roman"/>
          <w:sz w:val="6"/>
          <w:szCs w:val="6"/>
        </w:rPr>
        <w:t>网络</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每一台设备都能作为一个节点</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每个节点都允许获得一份完整的数据库拷贝</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节点间基于一套共识机制</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通过竞争计算共同维护整个</w:t>
      </w:r>
      <w:r w:rsidR="00171E89">
        <w:rPr>
          <w:rFonts w:asciiTheme="minorEastAsia" w:hAnsiTheme="minorEastAsia" w:cs="Times New Roman"/>
          <w:sz w:val="6"/>
          <w:szCs w:val="6"/>
        </w:rPr>
        <w:t>BC.</w:t>
      </w:r>
      <w:r w:rsidR="001C5413" w:rsidRPr="001B5A70">
        <w:rPr>
          <w:rFonts w:asciiTheme="minorEastAsia" w:hAnsiTheme="minorEastAsia" w:cs="Times New Roman"/>
          <w:sz w:val="6"/>
          <w:szCs w:val="6"/>
        </w:rPr>
        <w:t>任一节点失效</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其余节点仍能正常工作</w:t>
      </w:r>
      <w:r w:rsidR="00171E89">
        <w:rPr>
          <w:rFonts w:asciiTheme="minorEastAsia" w:hAnsiTheme="minorEastAsia" w:cs="Times New Roman"/>
          <w:sz w:val="6"/>
          <w:szCs w:val="6"/>
        </w:rPr>
        <w:t>.</w:t>
      </w:r>
      <w:r w:rsidR="001C5413" w:rsidRPr="001B5A70">
        <w:rPr>
          <w:rFonts w:asciiTheme="minorEastAsia" w:hAnsiTheme="minorEastAsia" w:cs="Times New Roman" w:hint="eastAsia"/>
          <w:b/>
          <w:sz w:val="6"/>
          <w:szCs w:val="6"/>
        </w:rPr>
        <w:t>交易透明</w:t>
      </w:r>
      <w:r w:rsidR="00171E89">
        <w:rPr>
          <w:rFonts w:asciiTheme="minorEastAsia" w:hAnsiTheme="minorEastAsia" w:cs="Times New Roman" w:hint="eastAsia"/>
          <w:b/>
          <w:sz w:val="6"/>
          <w:szCs w:val="6"/>
        </w:rPr>
        <w:t>,</w:t>
      </w:r>
      <w:r w:rsidR="001C5413" w:rsidRPr="001B5A70">
        <w:rPr>
          <w:rFonts w:asciiTheme="minorEastAsia" w:hAnsiTheme="minorEastAsia" w:cs="Times New Roman" w:hint="eastAsia"/>
          <w:b/>
          <w:sz w:val="6"/>
          <w:szCs w:val="6"/>
        </w:rPr>
        <w:t>双方匿名</w:t>
      </w:r>
      <w:r w:rsidR="001C5413" w:rsidRPr="001B5A70">
        <w:rPr>
          <w:rFonts w:asciiTheme="minorEastAsia" w:hAnsiTheme="minorEastAsia" w:cs="Times New Roman" w:hint="eastAsia"/>
          <w:sz w:val="6"/>
          <w:szCs w:val="6"/>
        </w:rPr>
        <w:t>:</w:t>
      </w:r>
      <w:r w:rsidR="00171E89">
        <w:rPr>
          <w:rFonts w:asciiTheme="minorEastAsia" w:hAnsiTheme="minorEastAsia" w:cs="Times New Roman"/>
          <w:sz w:val="6"/>
          <w:szCs w:val="6"/>
        </w:rPr>
        <w:t>BC</w:t>
      </w:r>
      <w:r w:rsidR="001C5413" w:rsidRPr="001B5A70">
        <w:rPr>
          <w:rFonts w:asciiTheme="minorEastAsia" w:hAnsiTheme="minorEastAsia" w:cs="Times New Roman"/>
          <w:sz w:val="6"/>
          <w:szCs w:val="6"/>
        </w:rPr>
        <w:t>的运行规则是公开透明的</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所有的数据信息也是公开的</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因此每一笔交易都对所有节点可见</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由于节点与节点之间是去信任的</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因此节点之间无需公开身份</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每个参与的节点都是匿名的</w:t>
      </w:r>
      <w:r w:rsidR="00171E89">
        <w:rPr>
          <w:rFonts w:asciiTheme="minorEastAsia" w:hAnsiTheme="minorEastAsia" w:cs="Times New Roman"/>
          <w:sz w:val="6"/>
          <w:szCs w:val="6"/>
        </w:rPr>
        <w:t>.</w:t>
      </w:r>
      <w:r w:rsidR="001C5413" w:rsidRPr="001B5A70">
        <w:rPr>
          <w:rFonts w:asciiTheme="minorEastAsia" w:hAnsiTheme="minorEastAsia" w:cs="Times New Roman" w:hint="eastAsia"/>
          <w:b/>
          <w:sz w:val="6"/>
          <w:szCs w:val="6"/>
        </w:rPr>
        <w:t>不可篡改</w:t>
      </w:r>
      <w:r w:rsidR="00171E89">
        <w:rPr>
          <w:rFonts w:asciiTheme="minorEastAsia" w:hAnsiTheme="minorEastAsia" w:cs="Times New Roman" w:hint="eastAsia"/>
          <w:b/>
          <w:sz w:val="6"/>
          <w:szCs w:val="6"/>
        </w:rPr>
        <w:t>,</w:t>
      </w:r>
      <w:r w:rsidR="001C5413" w:rsidRPr="001B5A70">
        <w:rPr>
          <w:rFonts w:asciiTheme="minorEastAsia" w:hAnsiTheme="minorEastAsia" w:cs="Times New Roman" w:hint="eastAsia"/>
          <w:b/>
          <w:sz w:val="6"/>
          <w:szCs w:val="6"/>
        </w:rPr>
        <w:t>可追溯:</w:t>
      </w:r>
      <w:r w:rsidR="001C5413" w:rsidRPr="001B5A70">
        <w:rPr>
          <w:rFonts w:asciiTheme="minorEastAsia" w:hAnsiTheme="minorEastAsia" w:cs="Times New Roman"/>
          <w:sz w:val="6"/>
          <w:szCs w:val="6"/>
        </w:rPr>
        <w:t>单个甚至多个节点对数据库的修改无法影响其他节点的数据库</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除非能控制整个网络中超过51%的节点同时修改</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这几乎不可能发生</w:t>
      </w:r>
      <w:r w:rsidR="00171E89">
        <w:rPr>
          <w:rFonts w:asciiTheme="minorEastAsia" w:hAnsiTheme="minorEastAsia" w:cs="Times New Roman"/>
          <w:sz w:val="6"/>
          <w:szCs w:val="6"/>
        </w:rPr>
        <w:t>.BC</w:t>
      </w:r>
      <w:r w:rsidR="001C5413" w:rsidRPr="001B5A70">
        <w:rPr>
          <w:rFonts w:asciiTheme="minorEastAsia" w:hAnsiTheme="minorEastAsia" w:cs="Times New Roman"/>
          <w:sz w:val="6"/>
          <w:szCs w:val="6"/>
        </w:rPr>
        <w:t>中的每一笔交易都通过密码学方法与相邻两个区块串联</w:t>
      </w:r>
      <w:r w:rsidR="00171E89">
        <w:rPr>
          <w:rFonts w:asciiTheme="minorEastAsia" w:hAnsiTheme="minorEastAsia" w:cs="Times New Roman"/>
          <w:sz w:val="6"/>
          <w:szCs w:val="6"/>
        </w:rPr>
        <w:t>,</w:t>
      </w:r>
      <w:r w:rsidR="001C5413" w:rsidRPr="001B5A70">
        <w:rPr>
          <w:rFonts w:asciiTheme="minorEastAsia" w:hAnsiTheme="minorEastAsia" w:cs="Times New Roman"/>
          <w:sz w:val="6"/>
          <w:szCs w:val="6"/>
        </w:rPr>
        <w:t>因此可以追溯到任何一笔交易的前世今生</w:t>
      </w:r>
      <w:r w:rsidR="00171E89">
        <w:rPr>
          <w:rFonts w:asciiTheme="minorEastAsia" w:hAnsiTheme="minorEastAsia" w:cs="Times New Roman"/>
          <w:sz w:val="6"/>
          <w:szCs w:val="6"/>
        </w:rPr>
        <w:t>.</w:t>
      </w:r>
      <w:r w:rsidR="00171E89">
        <w:rPr>
          <w:rFonts w:asciiTheme="minorEastAsia" w:hAnsiTheme="minorEastAsia" w:cs="Times New Roman" w:hint="eastAsia"/>
          <w:b/>
          <w:i/>
          <w:color w:val="FF0000"/>
          <w:sz w:val="6"/>
          <w:szCs w:val="6"/>
          <w:highlight w:val="yellow"/>
        </w:rPr>
        <w:t>BC</w:t>
      </w:r>
      <w:r w:rsidR="001C5413" w:rsidRPr="001B5A70">
        <w:rPr>
          <w:rFonts w:asciiTheme="minorEastAsia" w:hAnsiTheme="minorEastAsia" w:cs="Times New Roman" w:hint="eastAsia"/>
          <w:b/>
          <w:i/>
          <w:color w:val="FF0000"/>
          <w:sz w:val="6"/>
          <w:szCs w:val="6"/>
          <w:highlight w:val="yellow"/>
        </w:rPr>
        <w:t>分类:</w:t>
      </w:r>
      <w:r w:rsidR="00D256D2" w:rsidRPr="001B5A70">
        <w:rPr>
          <w:rFonts w:asciiTheme="minorEastAsia" w:hAnsiTheme="minorEastAsia" w:cs="Times New Roman" w:hint="eastAsia"/>
          <w:b/>
          <w:i/>
          <w:sz w:val="6"/>
          <w:szCs w:val="6"/>
        </w:rPr>
        <w:t>按照去中心化程度:</w:t>
      </w:r>
      <w:r w:rsidR="001C5413" w:rsidRPr="001B5A70">
        <w:rPr>
          <w:rFonts w:asciiTheme="minorEastAsia" w:hAnsiTheme="minorEastAsia" w:cs="Times New Roman" w:hint="eastAsia"/>
          <w:b/>
          <w:sz w:val="6"/>
          <w:szCs w:val="6"/>
        </w:rPr>
        <w:t>公有链:</w:t>
      </w:r>
      <w:r w:rsidR="001C5413" w:rsidRPr="001B5A70">
        <w:rPr>
          <w:rFonts w:asciiTheme="minorEastAsia" w:hAnsiTheme="minorEastAsia" w:cs="Times New Roman" w:hint="eastAsia"/>
          <w:sz w:val="6"/>
          <w:szCs w:val="6"/>
        </w:rPr>
        <w:t>无官方组织及管理机构</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无中心服务器</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参与的节点按照系统规则自由接入网络、不受控制,节点间基于共识机制开展工作</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b/>
          <w:sz w:val="6"/>
          <w:szCs w:val="6"/>
        </w:rPr>
        <w:t>联盟链:</w:t>
      </w:r>
      <w:r w:rsidR="001C5413" w:rsidRPr="001B5A70">
        <w:rPr>
          <w:rFonts w:asciiTheme="minorEastAsia" w:hAnsiTheme="minorEastAsia" w:cs="Times New Roman" w:hint="eastAsia"/>
          <w:sz w:val="6"/>
          <w:szCs w:val="6"/>
        </w:rPr>
        <w:t>由若干机构联合发起</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介于公有链和私有链之间</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兼具部分去中心化的特性</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b/>
          <w:sz w:val="6"/>
          <w:szCs w:val="6"/>
        </w:rPr>
        <w:t>私有链:</w:t>
      </w:r>
      <w:r w:rsidR="001C5413" w:rsidRPr="001B5A70">
        <w:rPr>
          <w:rFonts w:asciiTheme="minorEastAsia" w:hAnsiTheme="minorEastAsia" w:cs="Times New Roman" w:hint="eastAsia"/>
          <w:sz w:val="6"/>
          <w:szCs w:val="6"/>
        </w:rPr>
        <w:t>建立在某个组织内部</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系统的运作规则根据组织要求设定</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修改甚至是读取权限仅限于少数节点</w:t>
      </w:r>
      <w:r w:rsidR="00171E89">
        <w:rPr>
          <w:rFonts w:asciiTheme="minorEastAsia" w:hAnsiTheme="minorEastAsia" w:cs="Times New Roman" w:hint="eastAsia"/>
          <w:sz w:val="6"/>
          <w:szCs w:val="6"/>
        </w:rPr>
        <w:t>,</w:t>
      </w:r>
      <w:r w:rsidR="001C5413" w:rsidRPr="001B5A70">
        <w:rPr>
          <w:rFonts w:asciiTheme="minorEastAsia" w:hAnsiTheme="minorEastAsia" w:cs="Times New Roman" w:hint="eastAsia"/>
          <w:sz w:val="6"/>
          <w:szCs w:val="6"/>
        </w:rPr>
        <w:t>同时仍保留着</w:t>
      </w:r>
      <w:r w:rsidR="00171E89">
        <w:rPr>
          <w:rFonts w:asciiTheme="minorEastAsia" w:hAnsiTheme="minorEastAsia" w:cs="Times New Roman" w:hint="eastAsia"/>
          <w:sz w:val="6"/>
          <w:szCs w:val="6"/>
        </w:rPr>
        <w:t>BC</w:t>
      </w:r>
      <w:r w:rsidR="001C5413" w:rsidRPr="001B5A70">
        <w:rPr>
          <w:rFonts w:asciiTheme="minorEastAsia" w:hAnsiTheme="minorEastAsia" w:cs="Times New Roman" w:hint="eastAsia"/>
          <w:sz w:val="6"/>
          <w:szCs w:val="6"/>
        </w:rPr>
        <w:t>的真实性和部分去中心化特征.</w:t>
      </w:r>
      <w:r w:rsidR="00124DFA" w:rsidRPr="001B5A70">
        <w:rPr>
          <w:rFonts w:asciiTheme="minorEastAsia" w:hAnsiTheme="minorEastAsia" w:cs="Times New Roman" w:hint="eastAsia"/>
          <w:b/>
          <w:sz w:val="6"/>
          <w:szCs w:val="6"/>
        </w:rPr>
        <w:t>按照有无许可</w:t>
      </w:r>
      <w:r w:rsidR="00124DFA" w:rsidRPr="001B5A70">
        <w:rPr>
          <w:rFonts w:asciiTheme="minorEastAsia" w:hAnsiTheme="minorEastAsia" w:cs="Times New Roman" w:hint="eastAsia"/>
          <w:sz w:val="6"/>
          <w:szCs w:val="6"/>
        </w:rPr>
        <w:t>：</w:t>
      </w:r>
      <w:r w:rsidR="00D256D2" w:rsidRPr="001B5A70">
        <w:rPr>
          <w:rFonts w:asciiTheme="minorEastAsia" w:hAnsiTheme="minorEastAsia" w:cs="Times New Roman" w:hint="eastAsia"/>
          <w:b/>
          <w:sz w:val="6"/>
          <w:szCs w:val="6"/>
        </w:rPr>
        <w:t>无许可</w:t>
      </w:r>
      <w:r w:rsidR="00171E89">
        <w:rPr>
          <w:rFonts w:asciiTheme="minorEastAsia" w:hAnsiTheme="minorEastAsia" w:cs="Times New Roman" w:hint="eastAsia"/>
          <w:b/>
          <w:sz w:val="6"/>
          <w:szCs w:val="6"/>
        </w:rPr>
        <w:t>BC</w:t>
      </w:r>
      <w:r w:rsidR="00D256D2" w:rsidRPr="001B5A70">
        <w:rPr>
          <w:rFonts w:asciiTheme="minorEastAsia" w:hAnsiTheme="minorEastAsia" w:cs="Times New Roman" w:hint="eastAsia"/>
          <w:b/>
          <w:sz w:val="6"/>
          <w:szCs w:val="6"/>
        </w:rPr>
        <w:t>:</w:t>
      </w:r>
      <w:r w:rsidR="00D256D2" w:rsidRPr="001B5A70">
        <w:rPr>
          <w:rFonts w:asciiTheme="minorEastAsia" w:hAnsiTheme="minorEastAsia" w:cs="Times New Roman"/>
          <w:sz w:val="6"/>
          <w:szCs w:val="6"/>
        </w:rPr>
        <w:t>一种完全去中心化的分布式账本技术</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允许节点自由加入和退出</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无需通过中心节点注册、认证和授权</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节点地位平等</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共享整个账本</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 xml:space="preserve"> </w:t>
      </w:r>
      <w:r w:rsidR="00D256D2" w:rsidRPr="001B5A70">
        <w:rPr>
          <w:rFonts w:asciiTheme="minorEastAsia" w:hAnsiTheme="minorEastAsia" w:cs="Times New Roman"/>
          <w:b/>
          <w:sz w:val="6"/>
          <w:szCs w:val="6"/>
        </w:rPr>
        <w:t>许可</w:t>
      </w:r>
      <w:r w:rsidR="00171E89">
        <w:rPr>
          <w:rFonts w:asciiTheme="minorEastAsia" w:hAnsiTheme="minorEastAsia" w:cs="Times New Roman"/>
          <w:b/>
          <w:sz w:val="6"/>
          <w:szCs w:val="6"/>
        </w:rPr>
        <w:t>BC</w:t>
      </w:r>
      <w:r w:rsidR="00D256D2" w:rsidRPr="001B5A70">
        <w:rPr>
          <w:rFonts w:asciiTheme="minorEastAsia" w:hAnsiTheme="minorEastAsia" w:cs="Times New Roman" w:hint="eastAsia"/>
          <w:b/>
          <w:sz w:val="6"/>
          <w:szCs w:val="6"/>
        </w:rPr>
        <w:t>:</w:t>
      </w:r>
      <w:r w:rsidR="00D256D2" w:rsidRPr="001B5A70">
        <w:rPr>
          <w:rFonts w:asciiTheme="minorEastAsia" w:hAnsiTheme="minorEastAsia" w:cs="Times New Roman"/>
          <w:sz w:val="6"/>
          <w:szCs w:val="6"/>
        </w:rPr>
        <w:t>存在一个或多个具有较高权限的节点</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可以是可信第三方</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也可以是协商制定有关规则</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其他节点只有经过相应授权后才可访问数据</w:t>
      </w:r>
      <w:r w:rsidR="00171E89">
        <w:rPr>
          <w:rFonts w:asciiTheme="minorEastAsia" w:hAnsiTheme="minorEastAsia" w:cs="Times New Roman"/>
          <w:sz w:val="6"/>
          <w:szCs w:val="6"/>
        </w:rPr>
        <w:t>,</w:t>
      </w:r>
      <w:r w:rsidR="00D256D2" w:rsidRPr="001B5A70">
        <w:rPr>
          <w:rFonts w:asciiTheme="minorEastAsia" w:hAnsiTheme="minorEastAsia" w:cs="Times New Roman"/>
          <w:sz w:val="6"/>
          <w:szCs w:val="6"/>
        </w:rPr>
        <w:t>参与维护</w:t>
      </w:r>
      <w:r w:rsidR="00171E89">
        <w:rPr>
          <w:rFonts w:asciiTheme="minorEastAsia" w:hAnsiTheme="minorEastAsia" w:cs="Times New Roman"/>
          <w:sz w:val="6"/>
          <w:szCs w:val="6"/>
        </w:rPr>
        <w:t>.</w:t>
      </w:r>
      <w:r w:rsidR="00171E89">
        <w:rPr>
          <w:rFonts w:asciiTheme="minorEastAsia" w:hAnsiTheme="minorEastAsia" w:cs="Times New Roman" w:hint="eastAsia"/>
          <w:b/>
          <w:i/>
          <w:color w:val="FF0000"/>
          <w:sz w:val="6"/>
          <w:szCs w:val="6"/>
          <w:highlight w:val="yellow"/>
        </w:rPr>
        <w:t>BC</w:t>
      </w:r>
      <w:r w:rsidR="00C116A3" w:rsidRPr="001B5A70">
        <w:rPr>
          <w:rFonts w:asciiTheme="minorEastAsia" w:hAnsiTheme="minorEastAsia" w:cs="Times New Roman" w:hint="eastAsia"/>
          <w:b/>
          <w:i/>
          <w:color w:val="FF0000"/>
          <w:sz w:val="6"/>
          <w:szCs w:val="6"/>
          <w:highlight w:val="yellow"/>
        </w:rPr>
        <w:t>简史:</w:t>
      </w:r>
      <w:r w:rsidR="00171E89">
        <w:rPr>
          <w:rFonts w:asciiTheme="minorEastAsia" w:hAnsiTheme="minorEastAsia" w:cs="Times New Roman" w:hint="eastAsia"/>
          <w:b/>
          <w:sz w:val="6"/>
          <w:szCs w:val="6"/>
        </w:rPr>
        <w:t>BC</w:t>
      </w:r>
      <w:r w:rsidR="00DD3B4F" w:rsidRPr="001B5A70">
        <w:rPr>
          <w:rFonts w:asciiTheme="minorEastAsia" w:hAnsiTheme="minorEastAsia" w:cs="Times New Roman"/>
          <w:b/>
          <w:sz w:val="6"/>
          <w:szCs w:val="6"/>
        </w:rPr>
        <w:t>1.0</w:t>
      </w:r>
      <w:r w:rsidR="00DD3B4F" w:rsidRPr="001B5A70">
        <w:rPr>
          <w:rFonts w:asciiTheme="minorEastAsia" w:hAnsiTheme="minorEastAsia" w:cs="Times New Roman"/>
          <w:sz w:val="6"/>
          <w:szCs w:val="6"/>
        </w:rPr>
        <w:t>旨在解决交易速度、挖矿公平性、能源消耗、共识方式以及交易匿名等问题</w:t>
      </w:r>
      <w:r w:rsidR="00171E89">
        <w:rPr>
          <w:rFonts w:asciiTheme="minorEastAsia" w:hAnsiTheme="minorEastAsia" w:cs="Times New Roman"/>
          <w:sz w:val="6"/>
          <w:szCs w:val="6"/>
        </w:rPr>
        <w:t>,</w:t>
      </w:r>
      <w:r w:rsidR="00DD3B4F" w:rsidRPr="001B5A70">
        <w:rPr>
          <w:rFonts w:asciiTheme="minorEastAsia" w:hAnsiTheme="minorEastAsia" w:cs="Times New Roman"/>
          <w:sz w:val="6"/>
          <w:szCs w:val="6"/>
        </w:rPr>
        <w:t>参照物为</w:t>
      </w:r>
      <w:r w:rsidR="00171E89">
        <w:rPr>
          <w:rFonts w:asciiTheme="minorEastAsia" w:hAnsiTheme="minorEastAsia" w:cs="Times New Roman"/>
          <w:sz w:val="6"/>
          <w:szCs w:val="6"/>
        </w:rPr>
        <w:t>btb</w:t>
      </w:r>
      <w:r w:rsidR="00171E89">
        <w:rPr>
          <w:rFonts w:asciiTheme="minorEastAsia" w:hAnsiTheme="minorEastAsia" w:cs="Times New Roman" w:hint="eastAsia"/>
          <w:sz w:val="6"/>
          <w:szCs w:val="6"/>
        </w:rPr>
        <w:t>(</w:t>
      </w:r>
      <w:r w:rsidR="00DD3B4F" w:rsidRPr="001B5A70">
        <w:rPr>
          <w:rFonts w:asciiTheme="minorEastAsia" w:hAnsiTheme="minorEastAsia" w:cs="Times New Roman"/>
          <w:sz w:val="6"/>
          <w:szCs w:val="6"/>
        </w:rPr>
        <w:t>BTC</w:t>
      </w:r>
      <w:r w:rsidR="00171E89">
        <w:rPr>
          <w:rFonts w:asciiTheme="minorEastAsia" w:hAnsiTheme="minorEastAsia" w:cs="Times New Roman"/>
          <w:sz w:val="6"/>
          <w:szCs w:val="6"/>
        </w:rPr>
        <w:t>).</w:t>
      </w:r>
      <w:r w:rsidR="00171E89">
        <w:rPr>
          <w:rFonts w:asciiTheme="minorEastAsia" w:hAnsiTheme="minorEastAsia" w:cs="Times New Roman" w:hint="eastAsia"/>
          <w:b/>
          <w:sz w:val="6"/>
          <w:szCs w:val="6"/>
          <w:highlight w:val="yellow"/>
        </w:rPr>
        <w:t>btb</w:t>
      </w:r>
      <w:r w:rsidR="00DD3B4F" w:rsidRPr="001B5A70">
        <w:rPr>
          <w:rFonts w:asciiTheme="minorEastAsia" w:hAnsiTheme="minorEastAsia" w:cs="Times New Roman" w:hint="eastAsia"/>
          <w:b/>
          <w:sz w:val="6"/>
          <w:szCs w:val="6"/>
          <w:highlight w:val="yellow"/>
        </w:rPr>
        <w:t>运行机制</w:t>
      </w:r>
      <w:r w:rsidR="00DD3B4F" w:rsidRPr="001B5A70">
        <w:rPr>
          <w:rFonts w:asciiTheme="minorEastAsia" w:hAnsiTheme="minorEastAsia" w:cs="Times New Roman" w:hint="eastAsia"/>
          <w:b/>
          <w:sz w:val="6"/>
          <w:szCs w:val="6"/>
        </w:rPr>
        <w:t>：</w:t>
      </w:r>
      <w:r w:rsidR="004231EE" w:rsidRPr="001B5A70">
        <w:rPr>
          <w:rFonts w:asciiTheme="minorEastAsia" w:hAnsiTheme="minorEastAsia" w:cs="Times New Roman" w:hint="eastAsia"/>
          <w:sz w:val="6"/>
          <w:szCs w:val="6"/>
        </w:rPr>
        <w:t>1</w:t>
      </w:r>
      <w:r w:rsidR="004231EE" w:rsidRPr="001B5A70">
        <w:rPr>
          <w:rFonts w:asciiTheme="minorEastAsia" w:hAnsiTheme="minorEastAsia" w:cs="Times New Roman"/>
          <w:sz w:val="6"/>
          <w:szCs w:val="6"/>
        </w:rPr>
        <w:t>.</w:t>
      </w:r>
      <w:r w:rsidR="00DD3B4F" w:rsidRPr="001B5A70">
        <w:rPr>
          <w:rFonts w:asciiTheme="minorEastAsia" w:hAnsiTheme="minorEastAsia" w:cs="Times New Roman" w:hint="eastAsia"/>
          <w:sz w:val="6"/>
          <w:szCs w:val="6"/>
        </w:rPr>
        <w:t>产生新交易</w:t>
      </w:r>
      <w:r w:rsidR="00171E89">
        <w:rPr>
          <w:rFonts w:asciiTheme="minorEastAsia" w:hAnsiTheme="minorEastAsia" w:cs="Times New Roman" w:hint="eastAsia"/>
          <w:sz w:val="6"/>
          <w:szCs w:val="6"/>
        </w:rPr>
        <w:t>.</w:t>
      </w:r>
      <w:r w:rsidR="00DD3B4F" w:rsidRPr="001B5A70">
        <w:rPr>
          <w:rFonts w:asciiTheme="minorEastAsia" w:hAnsiTheme="minorEastAsia" w:cs="Times New Roman"/>
          <w:sz w:val="6"/>
          <w:szCs w:val="6"/>
        </w:rPr>
        <w:t>2.通过P2P网络被广播到所有的参与节点</w:t>
      </w:r>
      <w:r w:rsidR="00171E89">
        <w:rPr>
          <w:rFonts w:asciiTheme="minorEastAsia" w:hAnsiTheme="minorEastAsia" w:cs="Times New Roman"/>
          <w:sz w:val="6"/>
          <w:szCs w:val="6"/>
        </w:rPr>
        <w:t>.</w:t>
      </w:r>
      <w:r w:rsidR="00DD3B4F" w:rsidRPr="001B5A70">
        <w:rPr>
          <w:rFonts w:asciiTheme="minorEastAsia" w:hAnsiTheme="minorEastAsia" w:cs="Times New Roman"/>
          <w:sz w:val="6"/>
          <w:szCs w:val="6"/>
        </w:rPr>
        <w:t>3.各节点都会将新交易进行验证</w:t>
      </w:r>
      <w:r w:rsidR="00171E89">
        <w:rPr>
          <w:rFonts w:asciiTheme="minorEastAsia" w:hAnsiTheme="minorEastAsia" w:cs="Times New Roman" w:hint="eastAsia"/>
          <w:sz w:val="6"/>
          <w:szCs w:val="6"/>
        </w:rPr>
        <w:t>(</w:t>
      </w:r>
      <w:r w:rsidR="004231EE" w:rsidRPr="001B5A70">
        <w:rPr>
          <w:rFonts w:asciiTheme="minorEastAsia" w:hAnsiTheme="minorEastAsia" w:cs="Times New Roman" w:hint="eastAsia"/>
          <w:sz w:val="6"/>
          <w:szCs w:val="6"/>
        </w:rPr>
        <w:t>哈希</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w:t>
      </w:r>
      <w:r w:rsidR="00DD3B4F" w:rsidRPr="001B5A70">
        <w:rPr>
          <w:rFonts w:asciiTheme="minorEastAsia" w:hAnsiTheme="minorEastAsia" w:cs="Times New Roman"/>
          <w:sz w:val="6"/>
          <w:szCs w:val="6"/>
        </w:rPr>
        <w:t>并各自形成一</w:t>
      </w:r>
      <w:r w:rsidR="00DD3B4F" w:rsidRPr="001B5A70">
        <w:rPr>
          <w:rFonts w:asciiTheme="minorEastAsia" w:hAnsiTheme="minorEastAsia" w:cs="Times New Roman" w:hint="eastAsia"/>
          <w:sz w:val="6"/>
          <w:szCs w:val="6"/>
        </w:rPr>
        <w:t>个等待上链的区块</w:t>
      </w:r>
      <w:r w:rsidR="00171E89">
        <w:rPr>
          <w:rFonts w:asciiTheme="minorEastAsia" w:hAnsiTheme="minorEastAsia" w:cs="Times New Roman" w:hint="eastAsia"/>
          <w:sz w:val="6"/>
          <w:szCs w:val="6"/>
        </w:rPr>
        <w:t>.</w:t>
      </w:r>
      <w:r w:rsidR="00DD3B4F" w:rsidRPr="001B5A70">
        <w:rPr>
          <w:rFonts w:asciiTheme="minorEastAsia" w:hAnsiTheme="minorEastAsia" w:cs="Times New Roman"/>
          <w:sz w:val="6"/>
          <w:szCs w:val="6"/>
        </w:rPr>
        <w:t>4.通过共识算法选出拥有记账权的节点</w:t>
      </w:r>
      <w:r w:rsidR="00171E89">
        <w:rPr>
          <w:rFonts w:asciiTheme="minorEastAsia" w:hAnsiTheme="minorEastAsia" w:cs="Times New Roman"/>
          <w:sz w:val="6"/>
          <w:szCs w:val="6"/>
        </w:rPr>
        <w:t>.</w:t>
      </w:r>
      <w:r w:rsidR="00DD3B4F" w:rsidRPr="001B5A70">
        <w:rPr>
          <w:rFonts w:asciiTheme="minorEastAsia" w:hAnsiTheme="minorEastAsia" w:cs="Times New Roman"/>
          <w:sz w:val="6"/>
          <w:szCs w:val="6"/>
        </w:rPr>
        <w:t>5.获得记账权的矿工通过P2P网络广播它的新区</w:t>
      </w:r>
      <w:r w:rsidR="00DD3B4F" w:rsidRPr="001B5A70">
        <w:rPr>
          <w:rFonts w:asciiTheme="minorEastAsia" w:hAnsiTheme="minorEastAsia" w:cs="Times New Roman" w:hint="eastAsia"/>
          <w:sz w:val="6"/>
          <w:szCs w:val="6"/>
        </w:rPr>
        <w:t>块</w:t>
      </w:r>
      <w:r w:rsidR="00171E89">
        <w:rPr>
          <w:rFonts w:asciiTheme="minorEastAsia" w:hAnsiTheme="minorEastAsia" w:cs="Times New Roman" w:hint="eastAsia"/>
          <w:sz w:val="6"/>
          <w:szCs w:val="6"/>
        </w:rPr>
        <w:t>,</w:t>
      </w:r>
      <w:r w:rsidR="00DD3B4F" w:rsidRPr="001B5A70">
        <w:rPr>
          <w:rFonts w:asciiTheme="minorEastAsia" w:hAnsiTheme="minorEastAsia" w:cs="Times New Roman" w:hint="eastAsia"/>
          <w:sz w:val="6"/>
          <w:szCs w:val="6"/>
        </w:rPr>
        <w:t>全网其它节点核对该区块记账的正确性</w:t>
      </w:r>
      <w:r w:rsidR="00171E89">
        <w:rPr>
          <w:rFonts w:asciiTheme="minorEastAsia" w:hAnsiTheme="minorEastAsia" w:cs="Times New Roman" w:hint="eastAsia"/>
          <w:sz w:val="6"/>
          <w:szCs w:val="6"/>
        </w:rPr>
        <w:t>.</w:t>
      </w:r>
      <w:r w:rsidR="00DD3B4F" w:rsidRPr="001B5A70">
        <w:rPr>
          <w:rFonts w:asciiTheme="minorEastAsia" w:hAnsiTheme="minorEastAsia" w:cs="Times New Roman"/>
          <w:sz w:val="6"/>
          <w:szCs w:val="6"/>
        </w:rPr>
        <w:t>6. 超过一定数量的节点验证新区块无误后</w:t>
      </w:r>
      <w:r w:rsidR="00171E89">
        <w:rPr>
          <w:rFonts w:asciiTheme="minorEastAsia" w:hAnsiTheme="minorEastAsia" w:cs="Times New Roman"/>
          <w:sz w:val="6"/>
          <w:szCs w:val="6"/>
        </w:rPr>
        <w:t>,</w:t>
      </w:r>
      <w:r w:rsidR="00DD3B4F" w:rsidRPr="001B5A70">
        <w:rPr>
          <w:rFonts w:asciiTheme="minorEastAsia" w:hAnsiTheme="minorEastAsia" w:cs="Times New Roman"/>
          <w:sz w:val="6"/>
          <w:szCs w:val="6"/>
        </w:rPr>
        <w:t>就可</w:t>
      </w:r>
      <w:r w:rsidR="00DD3B4F" w:rsidRPr="001B5A70">
        <w:rPr>
          <w:rFonts w:asciiTheme="minorEastAsia" w:hAnsiTheme="minorEastAsia" w:cs="Times New Roman" w:hint="eastAsia"/>
          <w:sz w:val="6"/>
          <w:szCs w:val="6"/>
        </w:rPr>
        <w:t>以将这个区块连接到上一个区块上组成</w:t>
      </w:r>
      <w:r w:rsidR="00171E89">
        <w:rPr>
          <w:rFonts w:asciiTheme="minorEastAsia" w:hAnsiTheme="minorEastAsia" w:cs="Times New Roman" w:hint="eastAsia"/>
          <w:sz w:val="6"/>
          <w:szCs w:val="6"/>
        </w:rPr>
        <w:t>BC.</w:t>
      </w:r>
      <w:r w:rsidR="004231EE" w:rsidRPr="001B5A70">
        <w:rPr>
          <w:rFonts w:asciiTheme="minorEastAsia" w:hAnsiTheme="minorEastAsia" w:cs="Times New Roman" w:hint="eastAsia"/>
          <w:sz w:val="6"/>
          <w:szCs w:val="6"/>
        </w:rPr>
        <w:t xml:space="preserve"> </w:t>
      </w:r>
      <w:r w:rsidR="00171E89">
        <w:rPr>
          <w:rFonts w:asciiTheme="minorEastAsia" w:hAnsiTheme="minorEastAsia" w:cs="Times New Roman" w:hint="eastAsia"/>
          <w:b/>
          <w:sz w:val="6"/>
          <w:szCs w:val="6"/>
        </w:rPr>
        <w:t>BC</w:t>
      </w:r>
      <w:r w:rsidR="004231EE" w:rsidRPr="001B5A70">
        <w:rPr>
          <w:rFonts w:asciiTheme="minorEastAsia" w:hAnsiTheme="minorEastAsia" w:cs="Times New Roman"/>
          <w:b/>
          <w:sz w:val="6"/>
          <w:szCs w:val="6"/>
        </w:rPr>
        <w:t>2.0</w:t>
      </w:r>
      <w:r w:rsidR="004231EE" w:rsidRPr="001B5A70">
        <w:rPr>
          <w:rFonts w:asciiTheme="minorEastAsia" w:hAnsiTheme="minorEastAsia" w:cs="Times New Roman"/>
          <w:sz w:val="6"/>
          <w:szCs w:val="6"/>
        </w:rPr>
        <w:t>旨在解决数据隐私、数据存储、</w:t>
      </w:r>
      <w:r w:rsidR="00171E89">
        <w:rPr>
          <w:rFonts w:asciiTheme="minorEastAsia" w:hAnsiTheme="minorEastAsia" w:cs="Times New Roman"/>
          <w:sz w:val="6"/>
          <w:szCs w:val="6"/>
        </w:rPr>
        <w:t>BC</w:t>
      </w:r>
      <w:r w:rsidR="004231EE" w:rsidRPr="001B5A70">
        <w:rPr>
          <w:rFonts w:asciiTheme="minorEastAsia" w:hAnsiTheme="minorEastAsia" w:cs="Times New Roman"/>
          <w:sz w:val="6"/>
          <w:szCs w:val="6"/>
        </w:rPr>
        <w:t>治理、高吞吐量、域名解析、合约形式化验证等问</w:t>
      </w:r>
      <w:r w:rsidR="004231EE" w:rsidRPr="001B5A70">
        <w:rPr>
          <w:rFonts w:asciiTheme="minorEastAsia" w:hAnsiTheme="minorEastAsia" w:cs="Times New Roman" w:hint="eastAsia"/>
          <w:sz w:val="6"/>
          <w:szCs w:val="6"/>
        </w:rPr>
        <w:t>题</w:t>
      </w:r>
      <w:r w:rsidR="00171E89">
        <w:rPr>
          <w:rFonts w:asciiTheme="minorEastAsia" w:hAnsiTheme="minorEastAsia" w:cs="Times New Roman" w:hint="eastAsia"/>
          <w:sz w:val="6"/>
          <w:szCs w:val="6"/>
        </w:rPr>
        <w:t>,</w:t>
      </w:r>
      <w:r w:rsidR="004231EE" w:rsidRPr="001B5A70">
        <w:rPr>
          <w:rFonts w:asciiTheme="minorEastAsia" w:hAnsiTheme="minorEastAsia" w:cs="Times New Roman" w:hint="eastAsia"/>
          <w:sz w:val="6"/>
          <w:szCs w:val="6"/>
        </w:rPr>
        <w:t>参照物为</w:t>
      </w:r>
      <w:r w:rsidR="005065EC">
        <w:rPr>
          <w:rFonts w:asciiTheme="minorEastAsia" w:hAnsiTheme="minorEastAsia" w:cs="Times New Roman" w:hint="eastAsia"/>
          <w:sz w:val="6"/>
          <w:szCs w:val="6"/>
        </w:rPr>
        <w:t>ytf</w:t>
      </w:r>
      <w:r w:rsidR="00171E89">
        <w:rPr>
          <w:rFonts w:asciiTheme="minorEastAsia" w:hAnsiTheme="minorEastAsia" w:cs="Times New Roman" w:hint="eastAsia"/>
          <w:sz w:val="6"/>
          <w:szCs w:val="6"/>
        </w:rPr>
        <w:t>(</w:t>
      </w:r>
      <w:r w:rsidR="004231EE" w:rsidRPr="001B5A70">
        <w:rPr>
          <w:rFonts w:asciiTheme="minorEastAsia" w:hAnsiTheme="minorEastAsia" w:cs="Times New Roman"/>
          <w:sz w:val="6"/>
          <w:szCs w:val="6"/>
        </w:rPr>
        <w:t>ETH</w:t>
      </w:r>
      <w:r w:rsidR="00171E89">
        <w:rPr>
          <w:rFonts w:asciiTheme="minorEastAsia" w:hAnsiTheme="minorEastAsia" w:cs="Times New Roman"/>
          <w:sz w:val="6"/>
          <w:szCs w:val="6"/>
        </w:rPr>
        <w:t>)</w:t>
      </w:r>
      <w:r w:rsidR="005065EC">
        <w:rPr>
          <w:rFonts w:asciiTheme="minorEastAsia" w:hAnsiTheme="minorEastAsia" w:cs="Times New Roman"/>
          <w:sz w:val="6"/>
          <w:szCs w:val="6"/>
        </w:rPr>
        <w:t>.</w:t>
      </w:r>
      <w:r w:rsidR="005065EC">
        <w:rPr>
          <w:rFonts w:asciiTheme="minorEastAsia" w:hAnsiTheme="minorEastAsia" w:cs="Times New Roman" w:hint="eastAsia"/>
          <w:sz w:val="6"/>
          <w:szCs w:val="6"/>
        </w:rPr>
        <w:t>其</w:t>
      </w:r>
      <w:r w:rsidR="004231EE" w:rsidRPr="001B5A70">
        <w:rPr>
          <w:rFonts w:asciiTheme="minorEastAsia" w:hAnsiTheme="minorEastAsia" w:cs="Times New Roman" w:hint="eastAsia"/>
          <w:sz w:val="6"/>
          <w:szCs w:val="6"/>
        </w:rPr>
        <w:t>最大的优势是加入了</w:t>
      </w:r>
      <w:r w:rsidR="004231EE" w:rsidRPr="001B5A70">
        <w:rPr>
          <w:rFonts w:asciiTheme="minorEastAsia" w:hAnsiTheme="minorEastAsia" w:cs="Times New Roman" w:hint="eastAsia"/>
          <w:b/>
          <w:sz w:val="6"/>
          <w:szCs w:val="6"/>
        </w:rPr>
        <w:t>部署智能合约</w:t>
      </w:r>
      <w:r w:rsidR="004231EE" w:rsidRPr="001B5A70">
        <w:rPr>
          <w:rFonts w:asciiTheme="minorEastAsia" w:hAnsiTheme="minorEastAsia" w:cs="Times New Roman" w:hint="eastAsia"/>
          <w:sz w:val="6"/>
          <w:szCs w:val="6"/>
        </w:rPr>
        <w:t>功能</w:t>
      </w:r>
      <w:r w:rsidR="004231EE" w:rsidRPr="001B5A70">
        <w:rPr>
          <w:rFonts w:asciiTheme="minorEastAsia" w:hAnsiTheme="minorEastAsia" w:cs="Times New Roman"/>
          <w:sz w:val="6"/>
          <w:szCs w:val="6"/>
        </w:rPr>
        <w:t>,每个人可以根据需求发布自己的智能合约.</w:t>
      </w:r>
      <w:r w:rsidR="005065EC">
        <w:rPr>
          <w:rFonts w:asciiTheme="minorEastAsia" w:hAnsiTheme="minorEastAsia" w:cs="Times New Roman"/>
          <w:sz w:val="6"/>
          <w:szCs w:val="6"/>
        </w:rPr>
        <w:t>ytf</w:t>
      </w:r>
      <w:r w:rsidR="00C116A3" w:rsidRPr="001B5A70">
        <w:rPr>
          <w:rFonts w:asciiTheme="minorEastAsia" w:hAnsiTheme="minorEastAsia" w:cs="Times New Roman"/>
          <w:sz w:val="6"/>
          <w:szCs w:val="6"/>
        </w:rPr>
        <w:t>网络中的每笔交易都需要支付一定的</w:t>
      </w:r>
      <w:r w:rsidR="00C116A3" w:rsidRPr="001B5A70">
        <w:rPr>
          <w:rFonts w:asciiTheme="minorEastAsia" w:hAnsiTheme="minorEastAsia" w:cs="Times New Roman"/>
          <w:i/>
          <w:sz w:val="6"/>
          <w:szCs w:val="6"/>
        </w:rPr>
        <w:t>手续费</w:t>
      </w:r>
      <w:r w:rsidR="00171E89">
        <w:rPr>
          <w:rFonts w:asciiTheme="minorEastAsia" w:hAnsiTheme="minorEastAsia" w:cs="Times New Roman"/>
          <w:sz w:val="6"/>
          <w:szCs w:val="6"/>
        </w:rPr>
        <w:t>.</w:t>
      </w:r>
      <w:r w:rsidR="00C116A3" w:rsidRPr="001B5A70">
        <w:rPr>
          <w:rFonts w:asciiTheme="minorEastAsia" w:hAnsiTheme="minorEastAsia" w:cs="Times New Roman"/>
          <w:sz w:val="6"/>
          <w:szCs w:val="6"/>
        </w:rPr>
        <w:t>无论是转账交易还是部署智能合约</w:t>
      </w:r>
      <w:r w:rsidR="00171E89">
        <w:rPr>
          <w:rFonts w:asciiTheme="minorEastAsia" w:hAnsiTheme="minorEastAsia" w:cs="Times New Roman"/>
          <w:sz w:val="6"/>
          <w:szCs w:val="6"/>
        </w:rPr>
        <w:t>,</w:t>
      </w:r>
      <w:r w:rsidR="00C116A3" w:rsidRPr="001B5A70">
        <w:rPr>
          <w:rFonts w:asciiTheme="minorEastAsia" w:hAnsiTheme="minorEastAsia" w:cs="Times New Roman"/>
          <w:sz w:val="6"/>
          <w:szCs w:val="6"/>
        </w:rPr>
        <w:t>所支付的手续费越高</w:t>
      </w:r>
      <w:r w:rsidR="00171E89">
        <w:rPr>
          <w:rFonts w:asciiTheme="minorEastAsia" w:hAnsiTheme="minorEastAsia" w:cs="Times New Roman"/>
          <w:sz w:val="6"/>
          <w:szCs w:val="6"/>
        </w:rPr>
        <w:t>,</w:t>
      </w:r>
      <w:r w:rsidR="00C116A3" w:rsidRPr="001B5A70">
        <w:rPr>
          <w:rFonts w:asciiTheme="minorEastAsia" w:hAnsiTheme="minorEastAsia" w:cs="Times New Roman"/>
          <w:sz w:val="6"/>
          <w:szCs w:val="6"/>
        </w:rPr>
        <w:t>该交易就越快地被打包进区块中</w:t>
      </w:r>
      <w:r w:rsidR="00171E89">
        <w:rPr>
          <w:rFonts w:asciiTheme="minorEastAsia" w:hAnsiTheme="minorEastAsia" w:cs="Times New Roman"/>
          <w:sz w:val="6"/>
          <w:szCs w:val="6"/>
        </w:rPr>
        <w:t>,</w:t>
      </w:r>
      <w:r w:rsidR="00C116A3" w:rsidRPr="001B5A70">
        <w:rPr>
          <w:rFonts w:asciiTheme="minorEastAsia" w:hAnsiTheme="minorEastAsia" w:cs="Times New Roman"/>
          <w:sz w:val="6"/>
          <w:szCs w:val="6"/>
        </w:rPr>
        <w:t>这也是以太币最主要的价值</w:t>
      </w:r>
      <w:r w:rsidR="00171E89">
        <w:rPr>
          <w:rFonts w:asciiTheme="minorEastAsia" w:hAnsiTheme="minorEastAsia" w:cs="Times New Roman"/>
          <w:sz w:val="6"/>
          <w:szCs w:val="6"/>
        </w:rPr>
        <w:t>.</w:t>
      </w:r>
      <w:r w:rsidR="00C116A3" w:rsidRPr="001B5A70">
        <w:rPr>
          <w:rFonts w:asciiTheme="minorEastAsia" w:hAnsiTheme="minorEastAsia" w:cs="Times New Roman" w:hint="eastAsia"/>
          <w:b/>
          <w:sz w:val="6"/>
          <w:szCs w:val="6"/>
        </w:rPr>
        <w:t>智能合约:</w:t>
      </w:r>
      <w:r w:rsidR="00C116A3" w:rsidRPr="001B5A70">
        <w:rPr>
          <w:rFonts w:asciiTheme="minorEastAsia" w:hAnsiTheme="minorEastAsia" w:cs="Times New Roman"/>
          <w:sz w:val="6"/>
          <w:szCs w:val="6"/>
        </w:rPr>
        <w:t>一种旨在以信息化方式传播、验证或执行合同的计算机协议</w:t>
      </w:r>
      <w:r w:rsidR="00171E89">
        <w:rPr>
          <w:rFonts w:asciiTheme="minorEastAsia" w:hAnsiTheme="minorEastAsia" w:cs="Times New Roman"/>
          <w:sz w:val="6"/>
          <w:szCs w:val="6"/>
        </w:rPr>
        <w:t>,</w:t>
      </w:r>
      <w:r w:rsidR="00C116A3" w:rsidRPr="001B5A70">
        <w:rPr>
          <w:rFonts w:asciiTheme="minorEastAsia" w:hAnsiTheme="minorEastAsia" w:cs="Times New Roman"/>
          <w:sz w:val="6"/>
          <w:szCs w:val="6"/>
        </w:rPr>
        <w:t>它允许在没有第三方的情况下进行可信交易</w:t>
      </w:r>
      <w:r w:rsidR="00C116A3" w:rsidRPr="001B5A70">
        <w:rPr>
          <w:rFonts w:asciiTheme="minorEastAsia" w:hAnsiTheme="minorEastAsia" w:cs="Times New Roman" w:hint="eastAsia"/>
          <w:sz w:val="6"/>
          <w:szCs w:val="6"/>
        </w:rPr>
        <w:t>,</w:t>
      </w:r>
      <w:r w:rsidR="00C116A3" w:rsidRPr="001B5A70">
        <w:rPr>
          <w:rFonts w:asciiTheme="minorEastAsia" w:hAnsiTheme="minorEastAsia" w:cs="Times New Roman"/>
          <w:sz w:val="6"/>
          <w:szCs w:val="6"/>
        </w:rPr>
        <w:t>这些交易可追踪且不可逆转</w:t>
      </w:r>
      <w:r w:rsidR="00171E89">
        <w:rPr>
          <w:rFonts w:asciiTheme="minorEastAsia" w:hAnsiTheme="minorEastAsia" w:cs="Times New Roman"/>
          <w:sz w:val="6"/>
          <w:szCs w:val="6"/>
        </w:rPr>
        <w:t>.</w:t>
      </w:r>
      <w:r w:rsidR="006243D5" w:rsidRPr="001B5A70">
        <w:rPr>
          <w:rFonts w:asciiTheme="minorEastAsia" w:hAnsiTheme="minorEastAsia" w:cs="Times New Roman" w:hint="eastAsia"/>
          <w:b/>
          <w:bCs/>
          <w:i/>
          <w:color w:val="FF0000"/>
          <w:sz w:val="6"/>
          <w:szCs w:val="6"/>
          <w:highlight w:val="yellow"/>
        </w:rPr>
        <w:t>数字钱包</w:t>
      </w:r>
      <w:r w:rsidR="006243D5" w:rsidRPr="001B5A70">
        <w:rPr>
          <w:rFonts w:asciiTheme="minorEastAsia" w:hAnsiTheme="minorEastAsia" w:cs="Times New Roman" w:hint="eastAsia"/>
          <w:b/>
          <w:bCs/>
          <w:sz w:val="6"/>
          <w:szCs w:val="6"/>
          <w:highlight w:val="yellow"/>
        </w:rPr>
        <w:t>:</w:t>
      </w:r>
      <w:r w:rsidR="006243D5" w:rsidRPr="001B5A70">
        <w:rPr>
          <w:rFonts w:asciiTheme="minorEastAsia" w:hAnsiTheme="minorEastAsia" w:cs="Times New Roman" w:hint="eastAsia"/>
          <w:bCs/>
          <w:sz w:val="6"/>
          <w:szCs w:val="6"/>
        </w:rPr>
        <w:t>数字钱包是一个形象的概念</w:t>
      </w:r>
      <w:r w:rsidR="00171E89">
        <w:rPr>
          <w:rFonts w:asciiTheme="minorEastAsia" w:hAnsiTheme="minorEastAsia" w:cs="Times New Roman" w:hint="eastAsia"/>
          <w:bCs/>
          <w:sz w:val="6"/>
          <w:szCs w:val="6"/>
        </w:rPr>
        <w:t>,</w:t>
      </w:r>
      <w:r w:rsidR="006243D5" w:rsidRPr="001B5A70">
        <w:rPr>
          <w:rFonts w:asciiTheme="minorEastAsia" w:hAnsiTheme="minorEastAsia" w:cs="Times New Roman" w:hint="eastAsia"/>
          <w:bCs/>
          <w:sz w:val="6"/>
          <w:szCs w:val="6"/>
        </w:rPr>
        <w:t>因为拥有私钥就拥有对应地址的数字,货币</w:t>
      </w:r>
      <w:r w:rsidR="00171E89">
        <w:rPr>
          <w:rFonts w:asciiTheme="minorEastAsia" w:hAnsiTheme="minorEastAsia" w:cs="Times New Roman" w:hint="eastAsia"/>
          <w:bCs/>
          <w:sz w:val="6"/>
          <w:szCs w:val="6"/>
        </w:rPr>
        <w:t>,</w:t>
      </w:r>
      <w:r w:rsidR="006243D5" w:rsidRPr="001B5A70">
        <w:rPr>
          <w:rFonts w:asciiTheme="minorEastAsia" w:hAnsiTheme="minorEastAsia" w:cs="Times New Roman" w:hint="eastAsia"/>
          <w:bCs/>
          <w:sz w:val="6"/>
          <w:szCs w:val="6"/>
        </w:rPr>
        <w:t>因此人们把管理密钥的软件称为</w:t>
      </w:r>
      <w:r w:rsidR="00E64B77">
        <w:rPr>
          <w:rFonts w:asciiTheme="minorEastAsia" w:hAnsiTheme="minorEastAsia" w:cs="Times New Roman"/>
          <w:bCs/>
          <w:sz w:val="6"/>
          <w:szCs w:val="6"/>
        </w:rPr>
        <w:t>’</w:t>
      </w:r>
      <w:r w:rsidR="006243D5" w:rsidRPr="001B5A70">
        <w:rPr>
          <w:rFonts w:asciiTheme="minorEastAsia" w:hAnsiTheme="minorEastAsia" w:cs="Times New Roman" w:hint="eastAsia"/>
          <w:bCs/>
          <w:sz w:val="6"/>
          <w:szCs w:val="6"/>
        </w:rPr>
        <w:t>钱包</w:t>
      </w:r>
      <w:r w:rsidR="00E64B77">
        <w:rPr>
          <w:rFonts w:asciiTheme="minorEastAsia" w:hAnsiTheme="minorEastAsia" w:cs="Times New Roman"/>
          <w:bCs/>
          <w:sz w:val="6"/>
          <w:szCs w:val="6"/>
        </w:rPr>
        <w:t>’</w:t>
      </w:r>
      <w:r w:rsidR="006243D5" w:rsidRPr="001B5A70">
        <w:rPr>
          <w:rFonts w:asciiTheme="minorEastAsia" w:hAnsiTheme="minorEastAsia" w:cs="Times New Roman" w:hint="eastAsia"/>
          <w:bCs/>
          <w:sz w:val="6"/>
          <w:szCs w:val="6"/>
        </w:rPr>
        <w:t>.</w:t>
      </w:r>
      <w:r w:rsidR="006243D5" w:rsidRPr="001B5A70">
        <w:rPr>
          <w:rFonts w:asciiTheme="minorEastAsia" w:hAnsiTheme="minorEastAsia" w:cs="Times New Roman" w:hint="eastAsia"/>
          <w:b/>
          <w:bCs/>
          <w:sz w:val="6"/>
          <w:szCs w:val="6"/>
        </w:rPr>
        <w:t>全节点钱包:</w:t>
      </w:r>
      <w:r w:rsidR="006243D5" w:rsidRPr="001B5A70">
        <w:rPr>
          <w:rFonts w:asciiTheme="minorEastAsia" w:hAnsiTheme="minorEastAsia" w:cs="Times New Roman" w:hint="eastAsia"/>
          <w:bCs/>
          <w:sz w:val="6"/>
          <w:szCs w:val="6"/>
        </w:rPr>
        <w:t>全节点钱包在使用时需要下载所有节点的信息</w:t>
      </w:r>
      <w:r w:rsidR="00171E89">
        <w:rPr>
          <w:rFonts w:asciiTheme="minorEastAsia" w:hAnsiTheme="minorEastAsia" w:cs="Times New Roman" w:hint="eastAsia"/>
          <w:bCs/>
          <w:sz w:val="6"/>
          <w:szCs w:val="6"/>
        </w:rPr>
        <w:t>.</w:t>
      </w:r>
      <w:r w:rsidR="006243D5" w:rsidRPr="001B5A70">
        <w:rPr>
          <w:rFonts w:asciiTheme="minorEastAsia" w:hAnsiTheme="minorEastAsia" w:cs="Times New Roman" w:hint="eastAsia"/>
          <w:b/>
          <w:bCs/>
          <w:sz w:val="6"/>
          <w:szCs w:val="6"/>
        </w:rPr>
        <w:t>轻钱包:</w:t>
      </w:r>
      <w:r w:rsidR="006243D5" w:rsidRPr="001B5A70">
        <w:rPr>
          <w:rFonts w:asciiTheme="minorEastAsia" w:hAnsiTheme="minorEastAsia" w:cs="Times New Roman" w:hint="eastAsia"/>
          <w:bCs/>
          <w:sz w:val="6"/>
          <w:szCs w:val="6"/>
        </w:rPr>
        <w:t>轻钱包在使用时不需要下载节点信息</w:t>
      </w:r>
      <w:r w:rsidR="00171E89">
        <w:rPr>
          <w:rFonts w:asciiTheme="minorEastAsia" w:hAnsiTheme="minorEastAsia" w:cs="Times New Roman" w:hint="eastAsia"/>
          <w:bCs/>
          <w:sz w:val="6"/>
          <w:szCs w:val="6"/>
        </w:rPr>
        <w:t>,</w:t>
      </w:r>
      <w:r w:rsidR="006243D5" w:rsidRPr="001B5A70">
        <w:rPr>
          <w:rFonts w:asciiTheme="minorEastAsia" w:hAnsiTheme="minorEastAsia" w:cs="Times New Roman" w:hint="eastAsia"/>
          <w:bCs/>
          <w:sz w:val="6"/>
          <w:szCs w:val="6"/>
        </w:rPr>
        <w:t>但这种方</w:t>
      </w:r>
      <w:r w:rsidR="006243D5" w:rsidRPr="001B5A70">
        <w:rPr>
          <w:rFonts w:asciiTheme="minorEastAsia" w:hAnsiTheme="minorEastAsia" w:cs="Times New Roman"/>
          <w:bCs/>
          <w:sz w:val="6"/>
          <w:szCs w:val="6"/>
        </w:rPr>
        <w:t>式相比于全节点钱包</w:t>
      </w:r>
      <w:r w:rsidR="00171E89">
        <w:rPr>
          <w:rFonts w:asciiTheme="minorEastAsia" w:hAnsiTheme="minorEastAsia" w:cs="Times New Roman"/>
          <w:bCs/>
          <w:sz w:val="6"/>
          <w:szCs w:val="6"/>
        </w:rPr>
        <w:t>,</w:t>
      </w:r>
      <w:r w:rsidR="006243D5" w:rsidRPr="001B5A70">
        <w:rPr>
          <w:rFonts w:asciiTheme="minorEastAsia" w:hAnsiTheme="minorEastAsia" w:cs="Times New Roman"/>
          <w:bCs/>
          <w:sz w:val="6"/>
          <w:szCs w:val="6"/>
        </w:rPr>
        <w:t>交易速度会降低</w:t>
      </w:r>
      <w:r w:rsidR="00171E89">
        <w:rPr>
          <w:rFonts w:asciiTheme="minorEastAsia" w:hAnsiTheme="minorEastAsia" w:cs="Times New Roman"/>
          <w:bCs/>
          <w:sz w:val="6"/>
          <w:szCs w:val="6"/>
        </w:rPr>
        <w:t>.</w:t>
      </w:r>
      <w:r w:rsidR="00171E89">
        <w:rPr>
          <w:rFonts w:asciiTheme="minorEastAsia" w:hAnsiTheme="minorEastAsia" w:cs="Times New Roman" w:hint="eastAsia"/>
          <w:b/>
          <w:bCs/>
          <w:i/>
          <w:color w:val="FF0000"/>
          <w:sz w:val="6"/>
          <w:szCs w:val="6"/>
          <w:highlight w:val="yellow"/>
        </w:rPr>
        <w:t>BC</w:t>
      </w:r>
      <w:r w:rsidR="00F270DE" w:rsidRPr="001B5A70">
        <w:rPr>
          <w:rFonts w:asciiTheme="minorEastAsia" w:hAnsiTheme="minorEastAsia" w:cs="Times New Roman" w:hint="eastAsia"/>
          <w:b/>
          <w:bCs/>
          <w:i/>
          <w:color w:val="FF0000"/>
          <w:sz w:val="6"/>
          <w:szCs w:val="6"/>
          <w:highlight w:val="yellow"/>
        </w:rPr>
        <w:t>应用场景:</w:t>
      </w:r>
      <w:r w:rsidR="00F270DE" w:rsidRPr="001B5A70">
        <w:rPr>
          <w:rFonts w:asciiTheme="minorEastAsia" w:hAnsiTheme="minorEastAsia" w:cs="Times New Roman" w:hint="eastAsia"/>
          <w:bCs/>
          <w:sz w:val="6"/>
          <w:szCs w:val="6"/>
        </w:rPr>
        <w:t>多源身份认证,分布式声誉系统,数据协同交换</w:t>
      </w:r>
      <w:r w:rsidR="00171E89">
        <w:rPr>
          <w:rFonts w:asciiTheme="minorEastAsia" w:hAnsiTheme="minorEastAsia" w:cs="Times New Roman" w:hint="eastAsia"/>
          <w:bCs/>
          <w:sz w:val="6"/>
          <w:szCs w:val="6"/>
        </w:rPr>
        <w:t>(</w:t>
      </w:r>
      <w:r w:rsidR="004231EE" w:rsidRPr="001B5A70">
        <w:rPr>
          <w:rFonts w:asciiTheme="minorEastAsia" w:hAnsiTheme="minorEastAsia" w:cs="Times New Roman" w:hint="eastAsia"/>
          <w:bCs/>
          <w:sz w:val="6"/>
          <w:szCs w:val="6"/>
        </w:rPr>
        <w:t>数据发现、数据交易</w:t>
      </w:r>
      <w:r w:rsidR="00171E89">
        <w:rPr>
          <w:rFonts w:asciiTheme="minorEastAsia" w:hAnsiTheme="minorEastAsia" w:cs="Times New Roman" w:hint="eastAsia"/>
          <w:bCs/>
          <w:sz w:val="6"/>
          <w:szCs w:val="6"/>
        </w:rPr>
        <w:t>)</w:t>
      </w:r>
      <w:r w:rsidR="00F270DE" w:rsidRPr="001B5A70">
        <w:rPr>
          <w:rFonts w:asciiTheme="minorEastAsia" w:hAnsiTheme="minorEastAsia" w:cs="Times New Roman" w:hint="eastAsia"/>
          <w:bCs/>
          <w:sz w:val="6"/>
          <w:szCs w:val="6"/>
        </w:rPr>
        <w:t>,分布式流程协作</w:t>
      </w:r>
      <w:r w:rsidR="00B410AB" w:rsidRPr="001B5A70">
        <w:rPr>
          <w:rFonts w:asciiTheme="minorEastAsia" w:hAnsiTheme="minorEastAsia" w:cs="Times New Roman" w:hint="eastAsia"/>
          <w:b/>
          <w:bCs/>
          <w:sz w:val="6"/>
          <w:szCs w:val="6"/>
        </w:rPr>
        <w:t>小结</w:t>
      </w:r>
      <w:r w:rsidR="00171E89">
        <w:rPr>
          <w:rFonts w:asciiTheme="minorEastAsia" w:hAnsiTheme="minorEastAsia" w:cs="Times New Roman" w:hint="eastAsia"/>
          <w:b/>
          <w:bCs/>
          <w:sz w:val="6"/>
          <w:szCs w:val="6"/>
        </w:rPr>
        <w:t>BC</w:t>
      </w:r>
      <w:r w:rsidR="00B410AB" w:rsidRPr="001B5A70">
        <w:rPr>
          <w:rFonts w:asciiTheme="minorEastAsia" w:hAnsiTheme="minorEastAsia" w:cs="Times New Roman" w:hint="eastAsia"/>
          <w:b/>
          <w:bCs/>
          <w:sz w:val="6"/>
          <w:szCs w:val="6"/>
        </w:rPr>
        <w:t>：定义：</w:t>
      </w:r>
      <w:r w:rsidR="00171E89">
        <w:rPr>
          <w:rFonts w:asciiTheme="minorEastAsia" w:hAnsiTheme="minorEastAsia" w:cs="Times New Roman" w:hint="eastAsia"/>
          <w:bCs/>
          <w:sz w:val="6"/>
          <w:szCs w:val="6"/>
        </w:rPr>
        <w:t>BC</w:t>
      </w:r>
      <w:r w:rsidR="00B410AB" w:rsidRPr="001B5A70">
        <w:rPr>
          <w:rFonts w:asciiTheme="minorEastAsia" w:hAnsiTheme="minorEastAsia" w:cs="Times New Roman" w:hint="eastAsia"/>
          <w:bCs/>
          <w:sz w:val="6"/>
          <w:szCs w:val="6"/>
        </w:rPr>
        <w:t>是一个</w:t>
      </w:r>
      <w:r w:rsidR="00B410AB" w:rsidRPr="001B5A70">
        <w:rPr>
          <w:rFonts w:asciiTheme="minorEastAsia" w:hAnsiTheme="minorEastAsia" w:cs="Times New Roman"/>
          <w:bCs/>
          <w:i/>
          <w:sz w:val="6"/>
          <w:szCs w:val="6"/>
        </w:rPr>
        <w:t>分布式账本</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一种通过去中心化</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 xml:space="preserve">去信任的方式集体维护一个可靠数据库的技术方案 </w:t>
      </w:r>
      <w:r w:rsidR="00B410AB" w:rsidRPr="001B5A70">
        <w:rPr>
          <w:rFonts w:asciiTheme="minorEastAsia" w:hAnsiTheme="minorEastAsia" w:cs="Times New Roman" w:hint="eastAsia"/>
          <w:b/>
          <w:bCs/>
          <w:sz w:val="6"/>
          <w:szCs w:val="6"/>
        </w:rPr>
        <w:t>数据角度</w:t>
      </w:r>
      <w:r w:rsidR="00B410AB" w:rsidRPr="001B5A70">
        <w:rPr>
          <w:rFonts w:asciiTheme="minorEastAsia" w:hAnsiTheme="minorEastAsia" w:cs="Times New Roman" w:hint="eastAsia"/>
          <w:bCs/>
          <w:sz w:val="6"/>
          <w:szCs w:val="6"/>
        </w:rPr>
        <w:t>：</w:t>
      </w:r>
      <w:r w:rsidR="00171E89">
        <w:rPr>
          <w:rFonts w:asciiTheme="minorEastAsia" w:hAnsiTheme="minorEastAsia" w:cs="Times New Roman" w:hint="eastAsia"/>
          <w:bCs/>
          <w:sz w:val="6"/>
          <w:szCs w:val="6"/>
        </w:rPr>
        <w:t>BC</w:t>
      </w:r>
      <w:r w:rsidR="00B410AB" w:rsidRPr="001B5A70">
        <w:rPr>
          <w:rFonts w:asciiTheme="minorEastAsia" w:hAnsiTheme="minorEastAsia" w:cs="Times New Roman" w:hint="eastAsia"/>
          <w:bCs/>
          <w:sz w:val="6"/>
          <w:szCs w:val="6"/>
        </w:rPr>
        <w:t>是一种几乎不可能被更改的</w:t>
      </w:r>
      <w:r w:rsidR="00B410AB" w:rsidRPr="001B5A70">
        <w:rPr>
          <w:rFonts w:asciiTheme="minorEastAsia" w:hAnsiTheme="minorEastAsia" w:cs="Times New Roman" w:hint="eastAsia"/>
          <w:bCs/>
          <w:i/>
          <w:sz w:val="6"/>
          <w:szCs w:val="6"/>
        </w:rPr>
        <w:t>分布式数据库</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分布式不仅体现在对数据的分布式存储</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 xml:space="preserve">也体现在对数据的分布式记录 </w:t>
      </w:r>
      <w:r w:rsidR="00B410AB" w:rsidRPr="001B5A70">
        <w:rPr>
          <w:rFonts w:asciiTheme="minorEastAsia" w:hAnsiTheme="minorEastAsia" w:cs="Times New Roman" w:hint="eastAsia"/>
          <w:b/>
          <w:bCs/>
          <w:sz w:val="6"/>
          <w:szCs w:val="6"/>
        </w:rPr>
        <w:t>业务角度</w:t>
      </w:r>
      <w:r w:rsidR="00B410AB" w:rsidRPr="001B5A70">
        <w:rPr>
          <w:rFonts w:asciiTheme="minorEastAsia" w:hAnsiTheme="minorEastAsia" w:cs="Times New Roman" w:hint="eastAsia"/>
          <w:bCs/>
          <w:sz w:val="6"/>
          <w:szCs w:val="6"/>
        </w:rPr>
        <w:t>：</w:t>
      </w:r>
      <w:r w:rsidR="00171E89">
        <w:rPr>
          <w:rFonts w:asciiTheme="minorEastAsia" w:hAnsiTheme="minorEastAsia" w:cs="Times New Roman" w:hint="eastAsia"/>
          <w:bCs/>
          <w:sz w:val="6"/>
          <w:szCs w:val="6"/>
        </w:rPr>
        <w:t>BC</w:t>
      </w:r>
      <w:r w:rsidR="00B410AB" w:rsidRPr="001B5A70">
        <w:rPr>
          <w:rFonts w:asciiTheme="minorEastAsia" w:hAnsiTheme="minorEastAsia" w:cs="Times New Roman" w:hint="eastAsia"/>
          <w:bCs/>
          <w:sz w:val="6"/>
          <w:szCs w:val="6"/>
        </w:rPr>
        <w:t>是多种技术的整合的结果</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通过</w:t>
      </w:r>
      <w:r w:rsidR="00B410AB" w:rsidRPr="001B5A70">
        <w:rPr>
          <w:rFonts w:asciiTheme="minorEastAsia" w:hAnsiTheme="minorEastAsia" w:cs="Times New Roman" w:hint="eastAsia"/>
          <w:bCs/>
          <w:i/>
          <w:sz w:val="6"/>
          <w:szCs w:val="6"/>
        </w:rPr>
        <w:t>新的数据结构、分布式共识机制、哈希加密算法</w:t>
      </w:r>
      <w:r w:rsidR="00B410AB" w:rsidRPr="001B5A70">
        <w:rPr>
          <w:rFonts w:asciiTheme="minorEastAsia" w:hAnsiTheme="minorEastAsia" w:cs="Times New Roman" w:hint="eastAsia"/>
          <w:bCs/>
          <w:sz w:val="6"/>
          <w:szCs w:val="6"/>
        </w:rPr>
        <w:t>以及独特的运行机制</w:t>
      </w:r>
      <w:r w:rsidR="00171E89">
        <w:rPr>
          <w:rFonts w:asciiTheme="minorEastAsia" w:hAnsiTheme="minorEastAsia" w:cs="Times New Roman" w:hint="eastAsia"/>
          <w:bCs/>
          <w:sz w:val="6"/>
          <w:szCs w:val="6"/>
        </w:rPr>
        <w:t>,</w:t>
      </w:r>
      <w:r w:rsidR="00B410AB" w:rsidRPr="001B5A70">
        <w:rPr>
          <w:rFonts w:asciiTheme="minorEastAsia" w:hAnsiTheme="minorEastAsia" w:cs="Times New Roman" w:hint="eastAsia"/>
          <w:bCs/>
          <w:sz w:val="6"/>
          <w:szCs w:val="6"/>
        </w:rPr>
        <w:t>使得去中心化的信任构想成为现实</w:t>
      </w:r>
      <w:r w:rsidR="00171E89">
        <w:rPr>
          <w:rFonts w:asciiTheme="minorEastAsia" w:hAnsiTheme="minorEastAsia" w:cs="Times New Roman" w:hint="eastAsia"/>
          <w:bCs/>
          <w:sz w:val="6"/>
          <w:szCs w:val="6"/>
        </w:rPr>
        <w:t>.</w:t>
      </w:r>
    </w:p>
    <w:p w14:paraId="2AAD4104" w14:textId="697BB8F2" w:rsidR="00B04E73" w:rsidRPr="00171E89" w:rsidRDefault="00E64B77" w:rsidP="00032E90">
      <w:pPr>
        <w:spacing w:line="90" w:lineRule="exact"/>
        <w:rPr>
          <w:rFonts w:asciiTheme="minorEastAsia" w:hAnsiTheme="minorEastAsia" w:cs="Times New Roman"/>
          <w:b/>
          <w:bCs/>
          <w:i/>
          <w:iCs/>
          <w:color w:val="4472C4" w:themeColor="accent1"/>
          <w:sz w:val="6"/>
          <w:szCs w:val="6"/>
          <w:u w:val="single"/>
        </w:rPr>
      </w:pPr>
      <w:r w:rsidRPr="001B5A70">
        <w:rPr>
          <w:rFonts w:asciiTheme="minorEastAsia" w:hAnsiTheme="minorEastAsia" w:cs="Times New Roman"/>
          <w:b/>
          <w:bCs/>
          <w:i/>
          <w:noProof/>
          <w:color w:val="FF0000"/>
          <w:sz w:val="6"/>
          <w:szCs w:val="6"/>
          <w:highlight w:val="yellow"/>
        </w:rPr>
        <w:drawing>
          <wp:anchor distT="0" distB="0" distL="114300" distR="114300" simplePos="0" relativeHeight="251668480" behindDoc="1" locked="0" layoutInCell="1" allowOverlap="1" wp14:anchorId="32270AE9" wp14:editId="331A583E">
            <wp:simplePos x="0" y="0"/>
            <wp:positionH relativeFrom="margin">
              <wp:align>left</wp:align>
            </wp:positionH>
            <wp:positionV relativeFrom="paragraph">
              <wp:posOffset>283210</wp:posOffset>
            </wp:positionV>
            <wp:extent cx="1489710" cy="455930"/>
            <wp:effectExtent l="0" t="0" r="0" b="1270"/>
            <wp:wrapTight wrapText="bothSides">
              <wp:wrapPolygon edited="0">
                <wp:start x="0" y="0"/>
                <wp:lineTo x="0" y="20758"/>
                <wp:lineTo x="21269" y="20758"/>
                <wp:lineTo x="21269"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537382" cy="470452"/>
                    </a:xfrm>
                    <a:prstGeom prst="rect">
                      <a:avLst/>
                    </a:prstGeom>
                  </pic:spPr>
                </pic:pic>
              </a:graphicData>
            </a:graphic>
            <wp14:sizeRelH relativeFrom="page">
              <wp14:pctWidth>0</wp14:pctWidth>
            </wp14:sizeRelH>
            <wp14:sizeRelV relativeFrom="page">
              <wp14:pctHeight>0</wp14:pctHeight>
            </wp14:sizeRelV>
          </wp:anchor>
        </w:drawing>
      </w:r>
      <w:r w:rsidRPr="001B5A70">
        <w:rPr>
          <w:rFonts w:asciiTheme="minorEastAsia" w:hAnsiTheme="minorEastAsia" w:cs="Times New Roman"/>
          <w:noProof/>
          <w:sz w:val="6"/>
          <w:szCs w:val="6"/>
        </w:rPr>
        <w:drawing>
          <wp:anchor distT="0" distB="0" distL="114300" distR="114300" simplePos="0" relativeHeight="251669504" behindDoc="1" locked="0" layoutInCell="1" allowOverlap="1" wp14:anchorId="6EEC7AC7" wp14:editId="79744D8F">
            <wp:simplePos x="0" y="0"/>
            <wp:positionH relativeFrom="margin">
              <wp:posOffset>-6350</wp:posOffset>
            </wp:positionH>
            <wp:positionV relativeFrom="paragraph">
              <wp:posOffset>739775</wp:posOffset>
            </wp:positionV>
            <wp:extent cx="1497965" cy="508000"/>
            <wp:effectExtent l="0" t="0" r="6985" b="6350"/>
            <wp:wrapTight wrapText="bothSides">
              <wp:wrapPolygon edited="0">
                <wp:start x="0" y="0"/>
                <wp:lineTo x="0" y="21060"/>
                <wp:lineTo x="21426" y="21060"/>
                <wp:lineTo x="21426" y="0"/>
                <wp:lineTo x="0" y="0"/>
              </wp:wrapPolygon>
            </wp:wrapTight>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497965" cy="508000"/>
                    </a:xfrm>
                    <a:prstGeom prst="rect">
                      <a:avLst/>
                    </a:prstGeom>
                  </pic:spPr>
                </pic:pic>
              </a:graphicData>
            </a:graphic>
            <wp14:sizeRelH relativeFrom="page">
              <wp14:pctWidth>0</wp14:pctWidth>
            </wp14:sizeRelH>
            <wp14:sizeRelV relativeFrom="page">
              <wp14:pctHeight>0</wp14:pctHeight>
            </wp14:sizeRelV>
          </wp:anchor>
        </w:drawing>
      </w:r>
      <w:r w:rsidRPr="001B5A70">
        <w:rPr>
          <w:noProof/>
          <w:sz w:val="6"/>
          <w:szCs w:val="6"/>
        </w:rPr>
        <w:drawing>
          <wp:anchor distT="0" distB="0" distL="114300" distR="114300" simplePos="0" relativeHeight="251749376" behindDoc="1" locked="0" layoutInCell="1" allowOverlap="1" wp14:anchorId="4F60953C" wp14:editId="27585E3C">
            <wp:simplePos x="0" y="0"/>
            <wp:positionH relativeFrom="margin">
              <wp:posOffset>7066280</wp:posOffset>
            </wp:positionH>
            <wp:positionV relativeFrom="paragraph">
              <wp:posOffset>483870</wp:posOffset>
            </wp:positionV>
            <wp:extent cx="1340485" cy="547370"/>
            <wp:effectExtent l="0" t="0" r="0" b="5080"/>
            <wp:wrapTight wrapText="bothSides">
              <wp:wrapPolygon edited="0">
                <wp:start x="0" y="0"/>
                <wp:lineTo x="0" y="21049"/>
                <wp:lineTo x="21180" y="21049"/>
                <wp:lineTo x="21180" y="0"/>
                <wp:lineTo x="0" y="0"/>
              </wp:wrapPolygon>
            </wp:wrapTight>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40485" cy="547370"/>
                    </a:xfrm>
                    <a:prstGeom prst="rect">
                      <a:avLst/>
                    </a:prstGeom>
                  </pic:spPr>
                </pic:pic>
              </a:graphicData>
            </a:graphic>
            <wp14:sizeRelH relativeFrom="margin">
              <wp14:pctWidth>0</wp14:pctWidth>
            </wp14:sizeRelH>
            <wp14:sizeRelV relativeFrom="margin">
              <wp14:pctHeight>0</wp14:pctHeight>
            </wp14:sizeRelV>
          </wp:anchor>
        </w:drawing>
      </w:r>
      <w:r w:rsidR="005065EC" w:rsidRPr="001B5A70">
        <w:rPr>
          <w:noProof/>
          <w:sz w:val="6"/>
          <w:szCs w:val="6"/>
        </w:rPr>
        <w:drawing>
          <wp:anchor distT="0" distB="0" distL="114300" distR="114300" simplePos="0" relativeHeight="251714560" behindDoc="1" locked="0" layoutInCell="1" allowOverlap="1" wp14:anchorId="6E4CAD3D" wp14:editId="44F1AF43">
            <wp:simplePos x="0" y="0"/>
            <wp:positionH relativeFrom="column">
              <wp:posOffset>5266969</wp:posOffset>
            </wp:positionH>
            <wp:positionV relativeFrom="paragraph">
              <wp:posOffset>2122953</wp:posOffset>
            </wp:positionV>
            <wp:extent cx="708660" cy="513080"/>
            <wp:effectExtent l="0" t="0" r="0" b="1270"/>
            <wp:wrapTight wrapText="bothSides">
              <wp:wrapPolygon edited="0">
                <wp:start x="0" y="0"/>
                <wp:lineTo x="0" y="20851"/>
                <wp:lineTo x="20903" y="20851"/>
                <wp:lineTo x="20903" y="0"/>
                <wp:lineTo x="0" y="0"/>
              </wp:wrapPolygon>
            </wp:wrapTight>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tretch>
                      <a:fillRect/>
                    </a:stretch>
                  </pic:blipFill>
                  <pic:spPr>
                    <a:xfrm>
                      <a:off x="0" y="0"/>
                      <a:ext cx="708660" cy="513080"/>
                    </a:xfrm>
                    <a:prstGeom prst="rect">
                      <a:avLst/>
                    </a:prstGeom>
                  </pic:spPr>
                </pic:pic>
              </a:graphicData>
            </a:graphic>
            <wp14:sizeRelH relativeFrom="margin">
              <wp14:pctWidth>0</wp14:pctWidth>
            </wp14:sizeRelH>
            <wp14:sizeRelV relativeFrom="margin">
              <wp14:pctHeight>0</wp14:pctHeight>
            </wp14:sizeRelV>
          </wp:anchor>
        </w:drawing>
      </w:r>
      <w:r w:rsidR="005065EC" w:rsidRPr="001B5A70">
        <w:rPr>
          <w:noProof/>
          <w:sz w:val="6"/>
          <w:szCs w:val="6"/>
        </w:rPr>
        <w:drawing>
          <wp:anchor distT="0" distB="0" distL="114300" distR="114300" simplePos="0" relativeHeight="251687936" behindDoc="1" locked="0" layoutInCell="1" allowOverlap="1" wp14:anchorId="768F8E74" wp14:editId="169390F0">
            <wp:simplePos x="0" y="0"/>
            <wp:positionH relativeFrom="margin">
              <wp:posOffset>-635</wp:posOffset>
            </wp:positionH>
            <wp:positionV relativeFrom="paragraph">
              <wp:posOffset>18415</wp:posOffset>
            </wp:positionV>
            <wp:extent cx="1329055" cy="255905"/>
            <wp:effectExtent l="0" t="0" r="4445" b="0"/>
            <wp:wrapTight wrapText="bothSides">
              <wp:wrapPolygon edited="0">
                <wp:start x="0" y="0"/>
                <wp:lineTo x="0" y="19295"/>
                <wp:lineTo x="21363" y="19295"/>
                <wp:lineTo x="21363"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Lst>
                    </a:blip>
                    <a:stretch>
                      <a:fillRect/>
                    </a:stretch>
                  </pic:blipFill>
                  <pic:spPr>
                    <a:xfrm>
                      <a:off x="0" y="0"/>
                      <a:ext cx="1329055" cy="255905"/>
                    </a:xfrm>
                    <a:prstGeom prst="rect">
                      <a:avLst/>
                    </a:prstGeom>
                  </pic:spPr>
                </pic:pic>
              </a:graphicData>
            </a:graphic>
            <wp14:sizeRelH relativeFrom="margin">
              <wp14:pctWidth>0</wp14:pctWidth>
            </wp14:sizeRelH>
            <wp14:sizeRelV relativeFrom="margin">
              <wp14:pctHeight>0</wp14:pctHeight>
            </wp14:sizeRelV>
          </wp:anchor>
        </w:drawing>
      </w:r>
      <w:r w:rsidR="00E30B72" w:rsidRPr="001B5A70">
        <w:rPr>
          <w:noProof/>
          <w:sz w:val="6"/>
          <w:szCs w:val="6"/>
        </w:rPr>
        <w:drawing>
          <wp:anchor distT="0" distB="0" distL="114300" distR="114300" simplePos="0" relativeHeight="251710464" behindDoc="1" locked="0" layoutInCell="1" allowOverlap="1" wp14:anchorId="09F692D5" wp14:editId="2F373692">
            <wp:simplePos x="0" y="0"/>
            <wp:positionH relativeFrom="column">
              <wp:posOffset>3554639</wp:posOffset>
            </wp:positionH>
            <wp:positionV relativeFrom="paragraph">
              <wp:posOffset>693964</wp:posOffset>
            </wp:positionV>
            <wp:extent cx="857885" cy="190500"/>
            <wp:effectExtent l="0" t="0" r="0" b="0"/>
            <wp:wrapTight wrapText="bothSides">
              <wp:wrapPolygon edited="0">
                <wp:start x="0" y="0"/>
                <wp:lineTo x="0" y="19440"/>
                <wp:lineTo x="21104" y="19440"/>
                <wp:lineTo x="21104" y="0"/>
                <wp:lineTo x="0" y="0"/>
              </wp:wrapPolygon>
            </wp:wrapTight>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857885" cy="190500"/>
                    </a:xfrm>
                    <a:prstGeom prst="rect">
                      <a:avLst/>
                    </a:prstGeom>
                  </pic:spPr>
                </pic:pic>
              </a:graphicData>
            </a:graphic>
            <wp14:sizeRelH relativeFrom="margin">
              <wp14:pctWidth>0</wp14:pctWidth>
            </wp14:sizeRelH>
            <wp14:sizeRelV relativeFrom="margin">
              <wp14:pctHeight>0</wp14:pctHeight>
            </wp14:sizeRelV>
          </wp:anchor>
        </w:drawing>
      </w:r>
      <w:r w:rsidR="00E30B72" w:rsidRPr="001B5A70">
        <w:rPr>
          <w:noProof/>
          <w:sz w:val="6"/>
          <w:szCs w:val="6"/>
        </w:rPr>
        <w:drawing>
          <wp:anchor distT="0" distB="0" distL="114300" distR="114300" simplePos="0" relativeHeight="251712512" behindDoc="1" locked="0" layoutInCell="1" allowOverlap="1" wp14:anchorId="13F9912A" wp14:editId="04DC9387">
            <wp:simplePos x="0" y="0"/>
            <wp:positionH relativeFrom="column">
              <wp:posOffset>3617323</wp:posOffset>
            </wp:positionH>
            <wp:positionV relativeFrom="paragraph">
              <wp:posOffset>1032873</wp:posOffset>
            </wp:positionV>
            <wp:extent cx="441960" cy="479425"/>
            <wp:effectExtent l="0" t="0" r="0" b="0"/>
            <wp:wrapTight wrapText="bothSides">
              <wp:wrapPolygon edited="0">
                <wp:start x="0" y="0"/>
                <wp:lineTo x="0" y="20599"/>
                <wp:lineTo x="20483" y="20599"/>
                <wp:lineTo x="20483" y="0"/>
                <wp:lineTo x="0" y="0"/>
              </wp:wrapPolygon>
            </wp:wrapTight>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41960" cy="479425"/>
                    </a:xfrm>
                    <a:prstGeom prst="rect">
                      <a:avLst/>
                    </a:prstGeom>
                  </pic:spPr>
                </pic:pic>
              </a:graphicData>
            </a:graphic>
            <wp14:sizeRelH relativeFrom="margin">
              <wp14:pctWidth>0</wp14:pctWidth>
            </wp14:sizeRelH>
            <wp14:sizeRelV relativeFrom="margin">
              <wp14:pctHeight>0</wp14:pctHeight>
            </wp14:sizeRelV>
          </wp:anchor>
        </w:drawing>
      </w:r>
      <w:r w:rsidR="00171E89">
        <w:rPr>
          <w:rFonts w:asciiTheme="minorEastAsia" w:hAnsiTheme="minorEastAsia" w:cs="Times New Roman" w:hint="eastAsia"/>
          <w:b/>
          <w:bCs/>
          <w:i/>
          <w:iCs/>
          <w:color w:val="4472C4" w:themeColor="accent1"/>
          <w:sz w:val="6"/>
          <w:szCs w:val="6"/>
          <w:highlight w:val="yellow"/>
          <w:u w:val="single"/>
        </w:rPr>
        <w:t>BC</w:t>
      </w:r>
      <w:r w:rsidR="005D037D" w:rsidRPr="001B5A70">
        <w:rPr>
          <w:rFonts w:asciiTheme="minorEastAsia" w:hAnsiTheme="minorEastAsia" w:cs="Times New Roman" w:hint="eastAsia"/>
          <w:b/>
          <w:bCs/>
          <w:i/>
          <w:iCs/>
          <w:color w:val="4472C4" w:themeColor="accent1"/>
          <w:sz w:val="6"/>
          <w:szCs w:val="6"/>
          <w:highlight w:val="yellow"/>
          <w:u w:val="single"/>
        </w:rPr>
        <w:t>数据层</w:t>
      </w:r>
      <w:r w:rsidR="00171E89">
        <w:rPr>
          <w:rFonts w:asciiTheme="minorEastAsia" w:hAnsiTheme="minorEastAsia" w:cs="Times New Roman" w:hint="eastAsia"/>
          <w:b/>
          <w:bCs/>
          <w:i/>
          <w:iCs/>
          <w:color w:val="4472C4" w:themeColor="accent1"/>
          <w:sz w:val="6"/>
          <w:szCs w:val="6"/>
          <w:u w:val="single"/>
        </w:rPr>
        <w:t xml:space="preserve"> </w:t>
      </w:r>
      <w:r w:rsidR="005D037D" w:rsidRPr="001B5A70">
        <w:rPr>
          <w:rFonts w:asciiTheme="minorEastAsia" w:hAnsiTheme="minorEastAsia" w:cs="Times New Roman" w:hint="eastAsia"/>
          <w:b/>
          <w:bCs/>
          <w:i/>
          <w:color w:val="FF0000"/>
          <w:sz w:val="6"/>
          <w:szCs w:val="6"/>
          <w:highlight w:val="yellow"/>
        </w:rPr>
        <w:t>区块结构:</w:t>
      </w:r>
      <w:r w:rsidR="005D037D" w:rsidRPr="001B5A70">
        <w:rPr>
          <w:rFonts w:asciiTheme="minorEastAsia" w:hAnsiTheme="minorEastAsia" w:cs="Times New Roman" w:hint="eastAsia"/>
          <w:b/>
          <w:sz w:val="6"/>
          <w:szCs w:val="6"/>
        </w:rPr>
        <w:t>数据区块</w:t>
      </w:r>
      <w:r w:rsidR="005D037D" w:rsidRPr="001B5A70">
        <w:rPr>
          <w:rFonts w:asciiTheme="minorEastAsia" w:hAnsiTheme="minorEastAsia" w:cs="Times New Roman" w:hint="eastAsia"/>
          <w:sz w:val="6"/>
          <w:szCs w:val="6"/>
        </w:rPr>
        <w:t>是</w:t>
      </w:r>
      <w:r w:rsidR="00171E89">
        <w:rPr>
          <w:rFonts w:asciiTheme="minorEastAsia" w:hAnsiTheme="minorEastAsia" w:cs="Times New Roman" w:hint="eastAsia"/>
          <w:sz w:val="6"/>
          <w:szCs w:val="6"/>
        </w:rPr>
        <w:t>BC</w:t>
      </w:r>
      <w:r w:rsidR="005D037D" w:rsidRPr="001B5A70">
        <w:rPr>
          <w:rFonts w:asciiTheme="minorEastAsia" w:hAnsiTheme="minorEastAsia" w:cs="Times New Roman" w:hint="eastAsia"/>
          <w:sz w:val="6"/>
          <w:szCs w:val="6"/>
        </w:rPr>
        <w:t>的基本元素</w:t>
      </w:r>
      <w:r w:rsidR="00171E89">
        <w:rPr>
          <w:rFonts w:asciiTheme="minorEastAsia" w:hAnsiTheme="minorEastAsia" w:cs="Times New Roman" w:hint="eastAsia"/>
          <w:sz w:val="6"/>
          <w:szCs w:val="6"/>
        </w:rPr>
        <w:t>,</w:t>
      </w:r>
      <w:r w:rsidR="005D037D" w:rsidRPr="001B5A70">
        <w:rPr>
          <w:rFonts w:asciiTheme="minorEastAsia" w:hAnsiTheme="minorEastAsia" w:cs="Times New Roman" w:hint="eastAsia"/>
          <w:sz w:val="6"/>
          <w:szCs w:val="6"/>
        </w:rPr>
        <w:t>是一种记录交易的数据结构</w:t>
      </w:r>
      <w:r w:rsidR="00171E89">
        <w:rPr>
          <w:rFonts w:asciiTheme="minorEastAsia" w:hAnsiTheme="minorEastAsia" w:cs="Times New Roman" w:hint="eastAsia"/>
          <w:sz w:val="6"/>
          <w:szCs w:val="6"/>
        </w:rPr>
        <w:t>.</w:t>
      </w:r>
      <w:r w:rsidR="005D037D" w:rsidRPr="001B5A70">
        <w:rPr>
          <w:rFonts w:asciiTheme="minorEastAsia" w:hAnsiTheme="minorEastAsia" w:cs="Times New Roman"/>
          <w:sz w:val="6"/>
          <w:szCs w:val="6"/>
        </w:rPr>
        <w:t>区块体只负责记录前一段时间内的所打包交易信息</w:t>
      </w:r>
      <w:r w:rsidR="00171E89">
        <w:rPr>
          <w:rFonts w:asciiTheme="minorEastAsia" w:hAnsiTheme="minorEastAsia" w:cs="Times New Roman"/>
          <w:sz w:val="6"/>
          <w:szCs w:val="6"/>
        </w:rPr>
        <w:t>,</w:t>
      </w:r>
      <w:r w:rsidR="005D037D" w:rsidRPr="001B5A70">
        <w:rPr>
          <w:rFonts w:asciiTheme="minorEastAsia" w:hAnsiTheme="minorEastAsia" w:cs="Times New Roman"/>
          <w:sz w:val="6"/>
          <w:szCs w:val="6"/>
        </w:rPr>
        <w:t>区块头记录当前区块的元数据</w:t>
      </w:r>
      <w:r w:rsidR="00171E89">
        <w:rPr>
          <w:rFonts w:asciiTheme="minorEastAsia" w:hAnsiTheme="minorEastAsia" w:cs="Times New Roman"/>
          <w:sz w:val="6"/>
          <w:szCs w:val="6"/>
        </w:rPr>
        <w:t>.</w:t>
      </w:r>
      <w:r w:rsidR="005D037D" w:rsidRPr="001B5A70">
        <w:rPr>
          <w:rFonts w:asciiTheme="minorEastAsia" w:hAnsiTheme="minorEastAsia" w:cs="Times New Roman"/>
          <w:sz w:val="6"/>
          <w:szCs w:val="6"/>
        </w:rPr>
        <w:t>区块类似于账本中的账页</w:t>
      </w:r>
      <w:r w:rsidR="00171E89">
        <w:rPr>
          <w:rFonts w:asciiTheme="minorEastAsia" w:hAnsiTheme="minorEastAsia" w:cs="Times New Roman"/>
          <w:sz w:val="6"/>
          <w:szCs w:val="6"/>
        </w:rPr>
        <w:t>,</w:t>
      </w:r>
      <w:r w:rsidR="005D037D" w:rsidRPr="001B5A70">
        <w:rPr>
          <w:rFonts w:asciiTheme="minorEastAsia" w:hAnsiTheme="minorEastAsia" w:cs="Times New Roman"/>
          <w:sz w:val="6"/>
          <w:szCs w:val="6"/>
        </w:rPr>
        <w:t xml:space="preserve">其物理存储形式可以是文件 </w:t>
      </w:r>
      <w:r w:rsidR="00171E89">
        <w:rPr>
          <w:rFonts w:asciiTheme="minorEastAsia" w:hAnsiTheme="minorEastAsia" w:cs="Times New Roman"/>
          <w:sz w:val="6"/>
          <w:szCs w:val="6"/>
        </w:rPr>
        <w:t>(</w:t>
      </w:r>
      <w:r w:rsidR="005D037D" w:rsidRPr="001B5A70">
        <w:rPr>
          <w:rFonts w:asciiTheme="minorEastAsia" w:hAnsiTheme="minorEastAsia" w:cs="Times New Roman"/>
          <w:sz w:val="6"/>
          <w:szCs w:val="6"/>
        </w:rPr>
        <w:t>如</w:t>
      </w:r>
      <w:r w:rsidR="00171E89">
        <w:rPr>
          <w:rFonts w:asciiTheme="minorEastAsia" w:hAnsiTheme="minorEastAsia" w:cs="Times New Roman"/>
          <w:sz w:val="6"/>
          <w:szCs w:val="6"/>
        </w:rPr>
        <w:t>btb),</w:t>
      </w:r>
      <w:r w:rsidR="005D037D" w:rsidRPr="001B5A70">
        <w:rPr>
          <w:rFonts w:asciiTheme="minorEastAsia" w:hAnsiTheme="minorEastAsia" w:cs="Times New Roman"/>
          <w:sz w:val="6"/>
          <w:szCs w:val="6"/>
        </w:rPr>
        <w:t>也可以是数据库</w:t>
      </w:r>
      <w:r w:rsidR="00171E89">
        <w:rPr>
          <w:rFonts w:asciiTheme="minorEastAsia" w:hAnsiTheme="minorEastAsia" w:cs="Times New Roman"/>
          <w:sz w:val="6"/>
          <w:szCs w:val="6"/>
        </w:rPr>
        <w:t>(</w:t>
      </w:r>
      <w:r w:rsidR="005D037D" w:rsidRPr="001B5A70">
        <w:rPr>
          <w:rFonts w:asciiTheme="minorEastAsia" w:hAnsiTheme="minorEastAsia" w:cs="Times New Roman"/>
          <w:sz w:val="6"/>
          <w:szCs w:val="6"/>
        </w:rPr>
        <w:t>如</w:t>
      </w:r>
      <w:r w:rsidR="005065EC">
        <w:rPr>
          <w:rFonts w:asciiTheme="minorEastAsia" w:hAnsiTheme="minorEastAsia" w:cs="Times New Roman"/>
          <w:sz w:val="6"/>
          <w:szCs w:val="6"/>
        </w:rPr>
        <w:t>ytf</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w:t>
      </w:r>
      <w:r w:rsidR="007B74EA" w:rsidRPr="001B5A70">
        <w:rPr>
          <w:rFonts w:asciiTheme="minorEastAsia" w:hAnsiTheme="minorEastAsia" w:cs="Times New Roman" w:hint="eastAsia"/>
          <w:b/>
          <w:bCs/>
          <w:i/>
          <w:color w:val="FF0000"/>
          <w:sz w:val="6"/>
          <w:szCs w:val="6"/>
          <w:highlight w:val="yellow"/>
        </w:rPr>
        <w:t>区块头:</w:t>
      </w:r>
      <w:r w:rsidR="00171E89">
        <w:rPr>
          <w:rFonts w:asciiTheme="minorEastAsia" w:hAnsiTheme="minorEastAsia" w:cs="Times New Roman" w:hint="eastAsia"/>
          <w:i/>
          <w:sz w:val="6"/>
          <w:szCs w:val="6"/>
        </w:rPr>
        <w:t>btb</w:t>
      </w:r>
      <w:r w:rsidR="007B74EA" w:rsidRPr="001B5A70">
        <w:rPr>
          <w:rFonts w:asciiTheme="minorEastAsia" w:hAnsiTheme="minorEastAsia" w:cs="Times New Roman" w:hint="eastAsia"/>
          <w:sz w:val="6"/>
          <w:szCs w:val="6"/>
        </w:rPr>
        <w:t>系统的区块头主要封装了当前</w:t>
      </w:r>
      <w:r w:rsidR="007B74EA" w:rsidRPr="001B5A70">
        <w:rPr>
          <w:rFonts w:asciiTheme="minorEastAsia" w:hAnsiTheme="minorEastAsia" w:cs="Times New Roman" w:hint="eastAsia"/>
          <w:b/>
          <w:sz w:val="6"/>
          <w:szCs w:val="6"/>
        </w:rPr>
        <w:t>版本号</w:t>
      </w:r>
      <w:r w:rsidR="007B74EA" w:rsidRPr="001B5A70">
        <w:rPr>
          <w:rFonts w:asciiTheme="minorEastAsia" w:hAnsiTheme="minorEastAsia" w:cs="Times New Roman"/>
          <w:sz w:val="6"/>
          <w:szCs w:val="6"/>
        </w:rPr>
        <w:t>、</w:t>
      </w:r>
      <w:r w:rsidR="007B74EA" w:rsidRPr="001B5A70">
        <w:rPr>
          <w:rFonts w:asciiTheme="minorEastAsia" w:hAnsiTheme="minorEastAsia" w:cs="Times New Roman"/>
          <w:b/>
          <w:sz w:val="6"/>
          <w:szCs w:val="6"/>
        </w:rPr>
        <w:t>前一个区块的地址</w:t>
      </w:r>
      <w:r w:rsidR="007B74EA" w:rsidRPr="001B5A70">
        <w:rPr>
          <w:rFonts w:asciiTheme="minorEastAsia" w:hAnsiTheme="minorEastAsia" w:cs="Times New Roman"/>
          <w:sz w:val="6"/>
          <w:szCs w:val="6"/>
        </w:rPr>
        <w:t xml:space="preserve">、 </w:t>
      </w:r>
      <w:r w:rsidR="007B74EA" w:rsidRPr="001B5A70">
        <w:rPr>
          <w:rFonts w:asciiTheme="minorEastAsia" w:hAnsiTheme="minorEastAsia" w:cs="Times New Roman"/>
          <w:b/>
          <w:sz w:val="6"/>
          <w:szCs w:val="6"/>
        </w:rPr>
        <w:t>Merkle根</w:t>
      </w:r>
      <w:r w:rsidR="00BA308A" w:rsidRPr="001B5A70">
        <w:rPr>
          <w:rFonts w:asciiTheme="minorEastAsia" w:hAnsiTheme="minorEastAsia" w:cs="Times New Roman" w:hint="eastAsia"/>
          <w:sz w:val="6"/>
          <w:szCs w:val="6"/>
        </w:rPr>
        <w:t>、</w:t>
      </w:r>
      <w:r w:rsidR="007B74EA" w:rsidRPr="001B5A70">
        <w:rPr>
          <w:rFonts w:asciiTheme="minorEastAsia" w:hAnsiTheme="minorEastAsia" w:cs="Times New Roman"/>
          <w:b/>
          <w:sz w:val="6"/>
          <w:szCs w:val="6"/>
        </w:rPr>
        <w:t>时间戳</w:t>
      </w:r>
      <w:r w:rsidR="007B74EA" w:rsidRPr="001B5A70">
        <w:rPr>
          <w:rFonts w:asciiTheme="minorEastAsia" w:hAnsiTheme="minorEastAsia" w:cs="Times New Roman"/>
          <w:sz w:val="6"/>
          <w:szCs w:val="6"/>
        </w:rPr>
        <w:t>、</w:t>
      </w:r>
      <w:r w:rsidR="007B74EA" w:rsidRPr="001B5A70">
        <w:rPr>
          <w:rFonts w:asciiTheme="minorEastAsia" w:hAnsiTheme="minorEastAsia" w:cs="Times New Roman"/>
          <w:b/>
          <w:sz w:val="6"/>
          <w:szCs w:val="6"/>
        </w:rPr>
        <w:t>当前区块的目标哈希值</w:t>
      </w:r>
      <w:r w:rsidR="007B74EA" w:rsidRPr="001B5A70">
        <w:rPr>
          <w:rFonts w:asciiTheme="minorEastAsia" w:hAnsiTheme="minorEastAsia" w:cs="Times New Roman"/>
          <w:sz w:val="6"/>
          <w:szCs w:val="6"/>
        </w:rPr>
        <w:t>、当前区块PoW共识过程的解</w:t>
      </w:r>
      <w:r w:rsidR="007B74EA" w:rsidRPr="001B5A70">
        <w:rPr>
          <w:rFonts w:asciiTheme="minorEastAsia" w:hAnsiTheme="minorEastAsia" w:cs="Times New Roman"/>
          <w:b/>
          <w:sz w:val="6"/>
          <w:szCs w:val="6"/>
        </w:rPr>
        <w:t>随机数</w:t>
      </w:r>
      <w:r w:rsidR="007B74EA" w:rsidRPr="001B5A70">
        <w:rPr>
          <w:rFonts w:asciiTheme="minorEastAsia" w:hAnsiTheme="minorEastAsia" w:cs="Times New Roman"/>
          <w:sz w:val="6"/>
          <w:szCs w:val="6"/>
        </w:rPr>
        <w:t>等信息</w:t>
      </w:r>
      <w:r w:rsidR="00171E89">
        <w:rPr>
          <w:rFonts w:asciiTheme="minorEastAsia" w:hAnsiTheme="minorEastAsia" w:cs="Times New Roman"/>
          <w:sz w:val="6"/>
          <w:szCs w:val="6"/>
        </w:rPr>
        <w:t>.</w:t>
      </w:r>
      <w:r w:rsidR="007B74EA" w:rsidRPr="001B5A70">
        <w:rPr>
          <w:rFonts w:asciiTheme="minorEastAsia" w:hAnsiTheme="minorEastAsia" w:cs="Times New Roman"/>
          <w:sz w:val="6"/>
          <w:szCs w:val="6"/>
        </w:rPr>
        <w:t xml:space="preserve">这些信息大体上可以分为三类: </w:t>
      </w:r>
      <w:r w:rsidR="007B74EA" w:rsidRPr="001B5A70">
        <w:rPr>
          <w:rFonts w:asciiTheme="minorEastAsia" w:hAnsiTheme="minorEastAsia" w:cs="Times New Roman"/>
          <w:b/>
          <w:sz w:val="6"/>
          <w:szCs w:val="6"/>
        </w:rPr>
        <w:t>引用父区块</w:t>
      </w:r>
      <w:r w:rsidR="007B74EA" w:rsidRPr="001B5A70">
        <w:rPr>
          <w:rFonts w:asciiTheme="minorEastAsia" w:hAnsiTheme="minorEastAsia" w:cs="Times New Roman"/>
          <w:sz w:val="6"/>
          <w:szCs w:val="6"/>
        </w:rPr>
        <w:t>哈希值的数据Pre-block;当前</w:t>
      </w:r>
      <w:r w:rsidR="00171E89">
        <w:rPr>
          <w:rFonts w:asciiTheme="minorEastAsia" w:hAnsiTheme="minorEastAsia" w:cs="Times New Roman"/>
          <w:sz w:val="6"/>
          <w:szCs w:val="6"/>
        </w:rPr>
        <w:t>BC</w:t>
      </w:r>
      <w:r w:rsidR="007B74EA" w:rsidRPr="001B5A70">
        <w:rPr>
          <w:rFonts w:asciiTheme="minorEastAsia" w:hAnsiTheme="minorEastAsia" w:cs="Times New Roman"/>
          <w:sz w:val="6"/>
          <w:szCs w:val="6"/>
        </w:rPr>
        <w:t>所有交易经过哈希运算后得到的</w:t>
      </w:r>
      <w:r w:rsidR="007B74EA" w:rsidRPr="001B5A70">
        <w:rPr>
          <w:rFonts w:asciiTheme="minorEastAsia" w:hAnsiTheme="minorEastAsia" w:cs="Times New Roman"/>
          <w:b/>
          <w:sz w:val="6"/>
          <w:szCs w:val="6"/>
        </w:rPr>
        <w:t>Merkle根</w:t>
      </w:r>
      <w:r w:rsidR="00171E89">
        <w:rPr>
          <w:rFonts w:asciiTheme="minorEastAsia" w:hAnsiTheme="minorEastAsia" w:cs="Times New Roman"/>
          <w:sz w:val="6"/>
          <w:szCs w:val="6"/>
        </w:rPr>
        <w:t>,</w:t>
      </w:r>
      <w:r w:rsidR="007B74EA" w:rsidRPr="001B5A70">
        <w:rPr>
          <w:rFonts w:asciiTheme="minorEastAsia" w:hAnsiTheme="minorEastAsia" w:cs="Times New Roman"/>
          <w:sz w:val="6"/>
          <w:szCs w:val="6"/>
        </w:rPr>
        <w:t>指向区块体所封装的交易;由</w:t>
      </w:r>
      <w:r w:rsidR="007B74EA" w:rsidRPr="001B5A70">
        <w:rPr>
          <w:rFonts w:asciiTheme="minorEastAsia" w:hAnsiTheme="minorEastAsia" w:cs="Times New Roman"/>
          <w:b/>
          <w:sz w:val="6"/>
          <w:szCs w:val="6"/>
        </w:rPr>
        <w:t>目标哈希值、时间戳与随机数</w:t>
      </w:r>
      <w:r w:rsidR="007B74EA" w:rsidRPr="001B5A70">
        <w:rPr>
          <w:rFonts w:asciiTheme="minorEastAsia" w:hAnsiTheme="minorEastAsia" w:cs="Times New Roman"/>
          <w:sz w:val="6"/>
          <w:szCs w:val="6"/>
        </w:rPr>
        <w:t>组成</w:t>
      </w:r>
      <w:r w:rsidR="00171E89">
        <w:rPr>
          <w:rFonts w:asciiTheme="minorEastAsia" w:hAnsiTheme="minorEastAsia" w:cs="Times New Roman"/>
          <w:sz w:val="6"/>
          <w:szCs w:val="6"/>
        </w:rPr>
        <w:t>,</w:t>
      </w:r>
      <w:r w:rsidR="007B74EA" w:rsidRPr="001B5A70">
        <w:rPr>
          <w:rFonts w:asciiTheme="minorEastAsia" w:hAnsiTheme="minorEastAsia" w:cs="Times New Roman"/>
          <w:sz w:val="6"/>
          <w:szCs w:val="6"/>
        </w:rPr>
        <w:t>这些信息都与共识竞争相关</w:t>
      </w:r>
      <w:r w:rsidR="00171E89">
        <w:rPr>
          <w:rFonts w:asciiTheme="minorEastAsia" w:hAnsiTheme="minorEastAsia" w:cs="Times New Roman"/>
          <w:sz w:val="6"/>
          <w:szCs w:val="6"/>
        </w:rPr>
        <w:t>,</w:t>
      </w:r>
      <w:r w:rsidR="007B74EA" w:rsidRPr="001B5A70">
        <w:rPr>
          <w:rFonts w:asciiTheme="minorEastAsia" w:hAnsiTheme="minorEastAsia" w:cs="Times New Roman"/>
          <w:sz w:val="6"/>
          <w:szCs w:val="6"/>
        </w:rPr>
        <w:t>是决定共识难度或者达成共识之后</w:t>
      </w:r>
      <w:r w:rsidR="006301E1" w:rsidRPr="001B5A70">
        <w:rPr>
          <w:rFonts w:asciiTheme="minorEastAsia" w:hAnsiTheme="minorEastAsia" w:cs="Times New Roman"/>
          <w:sz w:val="6"/>
          <w:szCs w:val="6"/>
        </w:rPr>
        <w:t>写入区块的信息</w:t>
      </w:r>
      <w:r w:rsidR="006301E1" w:rsidRPr="001B5A70">
        <w:rPr>
          <w:rFonts w:asciiTheme="minorEastAsia" w:hAnsiTheme="minorEastAsia" w:cs="Times New Roman" w:hint="eastAsia"/>
          <w:sz w:val="6"/>
          <w:szCs w:val="6"/>
        </w:rPr>
        <w:t>.</w:t>
      </w:r>
      <w:r w:rsidR="00BA308A" w:rsidRPr="001B5A70">
        <w:rPr>
          <w:rFonts w:asciiTheme="minorEastAsia" w:hAnsiTheme="minorEastAsia" w:cs="Times New Roman" w:hint="eastAsia"/>
          <w:b/>
          <w:sz w:val="6"/>
          <w:szCs w:val="6"/>
        </w:rPr>
        <w:t>目标哈希值</w:t>
      </w:r>
      <w:r w:rsidR="00BA308A" w:rsidRPr="001B5A70">
        <w:rPr>
          <w:rFonts w:asciiTheme="minorEastAsia" w:hAnsiTheme="minorEastAsia" w:cs="Times New Roman" w:hint="eastAsia"/>
          <w:sz w:val="6"/>
          <w:szCs w:val="6"/>
        </w:rPr>
        <w:t>：定义了矿工需要进行挖矿的工作量证明的难度值</w:t>
      </w:r>
      <w:r w:rsidR="00171E89">
        <w:rPr>
          <w:rFonts w:asciiTheme="minorEastAsia" w:hAnsiTheme="minorEastAsia" w:cs="Times New Roman" w:hint="eastAsia"/>
          <w:sz w:val="6"/>
          <w:szCs w:val="6"/>
        </w:rPr>
        <w:t>.</w:t>
      </w:r>
      <w:r w:rsidR="00D91615">
        <w:rPr>
          <w:rFonts w:asciiTheme="minorEastAsia" w:hAnsiTheme="minorEastAsia" w:cs="Times New Roman" w:hint="eastAsia"/>
          <w:sz w:val="6"/>
          <w:szCs w:val="6"/>
        </w:rPr>
        <w:t>根据</w:t>
      </w:r>
      <w:r w:rsidR="00BA308A" w:rsidRPr="001B5A70">
        <w:rPr>
          <w:rFonts w:asciiTheme="minorEastAsia" w:hAnsiTheme="minorEastAsia" w:cs="Times New Roman" w:hint="eastAsia"/>
          <w:sz w:val="6"/>
          <w:szCs w:val="6"/>
        </w:rPr>
        <w:t>新区块挖掘出的速度</w:t>
      </w:r>
      <w:r w:rsidR="00171E89">
        <w:rPr>
          <w:rFonts w:asciiTheme="minorEastAsia" w:hAnsiTheme="minorEastAsia" w:cs="Times New Roman" w:hint="eastAsia"/>
          <w:sz w:val="6"/>
          <w:szCs w:val="6"/>
        </w:rPr>
        <w:t>,</w:t>
      </w:r>
      <w:r w:rsidR="00BA308A" w:rsidRPr="001B5A70">
        <w:rPr>
          <w:rFonts w:asciiTheme="minorEastAsia" w:hAnsiTheme="minorEastAsia" w:cs="Times New Roman" w:hint="eastAsia"/>
          <w:sz w:val="6"/>
          <w:szCs w:val="6"/>
        </w:rPr>
        <w:t xml:space="preserve">目标值会进行调整 </w:t>
      </w:r>
      <w:r w:rsidR="00BA308A" w:rsidRPr="001B5A70">
        <w:rPr>
          <w:rFonts w:asciiTheme="minorEastAsia" w:hAnsiTheme="minorEastAsia" w:cs="Times New Roman" w:hint="eastAsia"/>
          <w:b/>
          <w:sz w:val="6"/>
          <w:szCs w:val="6"/>
        </w:rPr>
        <w:t>Nonce</w:t>
      </w:r>
      <w:r w:rsidR="00BA308A" w:rsidRPr="001B5A70">
        <w:rPr>
          <w:rFonts w:asciiTheme="minorEastAsia" w:hAnsiTheme="minorEastAsia" w:cs="Times New Roman" w:hint="eastAsia"/>
          <w:sz w:val="6"/>
          <w:szCs w:val="6"/>
        </w:rPr>
        <w:t>：初始为0</w:t>
      </w:r>
      <w:r w:rsidR="00BA308A" w:rsidRPr="001B5A70">
        <w:rPr>
          <w:rFonts w:asciiTheme="minorEastAsia" w:hAnsiTheme="minorEastAsia" w:cs="Times New Roman"/>
          <w:sz w:val="6"/>
          <w:szCs w:val="6"/>
        </w:rPr>
        <w:t>.</w:t>
      </w:r>
      <w:r w:rsidR="00BA308A" w:rsidRPr="001B5A70">
        <w:rPr>
          <w:rFonts w:asciiTheme="minorEastAsia" w:hAnsiTheme="minorEastAsia" w:cs="Times New Roman" w:hint="eastAsia"/>
          <w:sz w:val="6"/>
          <w:szCs w:val="6"/>
        </w:rPr>
        <w:t xml:space="preserve">当Nonce小于目标值则挖矿成功 </w:t>
      </w:r>
      <w:r w:rsidR="006301E1" w:rsidRPr="001B5A70">
        <w:rPr>
          <w:rFonts w:asciiTheme="minorEastAsia" w:hAnsiTheme="minorEastAsia" w:cs="Times New Roman" w:hint="eastAsia"/>
          <w:b/>
          <w:sz w:val="6"/>
          <w:szCs w:val="6"/>
        </w:rPr>
        <w:t>区块的主标识符</w:t>
      </w:r>
      <w:r w:rsidR="006301E1" w:rsidRPr="001B5A70">
        <w:rPr>
          <w:rFonts w:asciiTheme="minorEastAsia" w:hAnsiTheme="minorEastAsia" w:cs="Times New Roman" w:hint="eastAsia"/>
          <w:sz w:val="6"/>
          <w:szCs w:val="6"/>
        </w:rPr>
        <w:t>是区块头的哈希值</w:t>
      </w:r>
      <w:r w:rsidR="00171E89">
        <w:rPr>
          <w:rFonts w:asciiTheme="minorEastAsia" w:hAnsiTheme="minorEastAsia" w:cs="Times New Roman" w:hint="eastAsia"/>
          <w:sz w:val="6"/>
          <w:szCs w:val="6"/>
        </w:rPr>
        <w:t>,</w:t>
      </w:r>
      <w:r w:rsidR="006301E1" w:rsidRPr="001B5A70">
        <w:rPr>
          <w:rFonts w:asciiTheme="minorEastAsia" w:hAnsiTheme="minorEastAsia" w:cs="Times New Roman" w:hint="eastAsia"/>
          <w:sz w:val="6"/>
          <w:szCs w:val="6"/>
        </w:rPr>
        <w:t>是使</w:t>
      </w:r>
      <w:r w:rsidR="006301E1" w:rsidRPr="001B5A70">
        <w:rPr>
          <w:rFonts w:asciiTheme="minorEastAsia" w:hAnsiTheme="minorEastAsia" w:cs="Times New Roman"/>
          <w:sz w:val="6"/>
          <w:szCs w:val="6"/>
        </w:rPr>
        <w:t>用两次SHA256哈希算法之后的结果</w:t>
      </w:r>
      <w:r w:rsidR="00171E89">
        <w:rPr>
          <w:rFonts w:asciiTheme="minorEastAsia" w:hAnsiTheme="minorEastAsia" w:cs="Times New Roman"/>
          <w:sz w:val="6"/>
          <w:szCs w:val="6"/>
        </w:rPr>
        <w:t>,</w:t>
      </w:r>
      <w:r w:rsidR="006301E1" w:rsidRPr="001B5A70">
        <w:rPr>
          <w:rFonts w:asciiTheme="minorEastAsia" w:hAnsiTheme="minorEastAsia" w:cs="Times New Roman"/>
          <w:sz w:val="6"/>
          <w:szCs w:val="6"/>
        </w:rPr>
        <w:t>可以唯一标识一个区块</w:t>
      </w:r>
      <w:r w:rsidR="00171E89">
        <w:rPr>
          <w:rFonts w:asciiTheme="minorEastAsia" w:hAnsiTheme="minorEastAsia" w:cs="Times New Roman"/>
          <w:sz w:val="6"/>
          <w:szCs w:val="6"/>
        </w:rPr>
        <w:t>.</w:t>
      </w:r>
      <w:r w:rsidR="006301E1" w:rsidRPr="001B5A70">
        <w:rPr>
          <w:rFonts w:asciiTheme="minorEastAsia" w:hAnsiTheme="minorEastAsia" w:cs="Times New Roman"/>
          <w:b/>
          <w:sz w:val="6"/>
          <w:szCs w:val="6"/>
        </w:rPr>
        <w:t>区块高度</w:t>
      </w:r>
      <w:r w:rsidR="00171E89">
        <w:rPr>
          <w:rFonts w:asciiTheme="minorEastAsia" w:hAnsiTheme="minorEastAsia" w:cs="Times New Roman"/>
          <w:sz w:val="6"/>
          <w:szCs w:val="6"/>
        </w:rPr>
        <w:t>,</w:t>
      </w:r>
      <w:r w:rsidR="006301E1" w:rsidRPr="001B5A70">
        <w:rPr>
          <w:rFonts w:asciiTheme="minorEastAsia" w:hAnsiTheme="minorEastAsia" w:cs="Times New Roman"/>
          <w:sz w:val="6"/>
          <w:szCs w:val="6"/>
        </w:rPr>
        <w:t>将</w:t>
      </w:r>
      <w:r w:rsidR="00171E89">
        <w:rPr>
          <w:rFonts w:asciiTheme="minorEastAsia" w:hAnsiTheme="minorEastAsia" w:cs="Times New Roman"/>
          <w:sz w:val="6"/>
          <w:szCs w:val="6"/>
        </w:rPr>
        <w:t>BC</w:t>
      </w:r>
      <w:r w:rsidR="006301E1" w:rsidRPr="001B5A70">
        <w:rPr>
          <w:rFonts w:asciiTheme="minorEastAsia" w:hAnsiTheme="minorEastAsia" w:cs="Times New Roman"/>
          <w:sz w:val="6"/>
          <w:szCs w:val="6"/>
        </w:rPr>
        <w:t>看成一个垂直的栈</w:t>
      </w:r>
      <w:r w:rsidR="00171E89">
        <w:rPr>
          <w:rFonts w:asciiTheme="minorEastAsia" w:hAnsiTheme="minorEastAsia" w:cs="Times New Roman"/>
          <w:sz w:val="6"/>
          <w:szCs w:val="6"/>
        </w:rPr>
        <w:t>.</w:t>
      </w:r>
      <w:r w:rsidR="006301E1" w:rsidRPr="001B5A70">
        <w:rPr>
          <w:rFonts w:asciiTheme="minorEastAsia" w:hAnsiTheme="minorEastAsia" w:cs="Times New Roman"/>
          <w:sz w:val="6"/>
          <w:szCs w:val="6"/>
        </w:rPr>
        <w:t xml:space="preserve"> 也常用来标识一个区块</w:t>
      </w:r>
      <w:r w:rsidR="00171E89">
        <w:rPr>
          <w:rFonts w:asciiTheme="minorEastAsia" w:hAnsiTheme="minorEastAsia" w:cs="Times New Roman"/>
          <w:sz w:val="6"/>
          <w:szCs w:val="6"/>
        </w:rPr>
        <w:t>,</w:t>
      </w:r>
      <w:r w:rsidR="006301E1" w:rsidRPr="001B5A70">
        <w:rPr>
          <w:rFonts w:asciiTheme="minorEastAsia" w:hAnsiTheme="minorEastAsia" w:cs="Times New Roman"/>
          <w:sz w:val="6"/>
          <w:szCs w:val="6"/>
        </w:rPr>
        <w:t>但可能不唯一</w:t>
      </w:r>
      <w:r w:rsidR="00171E89">
        <w:rPr>
          <w:rFonts w:asciiTheme="minorEastAsia" w:hAnsiTheme="minorEastAsia" w:cs="Times New Roman"/>
          <w:sz w:val="6"/>
          <w:szCs w:val="6"/>
        </w:rPr>
        <w:t>.</w:t>
      </w:r>
      <w:r w:rsidR="001305B7" w:rsidRPr="001B5A70">
        <w:rPr>
          <w:rFonts w:asciiTheme="minorEastAsia" w:hAnsiTheme="minorEastAsia" w:cs="Times New Roman" w:hint="eastAsia"/>
          <w:b/>
          <w:bCs/>
          <w:i/>
          <w:color w:val="FF0000"/>
          <w:sz w:val="6"/>
          <w:szCs w:val="6"/>
          <w:highlight w:val="yellow"/>
        </w:rPr>
        <w:t>区块体:</w:t>
      </w:r>
      <w:r w:rsidR="001305B7" w:rsidRPr="001B5A70">
        <w:rPr>
          <w:rFonts w:asciiTheme="minorEastAsia" w:hAnsiTheme="minorEastAsia" w:cs="Times New Roman" w:hint="eastAsia"/>
          <w:sz w:val="6"/>
          <w:szCs w:val="6"/>
        </w:rPr>
        <w:t>区块体包含了当前区块的交易数量和经过验证的、区块创建过程中生成的所</w:t>
      </w:r>
      <w:r w:rsidR="001305B7" w:rsidRPr="001B5A70">
        <w:rPr>
          <w:rFonts w:asciiTheme="minorEastAsia" w:hAnsiTheme="minorEastAsia" w:cs="Times New Roman"/>
          <w:sz w:val="6"/>
          <w:szCs w:val="6"/>
        </w:rPr>
        <w:t>有交易记录</w:t>
      </w:r>
      <w:r w:rsidR="00171E89">
        <w:rPr>
          <w:rFonts w:asciiTheme="minorEastAsia" w:hAnsiTheme="minorEastAsia" w:cs="Times New Roman"/>
          <w:sz w:val="6"/>
          <w:szCs w:val="6"/>
        </w:rPr>
        <w:t>.</w:t>
      </w:r>
      <w:r w:rsidR="001305B7" w:rsidRPr="001B5A70">
        <w:rPr>
          <w:rFonts w:asciiTheme="minorEastAsia" w:hAnsiTheme="minorEastAsia" w:cs="Times New Roman" w:hint="eastAsia"/>
          <w:b/>
          <w:sz w:val="6"/>
          <w:szCs w:val="6"/>
        </w:rPr>
        <w:t>交易</w:t>
      </w:r>
      <w:r w:rsidR="001305B7" w:rsidRPr="001B5A70">
        <w:rPr>
          <w:rFonts w:asciiTheme="minorEastAsia" w:hAnsiTheme="minorEastAsia" w:cs="Times New Roman" w:hint="eastAsia"/>
          <w:sz w:val="6"/>
          <w:szCs w:val="6"/>
        </w:rPr>
        <w:t>是</w:t>
      </w:r>
      <w:r w:rsidR="00171E89">
        <w:rPr>
          <w:rFonts w:asciiTheme="minorEastAsia" w:hAnsiTheme="minorEastAsia" w:cs="Times New Roman" w:hint="eastAsia"/>
          <w:sz w:val="6"/>
          <w:szCs w:val="6"/>
        </w:rPr>
        <w:t>BC</w:t>
      </w:r>
      <w:r w:rsidR="001305B7" w:rsidRPr="001B5A70">
        <w:rPr>
          <w:rFonts w:asciiTheme="minorEastAsia" w:hAnsiTheme="minorEastAsia" w:cs="Times New Roman" w:hint="eastAsia"/>
          <w:sz w:val="6"/>
          <w:szCs w:val="6"/>
        </w:rPr>
        <w:t>网络中传输的最基本的数据结构</w:t>
      </w:r>
      <w:r w:rsidR="00171E89">
        <w:rPr>
          <w:rFonts w:asciiTheme="minorEastAsia" w:hAnsiTheme="minorEastAsia" w:cs="Times New Roman" w:hint="eastAsia"/>
          <w:sz w:val="6"/>
          <w:szCs w:val="6"/>
        </w:rPr>
        <w:t>,</w:t>
      </w:r>
      <w:r w:rsidR="001305B7" w:rsidRPr="001B5A70">
        <w:rPr>
          <w:rFonts w:asciiTheme="minorEastAsia" w:hAnsiTheme="minorEastAsia" w:cs="Times New Roman" w:hint="eastAsia"/>
          <w:sz w:val="6"/>
          <w:szCs w:val="6"/>
        </w:rPr>
        <w:t>所有有效的交易最终都会被</w:t>
      </w:r>
      <w:r w:rsidR="001305B7" w:rsidRPr="001B5A70">
        <w:rPr>
          <w:rFonts w:asciiTheme="minorEastAsia" w:hAnsiTheme="minorEastAsia" w:cs="Times New Roman"/>
          <w:sz w:val="6"/>
          <w:szCs w:val="6"/>
        </w:rPr>
        <w:t>封装到某个区块中</w:t>
      </w:r>
      <w:r w:rsidR="00171E89">
        <w:rPr>
          <w:rFonts w:asciiTheme="minorEastAsia" w:hAnsiTheme="minorEastAsia" w:cs="Times New Roman"/>
          <w:sz w:val="6"/>
          <w:szCs w:val="6"/>
        </w:rPr>
        <w:t>,</w:t>
      </w:r>
      <w:r w:rsidR="001305B7" w:rsidRPr="001B5A70">
        <w:rPr>
          <w:rFonts w:asciiTheme="minorEastAsia" w:hAnsiTheme="minorEastAsia" w:cs="Times New Roman"/>
          <w:sz w:val="6"/>
          <w:szCs w:val="6"/>
        </w:rPr>
        <w:t>存于</w:t>
      </w:r>
      <w:r w:rsidR="00171E89">
        <w:rPr>
          <w:rFonts w:asciiTheme="minorEastAsia" w:hAnsiTheme="minorEastAsia" w:cs="Times New Roman"/>
          <w:sz w:val="6"/>
          <w:szCs w:val="6"/>
        </w:rPr>
        <w:t>BC</w:t>
      </w:r>
      <w:r w:rsidR="001305B7" w:rsidRPr="001B5A70">
        <w:rPr>
          <w:rFonts w:asciiTheme="minorEastAsia" w:hAnsiTheme="minorEastAsia" w:cs="Times New Roman"/>
          <w:sz w:val="6"/>
          <w:szCs w:val="6"/>
        </w:rPr>
        <w:t>上</w:t>
      </w:r>
      <w:r w:rsidR="00171E89">
        <w:rPr>
          <w:rFonts w:asciiTheme="minorEastAsia" w:hAnsiTheme="minorEastAsia" w:cs="Times New Roman"/>
          <w:sz w:val="6"/>
          <w:szCs w:val="6"/>
        </w:rPr>
        <w:t>.</w:t>
      </w:r>
      <w:r w:rsidR="00171E89">
        <w:rPr>
          <w:rFonts w:asciiTheme="minorEastAsia" w:hAnsiTheme="minorEastAsia" w:cs="Times New Roman" w:hint="eastAsia"/>
          <w:b/>
          <w:bCs/>
          <w:i/>
          <w:color w:val="4472C4" w:themeColor="accent1"/>
          <w:sz w:val="6"/>
          <w:szCs w:val="6"/>
          <w:highlight w:val="yellow"/>
        </w:rPr>
        <w:t>btb</w:t>
      </w:r>
      <w:r w:rsidR="00641E5C" w:rsidRPr="001B5A70">
        <w:rPr>
          <w:rFonts w:asciiTheme="minorEastAsia" w:hAnsiTheme="minorEastAsia" w:cs="Times New Roman" w:hint="eastAsia"/>
          <w:b/>
          <w:bCs/>
          <w:i/>
          <w:color w:val="4472C4" w:themeColor="accent1"/>
          <w:sz w:val="6"/>
          <w:szCs w:val="6"/>
          <w:highlight w:val="yellow"/>
        </w:rPr>
        <w:t>交易过程:</w:t>
      </w:r>
      <w:r w:rsidR="00641E5C" w:rsidRPr="001B5A70">
        <w:rPr>
          <w:rFonts w:asciiTheme="minorEastAsia" w:hAnsiTheme="minorEastAsia" w:cs="Times New Roman" w:hint="eastAsia"/>
          <w:b/>
          <w:sz w:val="6"/>
          <w:szCs w:val="6"/>
        </w:rPr>
        <w:t>元数据</w:t>
      </w:r>
      <w:r w:rsidR="00641E5C" w:rsidRPr="001B5A70">
        <w:rPr>
          <w:rFonts w:asciiTheme="minorEastAsia" w:hAnsiTheme="minorEastAsia" w:cs="Times New Roman" w:hint="eastAsia"/>
          <w:sz w:val="6"/>
          <w:szCs w:val="6"/>
        </w:rPr>
        <w:t>：主要存放一些内部处理的信息</w:t>
      </w:r>
      <w:r w:rsidR="00171E89">
        <w:rPr>
          <w:rFonts w:asciiTheme="minorEastAsia" w:hAnsiTheme="minorEastAsia" w:cs="Times New Roman" w:hint="eastAsia"/>
          <w:sz w:val="6"/>
          <w:szCs w:val="6"/>
        </w:rPr>
        <w:t>,</w:t>
      </w:r>
      <w:r w:rsidR="00641E5C" w:rsidRPr="001B5A70">
        <w:rPr>
          <w:rFonts w:asciiTheme="minorEastAsia" w:hAnsiTheme="minorEastAsia" w:cs="Times New Roman" w:hint="eastAsia"/>
          <w:sz w:val="6"/>
          <w:szCs w:val="6"/>
        </w:rPr>
        <w:t>包括版本号、</w:t>
      </w:r>
      <w:r w:rsidR="00641E5C" w:rsidRPr="001B5A70">
        <w:rPr>
          <w:rFonts w:asciiTheme="minorEastAsia" w:hAnsiTheme="minorEastAsia" w:cs="Times New Roman"/>
          <w:sz w:val="6"/>
          <w:szCs w:val="6"/>
        </w:rPr>
        <w:t>交易大小、输入的数量、输出的数量、交易锁定时间</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以及标识该交易的哈希值</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可以使用该</w:t>
      </w:r>
      <w:r w:rsidR="00641E5C" w:rsidRPr="001B5A70">
        <w:rPr>
          <w:rFonts w:asciiTheme="minorEastAsia" w:hAnsiTheme="minorEastAsia" w:cs="Times New Roman"/>
          <w:sz w:val="6"/>
          <w:szCs w:val="6"/>
          <w:u w:val="single"/>
        </w:rPr>
        <w:t>哈希指针</w:t>
      </w:r>
      <w:r w:rsidR="00641E5C" w:rsidRPr="001B5A70">
        <w:rPr>
          <w:rFonts w:asciiTheme="minorEastAsia" w:hAnsiTheme="minorEastAsia" w:cs="Times New Roman"/>
          <w:sz w:val="6"/>
          <w:szCs w:val="6"/>
        </w:rPr>
        <w:t>指向这个交易</w:t>
      </w:r>
      <w:r w:rsidR="00171E89">
        <w:rPr>
          <w:rFonts w:asciiTheme="minorEastAsia" w:hAnsiTheme="minorEastAsia" w:cs="Times New Roman"/>
          <w:sz w:val="6"/>
          <w:szCs w:val="6"/>
        </w:rPr>
        <w:t>.</w:t>
      </w:r>
      <w:r w:rsidR="00641E5C" w:rsidRPr="001B5A70">
        <w:rPr>
          <w:rFonts w:asciiTheme="minorEastAsia" w:hAnsiTheme="minorEastAsia" w:cs="Times New Roman" w:hint="eastAsia"/>
          <w:b/>
          <w:sz w:val="6"/>
          <w:szCs w:val="6"/>
        </w:rPr>
        <w:t>交易的输入列表</w:t>
      </w:r>
      <w:r w:rsidR="00641E5C" w:rsidRPr="001B5A70">
        <w:rPr>
          <w:rFonts w:asciiTheme="minorEastAsia" w:hAnsiTheme="minorEastAsia" w:cs="Times New Roman" w:hint="eastAsia"/>
          <w:sz w:val="6"/>
          <w:szCs w:val="6"/>
        </w:rPr>
        <w:t>:每笔交易的所有输入排成一个序列</w:t>
      </w:r>
      <w:r w:rsidR="00171E89">
        <w:rPr>
          <w:rFonts w:asciiTheme="minorEastAsia" w:hAnsiTheme="minorEastAsia" w:cs="Times New Roman" w:hint="eastAsia"/>
          <w:sz w:val="6"/>
          <w:szCs w:val="6"/>
        </w:rPr>
        <w:t>,</w:t>
      </w:r>
      <w:r w:rsidR="00641E5C" w:rsidRPr="001B5A70">
        <w:rPr>
          <w:rFonts w:asciiTheme="minorEastAsia" w:hAnsiTheme="minorEastAsia" w:cs="Times New Roman"/>
          <w:sz w:val="6"/>
          <w:szCs w:val="6"/>
        </w:rPr>
        <w:t>每个输入的格式相同</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被序列化成字节流在网上传播</w:t>
      </w:r>
      <w:r w:rsidR="00171E89">
        <w:rPr>
          <w:rFonts w:asciiTheme="minorEastAsia" w:hAnsiTheme="minorEastAsia" w:cs="Times New Roman"/>
          <w:sz w:val="6"/>
          <w:szCs w:val="6"/>
        </w:rPr>
        <w:t>.</w:t>
      </w:r>
      <w:r w:rsidR="00641E5C" w:rsidRPr="001B5A70">
        <w:rPr>
          <w:rFonts w:asciiTheme="minorEastAsia" w:hAnsiTheme="minorEastAsia" w:cs="Times New Roman"/>
          <w:b/>
          <w:sz w:val="6"/>
          <w:szCs w:val="6"/>
        </w:rPr>
        <w:t>交易的输出列表</w:t>
      </w:r>
      <w:r w:rsidR="00641E5C" w:rsidRPr="001B5A70">
        <w:rPr>
          <w:rFonts w:asciiTheme="minorEastAsia" w:hAnsiTheme="minorEastAsia" w:cs="Times New Roman" w:hint="eastAsia"/>
          <w:sz w:val="6"/>
          <w:szCs w:val="6"/>
        </w:rPr>
        <w:t>:</w:t>
      </w:r>
      <w:r w:rsidR="00641E5C" w:rsidRPr="001B5A70">
        <w:rPr>
          <w:rFonts w:asciiTheme="minorEastAsia" w:hAnsiTheme="minorEastAsia" w:cs="Times New Roman"/>
          <w:sz w:val="6"/>
          <w:szCs w:val="6"/>
        </w:rPr>
        <w:t>每笔交易的所有输出也排成一个序列</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每个输出的内容分成两部分</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一部分是特定数量的</w:t>
      </w:r>
      <w:r w:rsidR="00171E89">
        <w:rPr>
          <w:rFonts w:asciiTheme="minorEastAsia" w:hAnsiTheme="minorEastAsia" w:cs="Times New Roman"/>
          <w:sz w:val="6"/>
          <w:szCs w:val="6"/>
        </w:rPr>
        <w:t>btb,</w:t>
      </w:r>
      <w:r w:rsidR="00641E5C" w:rsidRPr="001B5A70">
        <w:rPr>
          <w:rFonts w:asciiTheme="minorEastAsia" w:hAnsiTheme="minorEastAsia" w:cs="Times New Roman"/>
          <w:sz w:val="6"/>
          <w:szCs w:val="6"/>
        </w:rPr>
        <w:t xml:space="preserve">以 </w:t>
      </w:r>
      <w:r>
        <w:rPr>
          <w:rFonts w:asciiTheme="minorEastAsia" w:hAnsiTheme="minorEastAsia" w:cs="Times New Roman"/>
          <w:sz w:val="6"/>
          <w:szCs w:val="6"/>
        </w:rPr>
        <w:t>‘</w:t>
      </w:r>
      <w:r w:rsidR="00641E5C" w:rsidRPr="001B5A70">
        <w:rPr>
          <w:rFonts w:asciiTheme="minorEastAsia" w:hAnsiTheme="minorEastAsia" w:cs="Times New Roman"/>
          <w:sz w:val="6"/>
          <w:szCs w:val="6"/>
        </w:rPr>
        <w:t>聪</w:t>
      </w:r>
      <w:r>
        <w:rPr>
          <w:rFonts w:asciiTheme="minorEastAsia" w:hAnsiTheme="minorEastAsia" w:cs="Times New Roman"/>
          <w:sz w:val="6"/>
          <w:szCs w:val="6"/>
        </w:rPr>
        <w:t>’</w:t>
      </w:r>
      <w:r w:rsidR="00641E5C" w:rsidRPr="001B5A70">
        <w:rPr>
          <w:rFonts w:asciiTheme="minorEastAsia" w:hAnsiTheme="minorEastAsia" w:cs="Times New Roman"/>
          <w:sz w:val="6"/>
          <w:szCs w:val="6"/>
        </w:rPr>
        <w:t>为单位(最小的</w:t>
      </w:r>
      <w:r w:rsidR="00171E89">
        <w:rPr>
          <w:rFonts w:asciiTheme="minorEastAsia" w:hAnsiTheme="minorEastAsia" w:cs="Times New Roman"/>
          <w:sz w:val="6"/>
          <w:szCs w:val="6"/>
        </w:rPr>
        <w:t>btb</w:t>
      </w:r>
      <w:r w:rsidR="00641E5C" w:rsidRPr="001B5A70">
        <w:rPr>
          <w:rFonts w:asciiTheme="minorEastAsia" w:hAnsiTheme="minorEastAsia" w:cs="Times New Roman"/>
          <w:sz w:val="6"/>
          <w:szCs w:val="6"/>
        </w:rPr>
        <w:t xml:space="preserve">单位) </w:t>
      </w:r>
      <w:r w:rsidR="00E30B72">
        <w:rPr>
          <w:rFonts w:asciiTheme="minorEastAsia" w:hAnsiTheme="minorEastAsia" w:cs="Times New Roman"/>
          <w:sz w:val="6"/>
          <w:szCs w:val="6"/>
        </w:rPr>
        <w:t>;</w:t>
      </w:r>
      <w:r w:rsidR="00641E5C" w:rsidRPr="001B5A70">
        <w:rPr>
          <w:rFonts w:asciiTheme="minorEastAsia" w:hAnsiTheme="minorEastAsia" w:cs="Times New Roman"/>
          <w:sz w:val="6"/>
          <w:szCs w:val="6"/>
        </w:rPr>
        <w:t>另一部分是锁定脚本</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 xml:space="preserve">即提出支付输出所必须被满足的条件以 </w:t>
      </w:r>
      <w:r>
        <w:rPr>
          <w:rFonts w:asciiTheme="minorEastAsia" w:hAnsiTheme="minorEastAsia" w:cs="Times New Roman"/>
          <w:sz w:val="6"/>
          <w:szCs w:val="6"/>
        </w:rPr>
        <w:t>‘</w:t>
      </w:r>
      <w:r w:rsidR="00641E5C" w:rsidRPr="001B5A70">
        <w:rPr>
          <w:rFonts w:asciiTheme="minorEastAsia" w:hAnsiTheme="minorEastAsia" w:cs="Times New Roman"/>
          <w:sz w:val="6"/>
          <w:szCs w:val="6"/>
        </w:rPr>
        <w:t>锁住</w:t>
      </w:r>
      <w:r>
        <w:rPr>
          <w:rFonts w:asciiTheme="minorEastAsia" w:hAnsiTheme="minorEastAsia" w:cs="Times New Roman"/>
          <w:sz w:val="6"/>
          <w:szCs w:val="6"/>
        </w:rPr>
        <w:t>’</w:t>
      </w:r>
      <w:r w:rsidR="00641E5C" w:rsidRPr="001B5A70">
        <w:rPr>
          <w:rFonts w:asciiTheme="minorEastAsia" w:hAnsiTheme="minorEastAsia" w:cs="Times New Roman"/>
          <w:sz w:val="6"/>
          <w:szCs w:val="6"/>
        </w:rPr>
        <w:t>这笔总额</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交易的所有输出金额之和必须小于或等于输入金额之和</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当输出的总金额小于输入总金额时</w:t>
      </w:r>
      <w:r w:rsidR="00171E89">
        <w:rPr>
          <w:rFonts w:asciiTheme="minorEastAsia" w:hAnsiTheme="minorEastAsia" w:cs="Times New Roman"/>
          <w:sz w:val="6"/>
          <w:szCs w:val="6"/>
        </w:rPr>
        <w:t>,</w:t>
      </w:r>
      <w:r w:rsidR="00641E5C" w:rsidRPr="001B5A70">
        <w:rPr>
          <w:rFonts w:asciiTheme="minorEastAsia" w:hAnsiTheme="minorEastAsia" w:cs="Times New Roman"/>
          <w:sz w:val="6"/>
          <w:szCs w:val="6"/>
        </w:rPr>
        <w:t>二者的差额部分就作为交易费支付给为这笔交易记账的矿工</w:t>
      </w:r>
      <w:r w:rsidR="00171E89">
        <w:rPr>
          <w:rFonts w:asciiTheme="minorEastAsia" w:hAnsiTheme="minorEastAsia" w:cs="Times New Roman"/>
          <w:sz w:val="6"/>
          <w:szCs w:val="6"/>
        </w:rPr>
        <w:t>.</w:t>
      </w:r>
      <w:r w:rsidR="00C60425" w:rsidRPr="001B5A70">
        <w:rPr>
          <w:rFonts w:asciiTheme="minorEastAsia" w:hAnsiTheme="minorEastAsia" w:cs="Times New Roman" w:hint="eastAsia"/>
          <w:b/>
          <w:bCs/>
          <w:i/>
          <w:color w:val="FF0000"/>
          <w:sz w:val="6"/>
          <w:szCs w:val="6"/>
          <w:highlight w:val="yellow"/>
        </w:rPr>
        <w:t>UTXO:</w:t>
      </w:r>
      <w:r w:rsidR="00C60425" w:rsidRPr="001B5A70">
        <w:rPr>
          <w:rFonts w:asciiTheme="minorEastAsia" w:hAnsiTheme="minorEastAsia" w:cs="Times New Roman" w:hint="eastAsia"/>
          <w:sz w:val="6"/>
          <w:szCs w:val="6"/>
        </w:rPr>
        <w:t>借助前一笔交易的哈希指针</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所有交易构成了多条以交易为结点的链</w:t>
      </w:r>
      <w:r w:rsidR="00C60425" w:rsidRPr="001B5A70">
        <w:rPr>
          <w:rFonts w:asciiTheme="minorEastAsia" w:hAnsiTheme="minorEastAsia" w:cs="Times New Roman"/>
          <w:sz w:val="6"/>
          <w:szCs w:val="6"/>
        </w:rPr>
        <w:t>表</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每笔交易都可一直向前追溯至源头的Coinbase交易</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向后可延展至尚未花费的交易</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若</w:t>
      </w:r>
      <w:r w:rsidR="00C60425" w:rsidRPr="001B5A70">
        <w:rPr>
          <w:rFonts w:asciiTheme="minorEastAsia" w:hAnsiTheme="minorEastAsia" w:cs="Times New Roman" w:hint="eastAsia"/>
          <w:sz w:val="6"/>
          <w:szCs w:val="6"/>
        </w:rPr>
        <w:t>一笔交易的输出没有任何另一笔交易的输入与之对应</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则说明该</w:t>
      </w:r>
      <w:r w:rsidR="00C60425" w:rsidRPr="001B5A70">
        <w:rPr>
          <w:rFonts w:asciiTheme="minorEastAsia" w:hAnsiTheme="minorEastAsia" w:cs="Times New Roman"/>
          <w:sz w:val="6"/>
          <w:szCs w:val="6"/>
        </w:rPr>
        <w:t>输出中的</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尚未被花费,这种未花费的交易输出称UTXO</w:t>
      </w:r>
      <w:r w:rsidR="00171E89">
        <w:rPr>
          <w:rFonts w:asciiTheme="minorEastAsia" w:hAnsiTheme="minorEastAsia" w:cs="Times New Roman"/>
          <w:sz w:val="6"/>
          <w:szCs w:val="6"/>
        </w:rPr>
        <w:t>.</w:t>
      </w:r>
      <w:r w:rsidR="00C60425" w:rsidRPr="001B5A70">
        <w:rPr>
          <w:rFonts w:asciiTheme="minorEastAsia" w:hAnsiTheme="minorEastAsia" w:cs="Times New Roman" w:hint="eastAsia"/>
          <w:sz w:val="6"/>
          <w:szCs w:val="6"/>
        </w:rPr>
        <w:t>通过收集当前所有的</w:t>
      </w:r>
      <w:r w:rsidR="00C60425" w:rsidRPr="001B5A70">
        <w:rPr>
          <w:rFonts w:asciiTheme="minorEastAsia" w:hAnsiTheme="minorEastAsia" w:cs="Times New Roman"/>
          <w:sz w:val="6"/>
          <w:szCs w:val="6"/>
        </w:rPr>
        <w:t>UTXO</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可以快速验证某交易中的</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是否已被花费</w:t>
      </w:r>
      <w:r w:rsidR="00171E89">
        <w:rPr>
          <w:rFonts w:asciiTheme="minorEastAsia" w:hAnsiTheme="minorEastAsia" w:cs="Times New Roman"/>
          <w:sz w:val="6"/>
          <w:szCs w:val="6"/>
        </w:rPr>
        <w:t>.</w:t>
      </w:r>
      <w:r w:rsidR="00C60425" w:rsidRPr="001B5A70">
        <w:rPr>
          <w:rFonts w:asciiTheme="minorEastAsia" w:hAnsiTheme="minorEastAsia" w:cs="Times New Roman" w:hint="eastAsia"/>
          <w:sz w:val="6"/>
          <w:szCs w:val="6"/>
        </w:rPr>
        <w:t>通过收集某人所有地址的</w:t>
      </w:r>
      <w:r w:rsidR="00C60425" w:rsidRPr="001B5A70">
        <w:rPr>
          <w:rFonts w:asciiTheme="minorEastAsia" w:hAnsiTheme="minorEastAsia" w:cs="Times New Roman"/>
          <w:sz w:val="6"/>
          <w:szCs w:val="6"/>
        </w:rPr>
        <w:t>UTXO</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可以统计他所拥有的</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数量</w:t>
      </w:r>
      <w:r w:rsidR="00D91615">
        <w:rPr>
          <w:rFonts w:asciiTheme="minorEastAsia" w:hAnsiTheme="minorEastAsia" w:cs="Times New Roman" w:hint="eastAsia"/>
          <w:sz w:val="6"/>
          <w:szCs w:val="6"/>
        </w:rPr>
        <w:t>.</w:t>
      </w:r>
      <w:r w:rsidR="00171E89">
        <w:rPr>
          <w:rFonts w:asciiTheme="minorEastAsia" w:hAnsiTheme="minorEastAsia" w:cs="Times New Roman" w:hint="eastAsia"/>
          <w:sz w:val="6"/>
          <w:szCs w:val="6"/>
        </w:rPr>
        <w:t>btb</w:t>
      </w:r>
      <w:r w:rsidR="00C60425" w:rsidRPr="001B5A70">
        <w:rPr>
          <w:rFonts w:asciiTheme="minorEastAsia" w:hAnsiTheme="minorEastAsia" w:cs="Times New Roman" w:hint="eastAsia"/>
          <w:sz w:val="6"/>
          <w:szCs w:val="6"/>
        </w:rPr>
        <w:t>系统中其实并不存在</w:t>
      </w:r>
      <w:r>
        <w:rPr>
          <w:rFonts w:asciiTheme="minorEastAsia" w:hAnsiTheme="minorEastAsia" w:cs="Times New Roman"/>
          <w:sz w:val="6"/>
          <w:szCs w:val="6"/>
        </w:rPr>
        <w:t>’</w:t>
      </w:r>
      <w:r w:rsidR="00C60425" w:rsidRPr="001B5A70">
        <w:rPr>
          <w:rFonts w:asciiTheme="minorEastAsia" w:hAnsiTheme="minorEastAsia" w:cs="Times New Roman" w:hint="eastAsia"/>
          <w:sz w:val="6"/>
          <w:szCs w:val="6"/>
        </w:rPr>
        <w:t>账户</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而只有</w:t>
      </w:r>
      <w:r>
        <w:rPr>
          <w:rFonts w:asciiTheme="minorEastAsia" w:hAnsiTheme="minorEastAsia" w:cs="Times New Roman"/>
          <w:sz w:val="6"/>
          <w:szCs w:val="6"/>
        </w:rPr>
        <w:t>’</w:t>
      </w:r>
      <w:r w:rsidR="00C60425" w:rsidRPr="001B5A70">
        <w:rPr>
          <w:rFonts w:asciiTheme="minorEastAsia" w:hAnsiTheme="minorEastAsia" w:cs="Times New Roman" w:hint="eastAsia"/>
          <w:sz w:val="6"/>
          <w:szCs w:val="6"/>
        </w:rPr>
        <w:t>地址</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钱包</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可以在</w:t>
      </w:r>
      <w:r w:rsidR="00171E89">
        <w:rPr>
          <w:rFonts w:asciiTheme="minorEastAsia" w:hAnsiTheme="minorEastAsia" w:cs="Times New Roman" w:hint="eastAsia"/>
          <w:sz w:val="6"/>
          <w:szCs w:val="6"/>
        </w:rPr>
        <w:t>btb</w:t>
      </w:r>
      <w:r w:rsidR="00171E89">
        <w:rPr>
          <w:rFonts w:asciiTheme="minorEastAsia" w:hAnsiTheme="minorEastAsia" w:cs="Times New Roman"/>
          <w:sz w:val="6"/>
          <w:szCs w:val="6"/>
        </w:rPr>
        <w:t>BC</w:t>
      </w:r>
      <w:r w:rsidR="00C60425" w:rsidRPr="001B5A70">
        <w:rPr>
          <w:rFonts w:asciiTheme="minorEastAsia" w:hAnsiTheme="minorEastAsia" w:cs="Times New Roman"/>
          <w:sz w:val="6"/>
          <w:szCs w:val="6"/>
        </w:rPr>
        <w:t>上开设无限多个钱包地址</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某人所拥有的</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数量是其所有钱包地址中</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的总和</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系统并不会把某人的这些地址汇总起来形成其的账户</w:t>
      </w:r>
      <w:r w:rsidR="00171E89">
        <w:rPr>
          <w:rFonts w:asciiTheme="minorEastAsia" w:hAnsiTheme="minorEastAsia" w:cs="Times New Roman"/>
          <w:sz w:val="6"/>
          <w:szCs w:val="6"/>
        </w:rPr>
        <w:t>.</w:t>
      </w:r>
      <w:r w:rsidR="00171E89">
        <w:rPr>
          <w:rFonts w:asciiTheme="minorEastAsia" w:hAnsiTheme="minorEastAsia" w:cs="Times New Roman"/>
          <w:b/>
          <w:sz w:val="6"/>
          <w:szCs w:val="6"/>
        </w:rPr>
        <w:t>btb</w:t>
      </w:r>
      <w:r w:rsidR="00C60425" w:rsidRPr="001B5A70">
        <w:rPr>
          <w:rFonts w:asciiTheme="minorEastAsia" w:hAnsiTheme="minorEastAsia" w:cs="Times New Roman"/>
          <w:b/>
          <w:sz w:val="6"/>
          <w:szCs w:val="6"/>
        </w:rPr>
        <w:t>甲到乙的转账</w:t>
      </w:r>
      <w:r w:rsidR="00171E89">
        <w:rPr>
          <w:rFonts w:asciiTheme="minorEastAsia" w:hAnsiTheme="minorEastAsia" w:cs="Times New Roman"/>
          <w:b/>
          <w:sz w:val="6"/>
          <w:szCs w:val="6"/>
        </w:rPr>
        <w:t>,</w:t>
      </w:r>
      <w:r w:rsidR="00C60425" w:rsidRPr="001B5A70">
        <w:rPr>
          <w:rFonts w:asciiTheme="minorEastAsia" w:hAnsiTheme="minorEastAsia" w:cs="Times New Roman"/>
          <w:b/>
          <w:sz w:val="6"/>
          <w:szCs w:val="6"/>
        </w:rPr>
        <w:t>就是从甲的一个钱包地址转到乙的一个钱包地址上去</w:t>
      </w:r>
      <w:r w:rsidR="00171E89">
        <w:rPr>
          <w:rFonts w:asciiTheme="minorEastAsia" w:hAnsiTheme="minorEastAsia" w:cs="Times New Roman"/>
          <w:b/>
          <w:sz w:val="6"/>
          <w:szCs w:val="6"/>
        </w:rPr>
        <w:t>.</w:t>
      </w:r>
      <w:r w:rsidR="004D1974" w:rsidRPr="001B5A70">
        <w:rPr>
          <w:rFonts w:asciiTheme="minorEastAsia" w:hAnsiTheme="minorEastAsia" w:cs="Times New Roman" w:hint="eastAsia"/>
          <w:b/>
          <w:bCs/>
          <w:i/>
          <w:color w:val="4472C4" w:themeColor="accent1"/>
          <w:sz w:val="6"/>
          <w:szCs w:val="6"/>
          <w:highlight w:val="yellow"/>
        </w:rPr>
        <w:t>一个转账交易过程</w:t>
      </w:r>
      <w:r w:rsidR="00C60425" w:rsidRPr="001B5A70">
        <w:rPr>
          <w:rFonts w:asciiTheme="minorEastAsia" w:hAnsiTheme="minorEastAsia" w:cs="Times New Roman" w:hint="eastAsia"/>
          <w:b/>
          <w:bCs/>
          <w:i/>
          <w:color w:val="4472C4" w:themeColor="accent1"/>
          <w:sz w:val="6"/>
          <w:szCs w:val="6"/>
          <w:highlight w:val="yellow"/>
        </w:rPr>
        <w:t>：</w:t>
      </w:r>
      <w:r w:rsidR="00C60425" w:rsidRPr="001B5A70">
        <w:rPr>
          <w:rFonts w:asciiTheme="minorEastAsia" w:hAnsiTheme="minorEastAsia" w:cs="Times New Roman" w:hint="eastAsia"/>
          <w:sz w:val="6"/>
          <w:szCs w:val="6"/>
        </w:rPr>
        <w:t>用发起方私钥</w:t>
      </w:r>
      <w:r w:rsidR="00171E89">
        <w:rPr>
          <w:rFonts w:asciiTheme="minorEastAsia" w:hAnsiTheme="minorEastAsia" w:cs="Times New Roman" w:hint="eastAsia"/>
          <w:sz w:val="6"/>
          <w:szCs w:val="6"/>
        </w:rPr>
        <w:t>(</w:t>
      </w:r>
      <w:r w:rsidR="00C60425" w:rsidRPr="001B5A70">
        <w:rPr>
          <w:rFonts w:asciiTheme="minorEastAsia" w:hAnsiTheme="minorEastAsia" w:cs="Times New Roman" w:hint="eastAsia"/>
          <w:sz w:val="6"/>
          <w:szCs w:val="6"/>
        </w:rPr>
        <w:t>从一个输出是发送方地址的交易中上一个</w:t>
      </w:r>
      <w:r w:rsidR="00C60425" w:rsidRPr="001B5A70">
        <w:rPr>
          <w:rFonts w:asciiTheme="minorEastAsia" w:hAnsiTheme="minorEastAsia" w:cs="Times New Roman"/>
          <w:sz w:val="6"/>
          <w:szCs w:val="6"/>
        </w:rPr>
        <w:t>UTXO</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取出</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并用私钥对新交易进行签名</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一旦交易完成</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这些</w:t>
      </w:r>
      <w:r w:rsidR="00171E89">
        <w:rPr>
          <w:rFonts w:asciiTheme="minorEastAsia" w:hAnsiTheme="minorEastAsia" w:cs="Times New Roman"/>
          <w:sz w:val="6"/>
          <w:szCs w:val="6"/>
        </w:rPr>
        <w:t>btb</w:t>
      </w:r>
      <w:r w:rsidR="00C60425" w:rsidRPr="001B5A70">
        <w:rPr>
          <w:rFonts w:asciiTheme="minorEastAsia" w:hAnsiTheme="minorEastAsia" w:cs="Times New Roman"/>
          <w:sz w:val="6"/>
          <w:szCs w:val="6"/>
        </w:rPr>
        <w:t>就转到接收方的钱包地址中去</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接收方钱包中新交易的未使用交易UTXO输出</w:t>
      </w:r>
      <w:r w:rsidR="00171E89">
        <w:rPr>
          <w:rFonts w:asciiTheme="minorEastAsia" w:hAnsiTheme="minorEastAsia" w:cs="Times New Roman"/>
          <w:sz w:val="6"/>
          <w:szCs w:val="6"/>
        </w:rPr>
        <w:t>,</w:t>
      </w:r>
      <w:r w:rsidR="00C60425" w:rsidRPr="001B5A70">
        <w:rPr>
          <w:rFonts w:asciiTheme="minorEastAsia" w:hAnsiTheme="minorEastAsia" w:cs="Times New Roman"/>
          <w:sz w:val="6"/>
          <w:szCs w:val="6"/>
        </w:rPr>
        <w:t>只有接收方的私钥才可以打开</w:t>
      </w:r>
      <w:r w:rsidR="00171E89">
        <w:rPr>
          <w:rFonts w:asciiTheme="minorEastAsia" w:hAnsiTheme="minorEastAsia" w:cs="Times New Roman"/>
          <w:sz w:val="6"/>
          <w:szCs w:val="6"/>
        </w:rPr>
        <w:t>.</w:t>
      </w:r>
      <w:r w:rsidR="00FB1CCB" w:rsidRPr="001B5A70">
        <w:rPr>
          <w:rFonts w:asciiTheme="minorEastAsia" w:hAnsiTheme="minorEastAsia" w:cs="Times New Roman" w:hint="eastAsia"/>
          <w:b/>
          <w:bCs/>
          <w:i/>
          <w:color w:val="4472C4" w:themeColor="accent1"/>
          <w:sz w:val="6"/>
          <w:szCs w:val="6"/>
          <w:highlight w:val="yellow"/>
        </w:rPr>
        <w:t>使用UTXO优点:</w:t>
      </w:r>
      <w:r w:rsidR="00FB1CCB" w:rsidRPr="001B5A70">
        <w:rPr>
          <w:sz w:val="6"/>
          <w:szCs w:val="6"/>
        </w:rPr>
        <w:t xml:space="preserve"> </w:t>
      </w:r>
      <w:r w:rsidR="006E17AC" w:rsidRPr="001B5A70">
        <w:rPr>
          <w:rFonts w:asciiTheme="minorEastAsia" w:hAnsiTheme="minorEastAsia" w:cs="Times New Roman"/>
          <w:sz w:val="6"/>
          <w:szCs w:val="6"/>
        </w:rPr>
        <w:t>1.</w:t>
      </w:r>
      <w:r w:rsidR="006E17AC" w:rsidRPr="001B5A70">
        <w:rPr>
          <w:rFonts w:asciiTheme="minorEastAsia" w:hAnsiTheme="minorEastAsia" w:cs="Times New Roman" w:hint="eastAsia"/>
          <w:sz w:val="6"/>
          <w:szCs w:val="6"/>
        </w:rPr>
        <w:t>U</w:t>
      </w:r>
      <w:r w:rsidR="00FB1CCB" w:rsidRPr="001B5A70">
        <w:rPr>
          <w:rFonts w:asciiTheme="minorEastAsia" w:hAnsiTheme="minorEastAsia" w:cs="Times New Roman"/>
          <w:sz w:val="6"/>
          <w:szCs w:val="6"/>
        </w:rPr>
        <w:t>TXO设计易于确认</w:t>
      </w:r>
      <w:r w:rsidR="00171E89">
        <w:rPr>
          <w:rFonts w:asciiTheme="minorEastAsia" w:hAnsiTheme="minorEastAsia" w:cs="Times New Roman"/>
          <w:sz w:val="6"/>
          <w:szCs w:val="6"/>
        </w:rPr>
        <w:t>btb</w:t>
      </w:r>
      <w:r w:rsidR="00FB1CCB" w:rsidRPr="001B5A70">
        <w:rPr>
          <w:rFonts w:asciiTheme="minorEastAsia" w:hAnsiTheme="minorEastAsia" w:cs="Times New Roman"/>
          <w:sz w:val="6"/>
          <w:szCs w:val="6"/>
        </w:rPr>
        <w:t>的所有权</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可以让双重花费更容易验证</w:t>
      </w:r>
      <w:r w:rsidR="00171E89">
        <w:rPr>
          <w:rFonts w:asciiTheme="minorEastAsia" w:hAnsiTheme="minorEastAsia" w:cs="Times New Roman"/>
          <w:sz w:val="6"/>
          <w:szCs w:val="6"/>
        </w:rPr>
        <w:t>.</w:t>
      </w:r>
      <w:r w:rsidR="00FB1CCB" w:rsidRPr="001B5A70">
        <w:rPr>
          <w:rFonts w:asciiTheme="minorEastAsia" w:hAnsiTheme="minorEastAsia" w:cs="Times New Roman" w:hint="eastAsia"/>
          <w:sz w:val="6"/>
          <w:szCs w:val="6"/>
        </w:rPr>
        <w:t>只要确认上一个交易的确获得了花费的</w:t>
      </w:r>
      <w:r w:rsidR="00171E89">
        <w:rPr>
          <w:rFonts w:asciiTheme="minorEastAsia" w:hAnsiTheme="minorEastAsia" w:cs="Times New Roman" w:hint="eastAsia"/>
          <w:sz w:val="6"/>
          <w:szCs w:val="6"/>
        </w:rPr>
        <w:t>btb</w:t>
      </w:r>
      <w:r w:rsidR="00FB1CCB" w:rsidRPr="001B5A70">
        <w:rPr>
          <w:rFonts w:asciiTheme="minorEastAsia" w:hAnsiTheme="minorEastAsia" w:cs="Times New Roman" w:hint="eastAsia"/>
          <w:sz w:val="6"/>
          <w:szCs w:val="6"/>
        </w:rPr>
        <w:t>即可</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通常只要上一个交易是真实的</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就的确拥有这些</w:t>
      </w:r>
      <w:r w:rsidR="00171E89">
        <w:rPr>
          <w:rFonts w:asciiTheme="minorEastAsia" w:hAnsiTheme="minorEastAsia" w:cs="Times New Roman" w:hint="eastAsia"/>
          <w:sz w:val="6"/>
          <w:szCs w:val="6"/>
        </w:rPr>
        <w:t>btb.</w:t>
      </w:r>
      <w:r w:rsidR="00FB1CCB" w:rsidRPr="001B5A70">
        <w:rPr>
          <w:rFonts w:asciiTheme="minorEastAsia" w:hAnsiTheme="minorEastAsia" w:cs="Times New Roman" w:hint="eastAsia"/>
          <w:sz w:val="6"/>
          <w:szCs w:val="6"/>
        </w:rPr>
        <w:t>而</w:t>
      </w:r>
      <w:r w:rsidR="00171E89">
        <w:rPr>
          <w:rFonts w:asciiTheme="minorEastAsia" w:hAnsiTheme="minorEastAsia" w:cs="Times New Roman" w:hint="eastAsia"/>
          <w:sz w:val="6"/>
          <w:szCs w:val="6"/>
        </w:rPr>
        <w:t>btb</w:t>
      </w:r>
      <w:r w:rsidR="00FB1CCB" w:rsidRPr="001B5A70">
        <w:rPr>
          <w:rFonts w:asciiTheme="minorEastAsia" w:hAnsiTheme="minorEastAsia" w:cs="Times New Roman" w:hint="eastAsia"/>
          <w:sz w:val="6"/>
          <w:szCs w:val="6"/>
        </w:rPr>
        <w:t>系统中的交易可被认为是真实无误的</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采用</w:t>
      </w:r>
      <w:r w:rsidR="00FB1CCB" w:rsidRPr="001B5A70">
        <w:rPr>
          <w:rFonts w:asciiTheme="minorEastAsia" w:hAnsiTheme="minorEastAsia" w:cs="Times New Roman"/>
          <w:sz w:val="6"/>
          <w:szCs w:val="6"/>
        </w:rPr>
        <w:t xml:space="preserve"> UTXO 设计</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验证双花只要沿着每个交易的输入逐级向</w:t>
      </w:r>
      <w:r w:rsidR="00FB1CCB" w:rsidRPr="001B5A70">
        <w:rPr>
          <w:rFonts w:asciiTheme="minorEastAsia" w:hAnsiTheme="minorEastAsia" w:cs="Times New Roman" w:hint="eastAsia"/>
          <w:sz w:val="6"/>
          <w:szCs w:val="6"/>
        </w:rPr>
        <w:t>上核查</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直到查到这笔</w:t>
      </w:r>
      <w:r w:rsidR="00171E89">
        <w:rPr>
          <w:rFonts w:asciiTheme="minorEastAsia" w:hAnsiTheme="minorEastAsia" w:cs="Times New Roman" w:hint="eastAsia"/>
          <w:sz w:val="6"/>
          <w:szCs w:val="6"/>
        </w:rPr>
        <w:t>btb</w:t>
      </w:r>
      <w:r w:rsidR="00FB1CCB" w:rsidRPr="001B5A70">
        <w:rPr>
          <w:rFonts w:asciiTheme="minorEastAsia" w:hAnsiTheme="minorEastAsia" w:cs="Times New Roman" w:hint="eastAsia"/>
          <w:sz w:val="6"/>
          <w:szCs w:val="6"/>
        </w:rPr>
        <w:t>的创币交易即可</w:t>
      </w:r>
      <w:r w:rsidR="00171E89">
        <w:rPr>
          <w:rFonts w:asciiTheme="minorEastAsia" w:hAnsiTheme="minorEastAsia" w:cs="Times New Roman" w:hint="eastAsia"/>
          <w:sz w:val="6"/>
          <w:szCs w:val="6"/>
        </w:rPr>
        <w:t>.</w:t>
      </w:r>
      <w:r w:rsidR="006E17AC" w:rsidRPr="001B5A70">
        <w:rPr>
          <w:rFonts w:asciiTheme="minorEastAsia" w:hAnsiTheme="minorEastAsia" w:cs="Times New Roman" w:hint="eastAsia"/>
          <w:sz w:val="6"/>
          <w:szCs w:val="6"/>
        </w:rPr>
        <w:t>2</w:t>
      </w:r>
      <w:r w:rsidR="006E17AC" w:rsidRPr="001B5A70">
        <w:rPr>
          <w:rFonts w:asciiTheme="minorEastAsia" w:hAnsiTheme="minorEastAsia" w:cs="Times New Roman"/>
          <w:sz w:val="6"/>
          <w:szCs w:val="6"/>
        </w:rPr>
        <w:t>.UTXO设计与</w:t>
      </w:r>
      <w:r w:rsidR="00171E89">
        <w:rPr>
          <w:rFonts w:asciiTheme="minorEastAsia" w:hAnsiTheme="minorEastAsia" w:cs="Times New Roman"/>
          <w:sz w:val="6"/>
          <w:szCs w:val="6"/>
        </w:rPr>
        <w:t>BC</w:t>
      </w:r>
      <w:r w:rsidR="006E17AC" w:rsidRPr="001B5A70">
        <w:rPr>
          <w:rFonts w:asciiTheme="minorEastAsia" w:hAnsiTheme="minorEastAsia" w:cs="Times New Roman"/>
          <w:sz w:val="6"/>
          <w:szCs w:val="6"/>
        </w:rPr>
        <w:t>账本是完全融为一体的</w:t>
      </w:r>
      <w:r w:rsidR="00171E89">
        <w:rPr>
          <w:rFonts w:asciiTheme="minorEastAsia" w:hAnsiTheme="minorEastAsia" w:cs="Times New Roman" w:hint="eastAsia"/>
          <w:sz w:val="6"/>
          <w:szCs w:val="6"/>
        </w:rPr>
        <w:t>.BC</w:t>
      </w:r>
      <w:r w:rsidR="00FB1CCB" w:rsidRPr="001B5A70">
        <w:rPr>
          <w:rFonts w:asciiTheme="minorEastAsia" w:hAnsiTheme="minorEastAsia" w:cs="Times New Roman" w:hint="eastAsia"/>
          <w:sz w:val="6"/>
          <w:szCs w:val="6"/>
        </w:rPr>
        <w:t>账本存储的是状态</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微观地看</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每一个</w:t>
      </w:r>
      <w:r w:rsidR="00171E89">
        <w:rPr>
          <w:rFonts w:asciiTheme="minorEastAsia" w:hAnsiTheme="minorEastAsia" w:cs="Times New Roman" w:hint="eastAsia"/>
          <w:sz w:val="6"/>
          <w:szCs w:val="6"/>
        </w:rPr>
        <w:t>BC</w:t>
      </w:r>
      <w:r w:rsidR="00FB1CCB" w:rsidRPr="001B5A70">
        <w:rPr>
          <w:rFonts w:asciiTheme="minorEastAsia" w:hAnsiTheme="minorEastAsia" w:cs="Times New Roman" w:hint="eastAsia"/>
          <w:sz w:val="6"/>
          <w:szCs w:val="6"/>
        </w:rPr>
        <w:t>中的交易都是一个状态转换函数</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每一个新区块和它之前的所有区块一起形成了一个新的状态</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如此重复、持续下去</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在确认之后</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之前的状态就不可篡改</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即不可随意更改</w:t>
      </w:r>
      <w:r w:rsidR="00171E89">
        <w:rPr>
          <w:rFonts w:asciiTheme="minorEastAsia" w:hAnsiTheme="minorEastAsia" w:cs="Times New Roman" w:hint="eastAsia"/>
          <w:sz w:val="6"/>
          <w:szCs w:val="6"/>
        </w:rPr>
        <w:t>.</w:t>
      </w:r>
      <w:r w:rsidR="006E17AC" w:rsidRPr="001B5A70">
        <w:rPr>
          <w:rFonts w:asciiTheme="minorEastAsia" w:hAnsiTheme="minorEastAsia" w:cs="Times New Roman" w:hint="eastAsia"/>
          <w:sz w:val="6"/>
          <w:szCs w:val="6"/>
        </w:rPr>
        <w:t>UTXO是与这种状态的设计相对应的</w:t>
      </w:r>
      <w:r w:rsidR="00FB1CCB" w:rsidRPr="001B5A70">
        <w:rPr>
          <w:rFonts w:asciiTheme="minorEastAsia" w:hAnsiTheme="minorEastAsia" w:cs="Times New Roman"/>
          <w:b/>
          <w:i/>
          <w:color w:val="FF0000"/>
          <w:sz w:val="6"/>
          <w:szCs w:val="6"/>
          <w:highlight w:val="yellow"/>
        </w:rPr>
        <w:t>Merkle树：</w:t>
      </w:r>
      <w:r w:rsidR="00171E89">
        <w:rPr>
          <w:rFonts w:asciiTheme="minorEastAsia" w:hAnsiTheme="minorEastAsia" w:cs="Times New Roman" w:hint="eastAsia"/>
          <w:sz w:val="6"/>
          <w:szCs w:val="6"/>
        </w:rPr>
        <w:t>btb</w:t>
      </w:r>
      <w:r w:rsidR="00FB1CCB" w:rsidRPr="001B5A70">
        <w:rPr>
          <w:rFonts w:asciiTheme="minorEastAsia" w:hAnsiTheme="minorEastAsia" w:cs="Times New Roman" w:hint="eastAsia"/>
          <w:sz w:val="6"/>
          <w:szCs w:val="6"/>
        </w:rPr>
        <w:t>系统采用二叉默克尔树来组织每个区快中的所有交易,可以使用</w:t>
      </w:r>
      <w:r w:rsidR="00FB1CCB" w:rsidRPr="001B5A70">
        <w:rPr>
          <w:rFonts w:asciiTheme="minorEastAsia" w:hAnsiTheme="minorEastAsia" w:cs="Times New Roman" w:hint="eastAsia"/>
          <w:i/>
          <w:sz w:val="6"/>
          <w:szCs w:val="6"/>
        </w:rPr>
        <w:t>默克尔路径</w:t>
      </w:r>
      <w:r w:rsidR="00FB1CCB" w:rsidRPr="001B5A70">
        <w:rPr>
          <w:rFonts w:asciiTheme="minorEastAsia" w:hAnsiTheme="minorEastAsia" w:cs="Times New Roman" w:hint="eastAsia"/>
          <w:sz w:val="6"/>
          <w:szCs w:val="6"/>
        </w:rPr>
        <w:t>快速校验某个区块中是否有特定的交易.</w:t>
      </w:r>
      <w:r w:rsidR="00FB1CCB" w:rsidRPr="001B5A70">
        <w:rPr>
          <w:rFonts w:asciiTheme="minorEastAsia" w:hAnsiTheme="minorEastAsia" w:cs="Times New Roman" w:hint="eastAsia"/>
          <w:b/>
          <w:bCs/>
          <w:color w:val="4472C4" w:themeColor="accent1"/>
          <w:sz w:val="6"/>
          <w:szCs w:val="6"/>
          <w:highlight w:val="yellow"/>
        </w:rPr>
        <w:t>交易类型:</w:t>
      </w:r>
      <w:r w:rsidR="00FB1CCB" w:rsidRPr="001B5A70">
        <w:rPr>
          <w:rFonts w:asciiTheme="minorEastAsia" w:hAnsiTheme="minorEastAsia" w:cs="Times New Roman" w:hint="eastAsia"/>
          <w:b/>
          <w:sz w:val="6"/>
          <w:szCs w:val="6"/>
        </w:rPr>
        <w:t>生产交易</w:t>
      </w:r>
      <w:r w:rsidR="00FB1CCB" w:rsidRPr="001B5A70">
        <w:rPr>
          <w:rFonts w:asciiTheme="minorEastAsia" w:hAnsiTheme="minorEastAsia" w:cs="Times New Roman" w:hint="eastAsia"/>
          <w:sz w:val="6"/>
          <w:szCs w:val="6"/>
        </w:rPr>
        <w:t>：又叫</w:t>
      </w:r>
      <w:r w:rsidR="00FB1CCB" w:rsidRPr="001B5A70">
        <w:rPr>
          <w:rFonts w:asciiTheme="minorEastAsia" w:hAnsiTheme="minorEastAsia" w:cs="Times New Roman"/>
          <w:sz w:val="6"/>
          <w:szCs w:val="6"/>
        </w:rPr>
        <w:t>coinbase交易</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每个区块的第一笔交易都是生产新币的交易</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该交易没有输入地址</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仅有个输出地址</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其作用是将系统新生成的加密货币奖励给创造当前区块的矿工</w:t>
      </w:r>
      <w:r w:rsidR="00171E89">
        <w:rPr>
          <w:rFonts w:asciiTheme="minorEastAsia" w:hAnsiTheme="minorEastAsia" w:cs="Times New Roman"/>
          <w:sz w:val="6"/>
          <w:szCs w:val="6"/>
        </w:rPr>
        <w:t>.</w:t>
      </w:r>
      <w:r w:rsidR="00FB1CCB" w:rsidRPr="001B5A70">
        <w:rPr>
          <w:rFonts w:asciiTheme="minorEastAsia" w:hAnsiTheme="minorEastAsia" w:cs="Times New Roman" w:hint="eastAsia"/>
          <w:b/>
          <w:sz w:val="6"/>
          <w:szCs w:val="6"/>
        </w:rPr>
        <w:t>通用地址交易</w:t>
      </w:r>
      <w:r w:rsidR="00FB1CCB" w:rsidRPr="001B5A70">
        <w:rPr>
          <w:rFonts w:asciiTheme="minorEastAsia" w:hAnsiTheme="minorEastAsia" w:cs="Times New Roman" w:hint="eastAsia"/>
          <w:sz w:val="6"/>
          <w:szCs w:val="6"/>
        </w:rPr>
        <w:t>：</w:t>
      </w:r>
      <w:r w:rsidR="00171E89">
        <w:rPr>
          <w:rFonts w:asciiTheme="minorEastAsia" w:hAnsiTheme="minorEastAsia" w:cs="Times New Roman" w:hint="eastAsia"/>
          <w:sz w:val="6"/>
          <w:szCs w:val="6"/>
        </w:rPr>
        <w:t>BC</w:t>
      </w:r>
      <w:r w:rsidR="00FB1CCB" w:rsidRPr="001B5A70">
        <w:rPr>
          <w:rFonts w:asciiTheme="minorEastAsia" w:hAnsiTheme="minorEastAsia" w:cs="Times New Roman" w:hint="eastAsia"/>
          <w:sz w:val="6"/>
          <w:szCs w:val="6"/>
        </w:rPr>
        <w:t>系统中最常见的交易</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由</w:t>
      </w:r>
      <w:r w:rsidR="00FB1CCB" w:rsidRPr="001B5A70">
        <w:rPr>
          <w:rFonts w:asciiTheme="minorEastAsia" w:hAnsiTheme="minorEastAsia" w:cs="Times New Roman"/>
          <w:sz w:val="6"/>
          <w:szCs w:val="6"/>
        </w:rPr>
        <w:t>N个输入和M个输出构成</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其中N,M&gt;0</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根据N和M的不同取值</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可以进一步细分为一对一转账交易、一对多分散交易、多对一聚合交易和多对多转账交易</w:t>
      </w:r>
      <w:r w:rsidR="00171E89">
        <w:rPr>
          <w:rFonts w:asciiTheme="minorEastAsia" w:hAnsiTheme="minorEastAsia" w:cs="Times New Roman"/>
          <w:sz w:val="6"/>
          <w:szCs w:val="6"/>
        </w:rPr>
        <w:t>.</w:t>
      </w:r>
      <w:r w:rsidR="00FB1CCB" w:rsidRPr="001B5A70">
        <w:rPr>
          <w:rFonts w:asciiTheme="minorEastAsia" w:hAnsiTheme="minorEastAsia" w:cs="Times New Roman" w:hint="eastAsia"/>
          <w:b/>
          <w:sz w:val="6"/>
          <w:szCs w:val="6"/>
        </w:rPr>
        <w:t>合成地址交易</w:t>
      </w:r>
      <w:r w:rsidR="00FB1CCB" w:rsidRPr="001B5A70">
        <w:rPr>
          <w:rFonts w:asciiTheme="minorEastAsia" w:hAnsiTheme="minorEastAsia" w:cs="Times New Roman" w:hint="eastAsia"/>
          <w:sz w:val="6"/>
          <w:szCs w:val="6"/>
        </w:rPr>
        <w:t>：合成地址交易是一类特殊交易</w:t>
      </w:r>
      <w:r w:rsidR="00171E89">
        <w:rPr>
          <w:rFonts w:asciiTheme="minorEastAsia" w:hAnsiTheme="minorEastAsia" w:cs="Times New Roman" w:hint="eastAsia"/>
          <w:sz w:val="6"/>
          <w:szCs w:val="6"/>
        </w:rPr>
        <w:t>,</w:t>
      </w:r>
      <w:r w:rsidR="00FB1CCB" w:rsidRPr="001B5A70">
        <w:rPr>
          <w:rFonts w:asciiTheme="minorEastAsia" w:hAnsiTheme="minorEastAsia" w:cs="Times New Roman" w:hint="eastAsia"/>
          <w:sz w:val="6"/>
          <w:szCs w:val="6"/>
        </w:rPr>
        <w:t>其接收地址不是通常</w:t>
      </w:r>
      <w:r w:rsidR="00FB1CCB" w:rsidRPr="001B5A70">
        <w:rPr>
          <w:rFonts w:asciiTheme="minorEastAsia" w:hAnsiTheme="minorEastAsia" w:cs="Times New Roman"/>
          <w:sz w:val="6"/>
          <w:szCs w:val="6"/>
        </w:rPr>
        <w:t>意义的地址</w:t>
      </w:r>
      <w:r w:rsidR="00171E89">
        <w:rPr>
          <w:rFonts w:asciiTheme="minorEastAsia" w:hAnsiTheme="minorEastAsia" w:cs="Times New Roman"/>
          <w:sz w:val="6"/>
          <w:szCs w:val="6"/>
        </w:rPr>
        <w:t>,</w:t>
      </w:r>
      <w:r w:rsidR="00FB1CCB" w:rsidRPr="001B5A70">
        <w:rPr>
          <w:rFonts w:asciiTheme="minorEastAsia" w:hAnsiTheme="minorEastAsia" w:cs="Times New Roman"/>
          <w:sz w:val="6"/>
          <w:szCs w:val="6"/>
        </w:rPr>
        <w:t>而是一个以3开头的合成地址</w:t>
      </w:r>
      <w:r w:rsidR="00171E89">
        <w:rPr>
          <w:rFonts w:asciiTheme="minorEastAsia" w:hAnsiTheme="minorEastAsia" w:cs="Times New Roman"/>
          <w:sz w:val="6"/>
          <w:szCs w:val="6"/>
        </w:rPr>
        <w:t>.</w:t>
      </w:r>
      <w:r w:rsidR="00FC2D7A" w:rsidRPr="001B5A70">
        <w:rPr>
          <w:rFonts w:asciiTheme="minorEastAsia" w:hAnsiTheme="minorEastAsia" w:cs="Times New Roman" w:hint="eastAsia"/>
          <w:sz w:val="6"/>
          <w:szCs w:val="6"/>
        </w:rPr>
        <w:t>合成地址一般</w:t>
      </w:r>
      <w:r w:rsidR="00FC2D7A" w:rsidRPr="001B5A70">
        <w:rPr>
          <w:rFonts w:asciiTheme="minorEastAsia" w:hAnsiTheme="minorEastAsia" w:cs="Times New Roman"/>
          <w:sz w:val="6"/>
          <w:szCs w:val="6"/>
        </w:rPr>
        <w:t>M of 模式的多重签名地址</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其中1≤N≤3、1M≤N</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通常选择N=3</w:t>
      </w:r>
      <w:r w:rsidR="00171E89">
        <w:rPr>
          <w:rFonts w:asciiTheme="minorEastAsia" w:hAnsiTheme="minorEastAsia" w:cs="Times New Roman"/>
          <w:sz w:val="6"/>
          <w:szCs w:val="6"/>
        </w:rPr>
        <w:t>.</w:t>
      </w:r>
      <w:r w:rsidR="00FC2D7A" w:rsidRPr="001B5A70">
        <w:rPr>
          <w:rFonts w:asciiTheme="minorEastAsia" w:hAnsiTheme="minorEastAsia" w:cs="Times New Roman" w:hint="eastAsia"/>
          <w:sz w:val="6"/>
          <w:szCs w:val="6"/>
        </w:rPr>
        <w:t>合成地址的交易构造、签名和发送过程与普通交易类似</w:t>
      </w:r>
      <w:r w:rsidR="00171E89">
        <w:rPr>
          <w:rFonts w:asciiTheme="minorEastAsia" w:hAnsiTheme="minorEastAsia" w:cs="Times New Roman" w:hint="eastAsia"/>
          <w:sz w:val="6"/>
          <w:szCs w:val="6"/>
        </w:rPr>
        <w:t>,</w:t>
      </w:r>
      <w:r w:rsidR="00FC2D7A" w:rsidRPr="001B5A70">
        <w:rPr>
          <w:rFonts w:asciiTheme="minorEastAsia" w:hAnsiTheme="minorEastAsia" w:cs="Times New Roman" w:hint="eastAsia"/>
          <w:sz w:val="6"/>
          <w:szCs w:val="6"/>
        </w:rPr>
        <w:t>但其地址创</w:t>
      </w:r>
      <w:r w:rsidR="00FC2D7A" w:rsidRPr="001B5A70">
        <w:rPr>
          <w:rFonts w:asciiTheme="minorEastAsia" w:hAnsiTheme="minorEastAsia" w:cs="Times New Roman"/>
          <w:sz w:val="6"/>
          <w:szCs w:val="6"/>
        </w:rPr>
        <w:t>建过程需要三对公钥和私钥</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其中公钥用于创建地址、私钥用于签名</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 xml:space="preserve">例如: </w:t>
      </w:r>
      <w:r w:rsidR="0099160D" w:rsidRPr="001B5A70">
        <w:rPr>
          <w:rFonts w:asciiTheme="minorEastAsia" w:hAnsiTheme="minorEastAsia" w:cs="Times New Roman"/>
          <w:sz w:val="6"/>
          <w:szCs w:val="6"/>
        </w:rPr>
        <w:t>1.</w:t>
      </w:r>
      <w:r w:rsidR="00171E89">
        <w:rPr>
          <w:rFonts w:asciiTheme="minorEastAsia" w:hAnsiTheme="minorEastAsia" w:cs="Times New Roman"/>
          <w:sz w:val="6"/>
          <w:szCs w:val="6"/>
        </w:rPr>
        <w:t>若</w:t>
      </w:r>
      <w:r w:rsidR="00FC2D7A" w:rsidRPr="001B5A70">
        <w:rPr>
          <w:rFonts w:asciiTheme="minorEastAsia" w:hAnsiTheme="minorEastAsia" w:cs="Times New Roman"/>
          <w:sz w:val="6"/>
          <w:szCs w:val="6"/>
        </w:rPr>
        <w:t>M=1且N=3</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则3个私钥中任意1个都可以签名使用该地址上的币</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这种私钥冗余可防止私钥丢失</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即使其他2个私钥丢失也不会造成损失</w:t>
      </w:r>
      <w:r w:rsidR="00171E89">
        <w:rPr>
          <w:rFonts w:asciiTheme="minorEastAsia" w:hAnsiTheme="minorEastAsia" w:cs="Times New Roman"/>
          <w:sz w:val="6"/>
          <w:szCs w:val="6"/>
        </w:rPr>
        <w:t>.</w:t>
      </w:r>
      <w:r w:rsidR="0099160D" w:rsidRPr="001B5A70">
        <w:rPr>
          <w:rFonts w:asciiTheme="minorEastAsia" w:hAnsiTheme="minorEastAsia" w:cs="Times New Roman"/>
          <w:sz w:val="6"/>
          <w:szCs w:val="6"/>
        </w:rPr>
        <w:t>2.</w:t>
      </w:r>
      <w:r w:rsidR="00171E89">
        <w:rPr>
          <w:rFonts w:asciiTheme="minorEastAsia" w:hAnsiTheme="minorEastAsia" w:cs="Times New Roman"/>
          <w:sz w:val="6"/>
          <w:szCs w:val="6"/>
        </w:rPr>
        <w:t>若</w:t>
      </w:r>
      <w:r w:rsidR="00FC2D7A" w:rsidRPr="001B5A70">
        <w:rPr>
          <w:rFonts w:asciiTheme="minorEastAsia" w:hAnsiTheme="minorEastAsia" w:cs="Times New Roman"/>
          <w:sz w:val="6"/>
          <w:szCs w:val="6"/>
        </w:rPr>
        <w:t>M=2且N=3</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则3个私钥中必须有2个同时签名才可使用该地址的币</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常见于三方中介交易场景</w:t>
      </w:r>
      <w:r w:rsidR="00171E89">
        <w:rPr>
          <w:rFonts w:asciiTheme="minorEastAsia" w:hAnsiTheme="minorEastAsia" w:cs="Times New Roman"/>
          <w:sz w:val="6"/>
          <w:szCs w:val="6"/>
        </w:rPr>
        <w:t>.</w:t>
      </w:r>
      <w:r w:rsidR="0099160D" w:rsidRPr="001B5A70">
        <w:rPr>
          <w:rFonts w:asciiTheme="minorEastAsia" w:hAnsiTheme="minorEastAsia" w:cs="Times New Roman"/>
          <w:sz w:val="6"/>
          <w:szCs w:val="6"/>
        </w:rPr>
        <w:t>3.</w:t>
      </w:r>
      <w:r w:rsidR="00171E89">
        <w:rPr>
          <w:rFonts w:asciiTheme="minorEastAsia" w:hAnsiTheme="minorEastAsia" w:cs="Times New Roman"/>
          <w:sz w:val="6"/>
          <w:szCs w:val="6"/>
        </w:rPr>
        <w:t>若</w:t>
      </w:r>
      <w:r w:rsidR="00FC2D7A" w:rsidRPr="001B5A70">
        <w:rPr>
          <w:rFonts w:asciiTheme="minorEastAsia" w:hAnsiTheme="minorEastAsia" w:cs="Times New Roman"/>
          <w:sz w:val="6"/>
          <w:szCs w:val="6"/>
        </w:rPr>
        <w:t>M=N=3</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则必须3个私钥同时签名才可使用该地址的币</w:t>
      </w:r>
      <w:r w:rsidR="00171E89">
        <w:rPr>
          <w:rFonts w:asciiTheme="minorEastAsia" w:hAnsiTheme="minorEastAsia" w:cs="Times New Roman"/>
          <w:sz w:val="6"/>
          <w:szCs w:val="6"/>
        </w:rPr>
        <w:t>,</w:t>
      </w:r>
      <w:r w:rsidR="00FC2D7A" w:rsidRPr="001B5A70">
        <w:rPr>
          <w:rFonts w:asciiTheme="minorEastAsia" w:hAnsiTheme="minorEastAsia" w:cs="Times New Roman"/>
          <w:sz w:val="6"/>
          <w:szCs w:val="6"/>
        </w:rPr>
        <w:t>常见于多方资产管理场景</w:t>
      </w:r>
      <w:r w:rsidR="00171E89">
        <w:rPr>
          <w:rFonts w:asciiTheme="minorEastAsia" w:hAnsiTheme="minorEastAsia" w:cs="Times New Roman"/>
          <w:sz w:val="6"/>
          <w:szCs w:val="6"/>
        </w:rPr>
        <w:t>.</w:t>
      </w:r>
      <w:r w:rsidR="00171E89">
        <w:rPr>
          <w:rFonts w:asciiTheme="minorEastAsia" w:hAnsiTheme="minorEastAsia" w:cs="Times New Roman" w:hint="eastAsia"/>
          <w:b/>
          <w:i/>
          <w:color w:val="FF0000"/>
          <w:sz w:val="6"/>
          <w:szCs w:val="6"/>
          <w:highlight w:val="yellow"/>
        </w:rPr>
        <w:t>BC</w:t>
      </w:r>
      <w:r w:rsidR="00543C4F" w:rsidRPr="001B5A70">
        <w:rPr>
          <w:rFonts w:asciiTheme="minorEastAsia" w:hAnsiTheme="minorEastAsia" w:cs="Times New Roman" w:hint="eastAsia"/>
          <w:b/>
          <w:i/>
          <w:color w:val="FF0000"/>
          <w:sz w:val="6"/>
          <w:szCs w:val="6"/>
          <w:highlight w:val="yellow"/>
        </w:rPr>
        <w:t>的运行流程:</w:t>
      </w:r>
      <w:r w:rsidR="00543C4F" w:rsidRPr="001B5A70">
        <w:rPr>
          <w:rFonts w:asciiTheme="minorEastAsia" w:hAnsiTheme="minorEastAsia" w:cs="Times New Roman" w:hint="eastAsia"/>
          <w:sz w:val="6"/>
          <w:szCs w:val="6"/>
        </w:rPr>
        <w:t>①源节点创建交易并验证目的节点的地址</w:t>
      </w:r>
      <w:r w:rsidR="00543C4F" w:rsidRPr="001B5A70">
        <w:rPr>
          <w:rFonts w:asciiTheme="minorEastAsia" w:hAnsiTheme="minorEastAsia" w:cs="Times New Roman"/>
          <w:sz w:val="6"/>
          <w:szCs w:val="6"/>
        </w:rPr>
        <w:t xml:space="preserve"> ②源节点对交易进行签名加密</w:t>
      </w:r>
      <w:r w:rsidR="0099160D" w:rsidRPr="001B5A70">
        <w:rPr>
          <w:rFonts w:asciiTheme="minorEastAsia" w:hAnsiTheme="minorEastAsia" w:cs="Times New Roman" w:hint="eastAsia"/>
          <w:sz w:val="6"/>
          <w:szCs w:val="6"/>
        </w:rPr>
        <w:t xml:space="preserve"> </w:t>
      </w:r>
      <w:r w:rsidR="00543C4F" w:rsidRPr="001B5A70">
        <w:rPr>
          <w:rFonts w:asciiTheme="minorEastAsia" w:hAnsiTheme="minorEastAsia" w:cs="Times New Roman"/>
          <w:sz w:val="6"/>
          <w:szCs w:val="6"/>
        </w:rPr>
        <w:t>③源节点将该交易广播至全网其他节点④全网节点接收交易并验证其有效性</w:t>
      </w:r>
      <w:r w:rsidR="00171E89">
        <w:rPr>
          <w:rFonts w:asciiTheme="minorEastAsia" w:hAnsiTheme="minorEastAsia" w:cs="Times New Roman"/>
          <w:sz w:val="6"/>
          <w:szCs w:val="6"/>
        </w:rPr>
        <w:t>,</w:t>
      </w:r>
      <w:r w:rsidR="00543C4F" w:rsidRPr="001B5A70">
        <w:rPr>
          <w:rFonts w:asciiTheme="minorEastAsia" w:hAnsiTheme="minorEastAsia" w:cs="Times New Roman"/>
          <w:sz w:val="6"/>
          <w:szCs w:val="6"/>
        </w:rPr>
        <w:t>直到该交易被全网大多数节点验证和接受⑤交易被暂存于节点内存池</w:t>
      </w:r>
      <w:r w:rsidR="00171E89">
        <w:rPr>
          <w:rFonts w:asciiTheme="minorEastAsia" w:hAnsiTheme="minorEastAsia" w:cs="Times New Roman"/>
          <w:sz w:val="6"/>
          <w:szCs w:val="6"/>
        </w:rPr>
        <w:t>,</w:t>
      </w:r>
      <w:r w:rsidR="00543C4F" w:rsidRPr="001B5A70">
        <w:rPr>
          <w:rFonts w:asciiTheme="minorEastAsia" w:hAnsiTheme="minorEastAsia" w:cs="Times New Roman"/>
          <w:sz w:val="6"/>
          <w:szCs w:val="6"/>
        </w:rPr>
        <w:t>并判断是否为孤立交易⑥交易被打包至节点本地区块中⑦全网共识结束后</w:t>
      </w:r>
      <w:r w:rsidR="00171E89">
        <w:rPr>
          <w:rFonts w:asciiTheme="minorEastAsia" w:hAnsiTheme="minorEastAsia" w:cs="Times New Roman"/>
          <w:sz w:val="6"/>
          <w:szCs w:val="6"/>
        </w:rPr>
        <w:t>,</w:t>
      </w:r>
      <w:r w:rsidR="00543C4F" w:rsidRPr="001B5A70">
        <w:rPr>
          <w:rFonts w:asciiTheme="minorEastAsia" w:hAnsiTheme="minorEastAsia" w:cs="Times New Roman"/>
          <w:sz w:val="6"/>
          <w:szCs w:val="6"/>
        </w:rPr>
        <w:t>获胜节点将其本地区块追加到主链⑧交易在主链上被越来越多的后续区块确认</w:t>
      </w:r>
      <w:r w:rsidR="00171E89">
        <w:rPr>
          <w:rFonts w:asciiTheme="minorEastAsia" w:hAnsiTheme="minorEastAsia" w:cs="Times New Roman"/>
          <w:sz w:val="6"/>
          <w:szCs w:val="6"/>
        </w:rPr>
        <w:t>.</w:t>
      </w:r>
      <w:r w:rsidR="00226D39" w:rsidRPr="001B5A70">
        <w:rPr>
          <w:rFonts w:asciiTheme="minorEastAsia" w:hAnsiTheme="minorEastAsia" w:cs="Times New Roman" w:hint="eastAsia"/>
          <w:sz w:val="6"/>
          <w:szCs w:val="6"/>
        </w:rPr>
        <w:t>四个环节:</w:t>
      </w:r>
      <w:r w:rsidR="00226D39" w:rsidRPr="001B5A70">
        <w:rPr>
          <w:rFonts w:asciiTheme="minorEastAsia" w:hAnsiTheme="minorEastAsia" w:cs="Times New Roman" w:hint="eastAsia"/>
          <w:b/>
          <w:sz w:val="6"/>
          <w:szCs w:val="6"/>
        </w:rPr>
        <w:t>交易生成、网络传播与验证、共识出块</w:t>
      </w:r>
      <w:r w:rsidR="0099160D" w:rsidRPr="001B5A70">
        <w:rPr>
          <w:rFonts w:asciiTheme="minorEastAsia" w:hAnsiTheme="minorEastAsia" w:cs="Times New Roman" w:hint="eastAsia"/>
          <w:b/>
          <w:sz w:val="6"/>
          <w:szCs w:val="6"/>
        </w:rPr>
        <w:t>、</w:t>
      </w:r>
      <w:r w:rsidR="00226D39" w:rsidRPr="001B5A70">
        <w:rPr>
          <w:rFonts w:asciiTheme="minorEastAsia" w:hAnsiTheme="minorEastAsia" w:cs="Times New Roman" w:hint="eastAsia"/>
          <w:b/>
          <w:sz w:val="6"/>
          <w:szCs w:val="6"/>
        </w:rPr>
        <w:t>激励分配</w:t>
      </w:r>
      <w:r w:rsidR="004B5CC1" w:rsidRPr="001B5A70">
        <w:rPr>
          <w:rFonts w:asciiTheme="minorEastAsia" w:hAnsiTheme="minorEastAsia" w:cs="Times New Roman" w:hint="eastAsia"/>
          <w:b/>
          <w:sz w:val="6"/>
          <w:szCs w:val="6"/>
        </w:rPr>
        <w:t xml:space="preserve"> </w:t>
      </w:r>
      <w:r w:rsidR="004B5CC1" w:rsidRPr="001B5A70">
        <w:rPr>
          <w:rFonts w:asciiTheme="minorEastAsia" w:hAnsiTheme="minorEastAsia" w:cs="Times New Roman" w:hint="eastAsia"/>
          <w:b/>
          <w:sz w:val="6"/>
          <w:szCs w:val="6"/>
          <w:highlight w:val="yellow"/>
        </w:rPr>
        <w:t>交易生成</w:t>
      </w:r>
      <w:r w:rsidR="004B5CC1" w:rsidRPr="001B5A70">
        <w:rPr>
          <w:rFonts w:asciiTheme="minorEastAsia" w:hAnsiTheme="minorEastAsia" w:cs="Times New Roman" w:hint="eastAsia"/>
          <w:b/>
          <w:sz w:val="6"/>
          <w:szCs w:val="6"/>
        </w:rPr>
        <w:t>：</w:t>
      </w:r>
      <w:r w:rsidR="004B5CC1" w:rsidRPr="001B5A70">
        <w:rPr>
          <w:rFonts w:asciiTheme="minorEastAsia" w:hAnsiTheme="minorEastAsia" w:cs="Times New Roman" w:hint="eastAsia"/>
          <w:sz w:val="6"/>
          <w:szCs w:val="6"/>
        </w:rPr>
        <w:t>源节点创建交易</w:t>
      </w:r>
      <w:r w:rsidR="00171E89">
        <w:rPr>
          <w:rFonts w:asciiTheme="minorEastAsia" w:hAnsiTheme="minorEastAsia" w:cs="Times New Roman" w:hint="eastAsia"/>
          <w:sz w:val="6"/>
          <w:szCs w:val="6"/>
        </w:rPr>
        <w:t>,</w:t>
      </w:r>
      <w:r w:rsidR="004B5CC1" w:rsidRPr="001B5A70">
        <w:rPr>
          <w:rFonts w:asciiTheme="minorEastAsia" w:hAnsiTheme="minorEastAsia" w:cs="Times New Roman" w:hint="eastAsia"/>
          <w:sz w:val="6"/>
          <w:szCs w:val="6"/>
        </w:rPr>
        <w:t>将目的节点的公钥作为交易的参数</w:t>
      </w:r>
      <w:r w:rsidR="00171E89">
        <w:rPr>
          <w:rFonts w:asciiTheme="minorEastAsia" w:hAnsiTheme="minorEastAsia" w:cs="Times New Roman" w:hint="eastAsia"/>
          <w:sz w:val="6"/>
          <w:szCs w:val="6"/>
        </w:rPr>
        <w:t>,</w:t>
      </w:r>
      <w:r w:rsidR="004B5CC1" w:rsidRPr="001B5A70">
        <w:rPr>
          <w:rFonts w:asciiTheme="minorEastAsia" w:hAnsiTheme="minorEastAsia" w:cs="Times New Roman" w:hint="eastAsia"/>
          <w:sz w:val="6"/>
          <w:szCs w:val="6"/>
        </w:rPr>
        <w:t>使用自己的私钥对新交易签名</w:t>
      </w:r>
      <w:r w:rsidR="001635E0" w:rsidRPr="001B5A70">
        <w:rPr>
          <w:rFonts w:asciiTheme="minorEastAsia" w:hAnsiTheme="minorEastAsia" w:cs="Times New Roman" w:hint="eastAsia"/>
          <w:b/>
          <w:bCs/>
          <w:color w:val="4472C4" w:themeColor="accent1"/>
          <w:sz w:val="6"/>
          <w:szCs w:val="6"/>
          <w:highlight w:val="yellow"/>
        </w:rPr>
        <w:t>网络传播与验证:</w:t>
      </w:r>
      <w:r w:rsidR="00171E89">
        <w:rPr>
          <w:rFonts w:asciiTheme="minorEastAsia" w:hAnsiTheme="minorEastAsia" w:cs="Times New Roman" w:hint="eastAsia"/>
          <w:sz w:val="6"/>
          <w:szCs w:val="6"/>
        </w:rPr>
        <w:t>btb</w:t>
      </w:r>
      <w:r w:rsidR="001635E0" w:rsidRPr="001B5A70">
        <w:rPr>
          <w:rFonts w:asciiTheme="minorEastAsia" w:hAnsiTheme="minorEastAsia" w:cs="Times New Roman" w:hint="eastAsia"/>
          <w:sz w:val="6"/>
          <w:szCs w:val="6"/>
        </w:rPr>
        <w:t>网络是</w:t>
      </w:r>
      <w:r w:rsidR="001635E0" w:rsidRPr="001B5A70">
        <w:rPr>
          <w:rFonts w:asciiTheme="minorEastAsia" w:hAnsiTheme="minorEastAsia" w:cs="Times New Roman"/>
          <w:sz w:val="6"/>
          <w:szCs w:val="6"/>
        </w:rPr>
        <w:t>P2P网络</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使用Gossip协议进行交易的传播</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每个节点收到交易后都会独立对其有效性进行验证</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验证通过后才会中继转发到其他节点</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通过验证环节</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有效抵御了恶意交易、垃圾信息的传播和拒绝服务攻击</w:t>
      </w:r>
      <w:r w:rsidR="001635E0" w:rsidRPr="001B5A70">
        <w:rPr>
          <w:rFonts w:asciiTheme="minorEastAsia" w:hAnsiTheme="minorEastAsia" w:cs="Times New Roman" w:hint="eastAsia"/>
          <w:sz w:val="6"/>
          <w:szCs w:val="6"/>
        </w:rPr>
        <w:t>.</w:t>
      </w:r>
      <w:r w:rsidR="001635E0" w:rsidRPr="001B5A70">
        <w:rPr>
          <w:rFonts w:asciiTheme="minorEastAsia" w:hAnsiTheme="minorEastAsia" w:cs="Times New Roman" w:hint="eastAsia"/>
          <w:b/>
          <w:bCs/>
          <w:color w:val="4472C4" w:themeColor="accent1"/>
          <w:sz w:val="6"/>
          <w:szCs w:val="6"/>
          <w:highlight w:val="yellow"/>
        </w:rPr>
        <w:t>交易池管理:</w:t>
      </w:r>
      <w:r w:rsidR="001635E0" w:rsidRPr="001B5A70">
        <w:rPr>
          <w:rFonts w:asciiTheme="minorEastAsia" w:hAnsiTheme="minorEastAsia" w:cs="Times New Roman" w:hint="eastAsia"/>
          <w:b/>
          <w:sz w:val="6"/>
          <w:szCs w:val="6"/>
        </w:rPr>
        <w:t>交易池：</w:t>
      </w:r>
      <w:r w:rsidR="001635E0" w:rsidRPr="001B5A70">
        <w:rPr>
          <w:rFonts w:asciiTheme="minorEastAsia" w:hAnsiTheme="minorEastAsia" w:cs="Times New Roman" w:hint="eastAsia"/>
          <w:sz w:val="6"/>
          <w:szCs w:val="6"/>
        </w:rPr>
        <w:t>一个内存池用于</w:t>
      </w:r>
      <w:r w:rsidR="001635E0" w:rsidRPr="001B5A70">
        <w:rPr>
          <w:rFonts w:asciiTheme="minorEastAsia" w:hAnsiTheme="minorEastAsia" w:cs="Times New Roman"/>
          <w:sz w:val="6"/>
          <w:szCs w:val="6"/>
        </w:rPr>
        <w:t>存放待确认打包的有效交易</w:t>
      </w:r>
      <w:r w:rsidR="00171E89">
        <w:rPr>
          <w:rFonts w:asciiTheme="minorEastAsia" w:hAnsiTheme="minorEastAsia" w:cs="Times New Roman"/>
          <w:sz w:val="6"/>
          <w:szCs w:val="6"/>
        </w:rPr>
        <w:t>.</w:t>
      </w:r>
      <w:r w:rsidR="001635E0" w:rsidRPr="001B5A70">
        <w:rPr>
          <w:rFonts w:asciiTheme="minorEastAsia" w:hAnsiTheme="minorEastAsia" w:cs="Times New Roman" w:hint="eastAsia"/>
          <w:b/>
          <w:sz w:val="6"/>
          <w:szCs w:val="6"/>
        </w:rPr>
        <w:t>孤立交易池：</w:t>
      </w:r>
      <w:r w:rsidR="001635E0" w:rsidRPr="001B5A70">
        <w:rPr>
          <w:rFonts w:asciiTheme="minorEastAsia" w:hAnsiTheme="minorEastAsia" w:cs="Times New Roman" w:hint="eastAsia"/>
          <w:sz w:val="6"/>
          <w:szCs w:val="6"/>
        </w:rPr>
        <w:t>暂时存放缺</w:t>
      </w:r>
      <w:r w:rsidR="001635E0" w:rsidRPr="001B5A70">
        <w:rPr>
          <w:rFonts w:asciiTheme="minorEastAsia" w:hAnsiTheme="minorEastAsia" w:cs="Times New Roman"/>
          <w:sz w:val="6"/>
          <w:szCs w:val="6"/>
        </w:rPr>
        <w:t>失父交易的子交易</w:t>
      </w:r>
      <w:r w:rsidR="00171E89">
        <w:rPr>
          <w:rFonts w:asciiTheme="minorEastAsia" w:hAnsiTheme="minorEastAsia" w:cs="Times New Roman"/>
          <w:sz w:val="6"/>
          <w:szCs w:val="6"/>
        </w:rPr>
        <w:t>.</w:t>
      </w:r>
      <w:r w:rsidR="001635E0" w:rsidRPr="001B5A70">
        <w:rPr>
          <w:rFonts w:asciiTheme="minorEastAsia" w:hAnsiTheme="minorEastAsia" w:cs="Times New Roman" w:hint="eastAsia"/>
          <w:sz w:val="6"/>
          <w:szCs w:val="6"/>
        </w:rPr>
        <w:t>交易池导致的交易拥堵和</w:t>
      </w:r>
      <w:r w:rsidR="001635E0" w:rsidRPr="001B5A70">
        <w:rPr>
          <w:rFonts w:asciiTheme="minorEastAsia" w:hAnsiTheme="minorEastAsia" w:cs="Times New Roman"/>
          <w:sz w:val="6"/>
          <w:szCs w:val="6"/>
        </w:rPr>
        <w:t>低手续费交易不能及时确认</w:t>
      </w:r>
      <w:r w:rsidR="00171E89">
        <w:rPr>
          <w:rFonts w:asciiTheme="minorEastAsia" w:hAnsiTheme="minorEastAsia" w:cs="Times New Roman"/>
          <w:sz w:val="6"/>
          <w:szCs w:val="6"/>
        </w:rPr>
        <w:t>.</w:t>
      </w:r>
      <w:r w:rsidR="001635E0" w:rsidRPr="001B5A70">
        <w:rPr>
          <w:rFonts w:asciiTheme="minorEastAsia" w:hAnsiTheme="minorEastAsia" w:cs="Times New Roman" w:hint="eastAsia"/>
          <w:b/>
          <w:sz w:val="6"/>
          <w:szCs w:val="6"/>
        </w:rPr>
        <w:t>交易费与优先级:</w:t>
      </w:r>
      <w:r w:rsidR="004B5CC1" w:rsidRPr="001B5A70">
        <w:rPr>
          <w:rFonts w:asciiTheme="minorEastAsia" w:hAnsiTheme="minorEastAsia" w:cs="Times New Roman"/>
          <w:sz w:val="6"/>
          <w:szCs w:val="6"/>
        </w:rPr>
        <w:t xml:space="preserve"> </w:t>
      </w:r>
      <w:r w:rsidR="000A2C99" w:rsidRPr="001B5A70">
        <w:rPr>
          <w:rFonts w:asciiTheme="minorEastAsia" w:hAnsiTheme="minorEastAsia" w:cs="Times New Roman" w:hint="eastAsia"/>
          <w:sz w:val="6"/>
          <w:szCs w:val="6"/>
        </w:rPr>
        <w:t>交易优先级=</w:t>
      </w:r>
      <w:r w:rsidR="000A2C99" w:rsidRPr="001B5A70">
        <w:rPr>
          <w:rFonts w:asciiTheme="minorEastAsia" w:hAnsiTheme="minorEastAsia" w:cs="Times New Roman"/>
          <w:sz w:val="6"/>
          <w:szCs w:val="6"/>
        </w:rPr>
        <w:t>(</w:t>
      </w:r>
      <w:r w:rsidR="000A2C99" w:rsidRPr="001B5A70">
        <w:rPr>
          <w:rFonts w:asciiTheme="minorEastAsia" w:hAnsiTheme="minorEastAsia" w:cs="Times New Roman" w:hint="eastAsia"/>
          <w:sz w:val="6"/>
          <w:szCs w:val="6"/>
        </w:rPr>
        <w:t>sum</w:t>
      </w:r>
      <w:r w:rsidR="000A2C99" w:rsidRPr="001B5A70">
        <w:rPr>
          <w:rFonts w:asciiTheme="minorEastAsia" w:hAnsiTheme="minorEastAsia" w:cs="Times New Roman"/>
          <w:sz w:val="6"/>
          <w:szCs w:val="6"/>
        </w:rPr>
        <w:t>_</w:t>
      </w:r>
      <w:r w:rsidR="000A2C99" w:rsidRPr="001B5A70">
        <w:rPr>
          <w:rFonts w:asciiTheme="minorEastAsia" w:hAnsiTheme="minorEastAsia" w:cs="Times New Roman" w:hint="eastAsia"/>
          <w:sz w:val="6"/>
          <w:szCs w:val="6"/>
        </w:rPr>
        <w:t>每个输入对应的</w:t>
      </w:r>
      <w:r w:rsidR="000A2C99" w:rsidRPr="001B5A70">
        <w:rPr>
          <w:rFonts w:asciiTheme="minorEastAsia" w:hAnsiTheme="minorEastAsia" w:cs="Times New Roman"/>
          <w:sz w:val="6"/>
          <w:szCs w:val="6"/>
        </w:rPr>
        <w:t>UTXO</w:t>
      </w:r>
      <w:r w:rsidR="000A2C99" w:rsidRPr="001B5A70">
        <w:rPr>
          <w:rFonts w:ascii="Nirmala UI" w:hAnsi="Nirmala UI" w:cs="Nirmala UI"/>
          <w:sz w:val="6"/>
          <w:szCs w:val="6"/>
        </w:rPr>
        <w:t xml:space="preserve"> </w:t>
      </w:r>
      <w:r w:rsidR="000A2C99" w:rsidRPr="001B5A70">
        <w:rPr>
          <w:rFonts w:asciiTheme="minorEastAsia" w:hAnsiTheme="minorEastAsia" w:cs="Times New Roman"/>
          <w:sz w:val="6"/>
          <w:szCs w:val="6"/>
        </w:rPr>
        <w:t>UTXO交易额 × UTXO存在时间</w:t>
      </w:r>
      <w:r w:rsidR="00171E89">
        <w:rPr>
          <w:rFonts w:asciiTheme="minorEastAsia" w:hAnsiTheme="minorEastAsia" w:cs="Times New Roman"/>
          <w:sz w:val="6"/>
          <w:szCs w:val="6"/>
        </w:rPr>
        <w:t>)</w:t>
      </w:r>
      <w:r w:rsidR="000A2C99" w:rsidRPr="001B5A70">
        <w:rPr>
          <w:rFonts w:asciiTheme="minorEastAsia" w:hAnsiTheme="minorEastAsia" w:cs="Times New Roman" w:hint="eastAsia"/>
          <w:sz w:val="6"/>
          <w:szCs w:val="6"/>
        </w:rPr>
        <w:t>/交易字节长度</w:t>
      </w:r>
      <w:r w:rsidR="00171E89">
        <w:rPr>
          <w:rFonts w:asciiTheme="minorEastAsia" w:hAnsiTheme="minorEastAsia" w:cs="Times New Roman" w:hint="eastAsia"/>
          <w:sz w:val="6"/>
          <w:szCs w:val="6"/>
        </w:rPr>
        <w:t>.</w:t>
      </w:r>
      <w:r w:rsidR="000A2C99" w:rsidRPr="001B5A70">
        <w:rPr>
          <w:rFonts w:asciiTheme="minorEastAsia" w:hAnsiTheme="minorEastAsia" w:cs="Times New Roman" w:hint="eastAsia"/>
          <w:sz w:val="6"/>
          <w:szCs w:val="6"/>
        </w:rPr>
        <w:t>交易字节长度=</w:t>
      </w:r>
      <w:r w:rsidR="000A2C99" w:rsidRPr="001B5A70">
        <w:rPr>
          <w:rFonts w:asciiTheme="minorEastAsia" w:hAnsiTheme="minorEastAsia" w:cs="Times New Roman"/>
          <w:sz w:val="6"/>
          <w:szCs w:val="6"/>
        </w:rPr>
        <w:t>148</w:t>
      </w:r>
      <w:r w:rsidR="000A2C99" w:rsidRPr="001B5A70">
        <w:rPr>
          <w:rFonts w:asciiTheme="minorEastAsia" w:hAnsiTheme="minorEastAsia" w:cs="Times New Roman" w:hint="eastAsia"/>
          <w:sz w:val="6"/>
          <w:szCs w:val="6"/>
        </w:rPr>
        <w:t>×输入数+</w:t>
      </w:r>
      <w:r w:rsidR="000A2C99" w:rsidRPr="001B5A70">
        <w:rPr>
          <w:rFonts w:asciiTheme="minorEastAsia" w:hAnsiTheme="minorEastAsia" w:cs="Times New Roman"/>
          <w:sz w:val="6"/>
          <w:szCs w:val="6"/>
        </w:rPr>
        <w:t>34</w:t>
      </w:r>
      <w:r w:rsidR="000A2C99" w:rsidRPr="001B5A70">
        <w:rPr>
          <w:rFonts w:asciiTheme="minorEastAsia" w:hAnsiTheme="minorEastAsia" w:cs="Times New Roman" w:hint="eastAsia"/>
          <w:sz w:val="6"/>
          <w:szCs w:val="6"/>
        </w:rPr>
        <w:t>输出数+</w:t>
      </w:r>
      <w:r w:rsidR="000A2C99" w:rsidRPr="001B5A70">
        <w:rPr>
          <w:rFonts w:asciiTheme="minorEastAsia" w:hAnsiTheme="minorEastAsia" w:cs="Times New Roman"/>
          <w:sz w:val="6"/>
          <w:szCs w:val="6"/>
        </w:rPr>
        <w:t>10</w:t>
      </w:r>
      <w:r w:rsidR="00171E89">
        <w:rPr>
          <w:rFonts w:asciiTheme="minorEastAsia" w:hAnsiTheme="minorEastAsia" w:cs="Times New Roman" w:hint="eastAsia"/>
          <w:sz w:val="6"/>
          <w:szCs w:val="6"/>
        </w:rPr>
        <w:t>.btb</w:t>
      </w:r>
      <w:r w:rsidR="001635E0" w:rsidRPr="001B5A70">
        <w:rPr>
          <w:rFonts w:asciiTheme="minorEastAsia" w:hAnsiTheme="minorEastAsia" w:cs="Times New Roman" w:hint="eastAsia"/>
          <w:sz w:val="6"/>
          <w:szCs w:val="6"/>
        </w:rPr>
        <w:t>系统采用</w:t>
      </w:r>
      <w:r w:rsidR="001635E0" w:rsidRPr="001B5A70">
        <w:rPr>
          <w:rFonts w:asciiTheme="minorEastAsia" w:hAnsiTheme="minorEastAsia" w:cs="Times New Roman"/>
          <w:sz w:val="6"/>
          <w:szCs w:val="6"/>
        </w:rPr>
        <w:t>0.576作为交易的基准优先级</w:t>
      </w:r>
      <w:r w:rsidR="00171E89">
        <w:rPr>
          <w:rFonts w:asciiTheme="minorEastAsia" w:hAnsiTheme="minorEastAsia" w:cs="Times New Roman"/>
          <w:sz w:val="6"/>
          <w:szCs w:val="6"/>
        </w:rPr>
        <w:t>,</w:t>
      </w:r>
      <w:r w:rsidR="001635E0" w:rsidRPr="001B5A70">
        <w:rPr>
          <w:rFonts w:asciiTheme="minorEastAsia" w:hAnsiTheme="minorEastAsia" w:cs="Times New Roman"/>
          <w:sz w:val="6"/>
          <w:szCs w:val="6"/>
        </w:rPr>
        <w:t>交易优先级低于该值则会被收费</w:t>
      </w:r>
      <w:r w:rsidR="00307F39" w:rsidRPr="001B5A70">
        <w:rPr>
          <w:rFonts w:asciiTheme="minorEastAsia" w:hAnsiTheme="minorEastAsia" w:cs="Times New Roman" w:hint="eastAsia"/>
          <w:b/>
          <w:bCs/>
          <w:color w:val="4472C4" w:themeColor="accent1"/>
          <w:sz w:val="6"/>
          <w:szCs w:val="6"/>
          <w:highlight w:val="yellow"/>
        </w:rPr>
        <w:t>共识竞争与构建区块:</w:t>
      </w:r>
      <w:r w:rsidR="00171E89">
        <w:rPr>
          <w:rFonts w:asciiTheme="minorEastAsia" w:hAnsiTheme="minorEastAsia" w:cs="Times New Roman" w:hint="eastAsia"/>
          <w:sz w:val="6"/>
          <w:szCs w:val="6"/>
        </w:rPr>
        <w:t>btb</w:t>
      </w:r>
      <w:r w:rsidR="00307F39" w:rsidRPr="001B5A70">
        <w:rPr>
          <w:rFonts w:asciiTheme="minorEastAsia" w:hAnsiTheme="minorEastAsia" w:cs="Times New Roman" w:hint="eastAsia"/>
          <w:sz w:val="6"/>
          <w:szCs w:val="6"/>
        </w:rPr>
        <w:t>采用</w:t>
      </w:r>
      <w:r w:rsidR="00307F39" w:rsidRPr="001B5A70">
        <w:rPr>
          <w:rFonts w:asciiTheme="minorEastAsia" w:hAnsiTheme="minorEastAsia" w:cs="Times New Roman" w:hint="eastAsia"/>
          <w:b/>
          <w:sz w:val="6"/>
          <w:szCs w:val="6"/>
        </w:rPr>
        <w:t>工作量证明</w:t>
      </w:r>
      <w:r w:rsidR="00307F39" w:rsidRPr="001B5A70">
        <w:rPr>
          <w:rFonts w:asciiTheme="minorEastAsia" w:hAnsiTheme="minorEastAsia" w:cs="Times New Roman"/>
          <w:b/>
          <w:sz w:val="6"/>
          <w:szCs w:val="6"/>
        </w:rPr>
        <w:t>(PoW)</w:t>
      </w:r>
      <w:r w:rsidR="00307F39" w:rsidRPr="001B5A70">
        <w:rPr>
          <w:rFonts w:asciiTheme="minorEastAsia" w:hAnsiTheme="minorEastAsia" w:cs="Times New Roman"/>
          <w:sz w:val="6"/>
          <w:szCs w:val="6"/>
        </w:rPr>
        <w:t>共识算法</w:t>
      </w:r>
      <w:r w:rsidR="00171E89">
        <w:rPr>
          <w:rFonts w:asciiTheme="minorEastAsia" w:hAnsiTheme="minorEastAsia" w:cs="Times New Roman"/>
          <w:sz w:val="6"/>
          <w:szCs w:val="6"/>
        </w:rPr>
        <w:t>,</w:t>
      </w:r>
      <w:r w:rsidR="00307F39" w:rsidRPr="001B5A70">
        <w:rPr>
          <w:rFonts w:asciiTheme="minorEastAsia" w:hAnsiTheme="minorEastAsia" w:cs="Times New Roman"/>
          <w:sz w:val="6"/>
          <w:szCs w:val="6"/>
        </w:rPr>
        <w:t>其核心思想是通过引入分布式节点的算力竞争来保证数据一致性和共识的安全性</w:t>
      </w:r>
      <w:r w:rsidR="00171E89">
        <w:rPr>
          <w:rFonts w:asciiTheme="minorEastAsia" w:hAnsiTheme="minorEastAsia" w:cs="Times New Roman"/>
          <w:sz w:val="6"/>
          <w:szCs w:val="6"/>
        </w:rPr>
        <w:t>.</w:t>
      </w:r>
      <w:r w:rsidR="00307F39" w:rsidRPr="001B5A70">
        <w:rPr>
          <w:rFonts w:asciiTheme="minorEastAsia" w:hAnsiTheme="minorEastAsia" w:cs="Times New Roman" w:hint="eastAsia"/>
          <w:sz w:val="6"/>
          <w:szCs w:val="6"/>
        </w:rPr>
        <w:t>各矿工节点基于各自的计算机算力相互竞争来共同解决一个</w:t>
      </w:r>
      <w:r w:rsidR="00307F39" w:rsidRPr="001B5A70">
        <w:rPr>
          <w:rFonts w:asciiTheme="minorEastAsia" w:hAnsiTheme="minorEastAsia" w:cs="Times New Roman" w:hint="eastAsia"/>
          <w:i/>
          <w:sz w:val="6"/>
          <w:szCs w:val="6"/>
        </w:rPr>
        <w:t>求解复杂</w:t>
      </w:r>
      <w:r w:rsidR="00307F39" w:rsidRPr="00E64B77">
        <w:rPr>
          <w:rFonts w:asciiTheme="minorEastAsia" w:hAnsiTheme="minorEastAsia" w:cs="Times New Roman" w:hint="eastAsia"/>
          <w:sz w:val="6"/>
          <w:szCs w:val="6"/>
        </w:rPr>
        <w:t>但</w:t>
      </w:r>
      <w:r w:rsidR="00307F39" w:rsidRPr="001B5A70">
        <w:rPr>
          <w:rFonts w:asciiTheme="minorEastAsia" w:hAnsiTheme="minorEastAsia" w:cs="Times New Roman" w:hint="eastAsia"/>
          <w:i/>
          <w:sz w:val="6"/>
          <w:szCs w:val="6"/>
        </w:rPr>
        <w:t>验证容易</w:t>
      </w:r>
      <w:r w:rsidR="00307F39" w:rsidRPr="001B5A70">
        <w:rPr>
          <w:rFonts w:asciiTheme="minorEastAsia" w:hAnsiTheme="minorEastAsia" w:cs="Times New Roman" w:hint="eastAsia"/>
          <w:sz w:val="6"/>
          <w:szCs w:val="6"/>
        </w:rPr>
        <w:t>的</w:t>
      </w:r>
      <w:r w:rsidR="00307F39" w:rsidRPr="001B5A70">
        <w:rPr>
          <w:rFonts w:asciiTheme="minorEastAsia" w:hAnsiTheme="minorEastAsia" w:cs="Times New Roman"/>
          <w:sz w:val="6"/>
          <w:szCs w:val="6"/>
        </w:rPr>
        <w:t xml:space="preserve">SHA256数学难题(即挖矿) </w:t>
      </w:r>
      <w:r w:rsidR="00171E89">
        <w:rPr>
          <w:rFonts w:asciiTheme="minorEastAsia" w:hAnsiTheme="minorEastAsia" w:cs="Times New Roman"/>
          <w:sz w:val="6"/>
          <w:szCs w:val="6"/>
        </w:rPr>
        <w:t>,</w:t>
      </w:r>
      <w:r w:rsidR="00307F39" w:rsidRPr="001B5A70">
        <w:rPr>
          <w:rFonts w:asciiTheme="minorEastAsia" w:hAnsiTheme="minorEastAsia" w:cs="Times New Roman"/>
          <w:sz w:val="6"/>
          <w:szCs w:val="6"/>
        </w:rPr>
        <w:t>最快解决该难题的节点将获得区块记账权和系统自动生成的</w:t>
      </w:r>
      <w:r w:rsidR="00171E89">
        <w:rPr>
          <w:rFonts w:asciiTheme="minorEastAsia" w:hAnsiTheme="minorEastAsia" w:cs="Times New Roman"/>
          <w:sz w:val="6"/>
          <w:szCs w:val="6"/>
        </w:rPr>
        <w:t>btb</w:t>
      </w:r>
      <w:r w:rsidR="00307F39" w:rsidRPr="001B5A70">
        <w:rPr>
          <w:rFonts w:asciiTheme="minorEastAsia" w:hAnsiTheme="minorEastAsia" w:cs="Times New Roman"/>
          <w:sz w:val="6"/>
          <w:szCs w:val="6"/>
        </w:rPr>
        <w:t>奖励</w:t>
      </w:r>
      <w:r w:rsidR="00171E89">
        <w:rPr>
          <w:rFonts w:asciiTheme="minorEastAsia" w:hAnsiTheme="minorEastAsia" w:cs="Times New Roman"/>
          <w:sz w:val="6"/>
          <w:szCs w:val="6"/>
        </w:rPr>
        <w:t>.</w:t>
      </w:r>
      <w:r w:rsidR="00307F39" w:rsidRPr="001B5A70">
        <w:rPr>
          <w:rFonts w:asciiTheme="minorEastAsia" w:hAnsiTheme="minorEastAsia" w:cs="Times New Roman"/>
          <w:sz w:val="6"/>
          <w:szCs w:val="6"/>
        </w:rPr>
        <w:t>该数学难题可表述为：根据当前难度值</w:t>
      </w:r>
      <w:r w:rsidR="00171E89">
        <w:rPr>
          <w:rFonts w:asciiTheme="minorEastAsia" w:hAnsiTheme="minorEastAsia" w:cs="Times New Roman"/>
          <w:sz w:val="6"/>
          <w:szCs w:val="6"/>
        </w:rPr>
        <w:t>,</w:t>
      </w:r>
      <w:r w:rsidR="00307F39" w:rsidRPr="001B5A70">
        <w:rPr>
          <w:rFonts w:asciiTheme="minorEastAsia" w:hAnsiTheme="minorEastAsia" w:cs="Times New Roman"/>
          <w:sz w:val="6"/>
          <w:szCs w:val="6"/>
        </w:rPr>
        <w:t>通过搜索求解一个合适的随机数(Nonce)使得区块头各元数据的SHA256哈希值小于或等于目标哈希值</w:t>
      </w:r>
      <w:r w:rsidR="00171E89">
        <w:rPr>
          <w:rFonts w:asciiTheme="minorEastAsia" w:hAnsiTheme="minorEastAsia" w:cs="Times New Roman"/>
          <w:sz w:val="6"/>
          <w:szCs w:val="6"/>
        </w:rPr>
        <w:t>.btb</w:t>
      </w:r>
      <w:r w:rsidR="00307F39" w:rsidRPr="001B5A70">
        <w:rPr>
          <w:rFonts w:asciiTheme="minorEastAsia" w:hAnsiTheme="minorEastAsia" w:cs="Times New Roman"/>
          <w:sz w:val="6"/>
          <w:szCs w:val="6"/>
        </w:rPr>
        <w:t>系统通过灵活调整随机数搜索的难度值来控制区块的平均生成时间为</w:t>
      </w:r>
      <w:r w:rsidR="00307F39" w:rsidRPr="001B5A70">
        <w:rPr>
          <w:rFonts w:asciiTheme="minorEastAsia" w:hAnsiTheme="minorEastAsia" w:cs="Times New Roman"/>
          <w:b/>
          <w:sz w:val="6"/>
          <w:szCs w:val="6"/>
        </w:rPr>
        <w:t>10分钟</w:t>
      </w:r>
      <w:r w:rsidR="00307F39" w:rsidRPr="001B5A70">
        <w:rPr>
          <w:rFonts w:asciiTheme="minorEastAsia" w:hAnsiTheme="minorEastAsia" w:cs="Times New Roman"/>
          <w:sz w:val="6"/>
          <w:szCs w:val="6"/>
        </w:rPr>
        <w:t>左右</w:t>
      </w:r>
      <w:r w:rsidR="00171E89">
        <w:rPr>
          <w:rFonts w:asciiTheme="minorEastAsia" w:hAnsiTheme="minorEastAsia" w:cs="Times New Roman"/>
          <w:sz w:val="6"/>
          <w:szCs w:val="6"/>
        </w:rPr>
        <w:t>.</w:t>
      </w:r>
      <w:r w:rsidR="00EE3DA2" w:rsidRPr="001B5A70">
        <w:rPr>
          <w:rFonts w:asciiTheme="minorEastAsia" w:hAnsiTheme="minorEastAsia" w:cs="Times New Roman"/>
          <w:sz w:val="6"/>
          <w:szCs w:val="6"/>
        </w:rPr>
        <w:t>PoW共识中每个矿工重复执行以下步骤1至4</w:t>
      </w:r>
      <w:r w:rsidR="00171E89">
        <w:rPr>
          <w:rFonts w:asciiTheme="minorEastAsia" w:hAnsiTheme="minorEastAsia" w:cs="Times New Roman"/>
          <w:sz w:val="6"/>
          <w:szCs w:val="6"/>
        </w:rPr>
        <w:t>,</w:t>
      </w:r>
      <w:r w:rsidR="00EE3DA2" w:rsidRPr="001B5A70">
        <w:rPr>
          <w:rFonts w:asciiTheme="minorEastAsia" w:hAnsiTheme="minorEastAsia" w:cs="Times New Roman"/>
          <w:sz w:val="6"/>
          <w:szCs w:val="6"/>
        </w:rPr>
        <w:t>最快捜索到符合要求的随机数Nonc</w:t>
      </w:r>
      <w:r w:rsidR="00EE3DA2" w:rsidRPr="001B5A70">
        <w:rPr>
          <w:rFonts w:asciiTheme="minorEastAsia" w:hAnsiTheme="minorEastAsia" w:cs="Times New Roman" w:hint="eastAsia"/>
          <w:sz w:val="6"/>
          <w:szCs w:val="6"/>
        </w:rPr>
        <w:t>e</w:t>
      </w:r>
      <w:r w:rsidR="00EE3DA2" w:rsidRPr="001B5A70">
        <w:rPr>
          <w:rFonts w:asciiTheme="minorEastAsia" w:hAnsiTheme="minorEastAsia" w:cs="Times New Roman"/>
          <w:sz w:val="6"/>
          <w:szCs w:val="6"/>
        </w:rPr>
        <w:t>的矿工获胜并取得记账权</w:t>
      </w:r>
      <w:r w:rsidR="00EE3DA2" w:rsidRPr="001B5A70">
        <w:rPr>
          <w:rFonts w:asciiTheme="minorEastAsia" w:hAnsiTheme="minorEastAsia" w:cs="Times New Roman" w:hint="eastAsia"/>
          <w:sz w:val="6"/>
          <w:szCs w:val="6"/>
        </w:rPr>
        <w:t>：1</w:t>
      </w:r>
      <w:r w:rsidR="00EE3DA2" w:rsidRPr="001B5A70">
        <w:rPr>
          <w:rFonts w:asciiTheme="minorEastAsia" w:hAnsiTheme="minorEastAsia" w:cs="Times New Roman"/>
          <w:sz w:val="6"/>
          <w:szCs w:val="6"/>
        </w:rPr>
        <w:t>.</w:t>
      </w:r>
      <w:r w:rsidR="00307F39" w:rsidRPr="001B5A70">
        <w:rPr>
          <w:rFonts w:asciiTheme="minorEastAsia" w:hAnsiTheme="minorEastAsia" w:cs="Times New Roman" w:hint="eastAsia"/>
          <w:sz w:val="6"/>
          <w:szCs w:val="6"/>
        </w:rPr>
        <w:t>搜集当前时间段的全网未确认交易</w:t>
      </w:r>
      <w:r w:rsidR="00171E89">
        <w:rPr>
          <w:rFonts w:asciiTheme="minorEastAsia" w:hAnsiTheme="minorEastAsia" w:cs="Times New Roman" w:hint="eastAsia"/>
          <w:sz w:val="6"/>
          <w:szCs w:val="6"/>
        </w:rPr>
        <w:t>,</w:t>
      </w:r>
      <w:r w:rsidR="00307F39" w:rsidRPr="001B5A70">
        <w:rPr>
          <w:rFonts w:asciiTheme="minorEastAsia" w:hAnsiTheme="minorEastAsia" w:cs="Times New Roman" w:hint="eastAsia"/>
          <w:sz w:val="6"/>
          <w:szCs w:val="6"/>
        </w:rPr>
        <w:t>并增加一个用于发行新</w:t>
      </w:r>
      <w:r w:rsidR="00171E89">
        <w:rPr>
          <w:rFonts w:asciiTheme="minorEastAsia" w:hAnsiTheme="minorEastAsia" w:cs="Times New Roman" w:hint="eastAsia"/>
          <w:sz w:val="6"/>
          <w:szCs w:val="6"/>
        </w:rPr>
        <w:t>btb</w:t>
      </w:r>
      <w:r w:rsidR="00307F39" w:rsidRPr="001B5A70">
        <w:rPr>
          <w:rFonts w:asciiTheme="minorEastAsia" w:hAnsiTheme="minorEastAsia" w:cs="Times New Roman" w:hint="eastAsia"/>
          <w:sz w:val="6"/>
          <w:szCs w:val="6"/>
        </w:rPr>
        <w:t>奖励的</w:t>
      </w:r>
      <w:r w:rsidR="00307F39" w:rsidRPr="001B5A70">
        <w:rPr>
          <w:rFonts w:asciiTheme="minorEastAsia" w:hAnsiTheme="minorEastAsia" w:cs="Times New Roman"/>
          <w:sz w:val="6"/>
          <w:szCs w:val="6"/>
        </w:rPr>
        <w:t>Coinbase交易</w:t>
      </w:r>
      <w:r w:rsidR="00171E89">
        <w:rPr>
          <w:rFonts w:asciiTheme="minorEastAsia" w:hAnsiTheme="minorEastAsia" w:cs="Times New Roman"/>
          <w:sz w:val="6"/>
          <w:szCs w:val="6"/>
        </w:rPr>
        <w:t>,</w:t>
      </w:r>
      <w:r w:rsidR="00307F39" w:rsidRPr="001B5A70">
        <w:rPr>
          <w:rFonts w:asciiTheme="minorEastAsia" w:hAnsiTheme="minorEastAsia" w:cs="Times New Roman"/>
          <w:sz w:val="6"/>
          <w:szCs w:val="6"/>
        </w:rPr>
        <w:t>形成当前区</w:t>
      </w:r>
      <w:r w:rsidR="00307F39" w:rsidRPr="001B5A70">
        <w:rPr>
          <w:rFonts w:asciiTheme="minorEastAsia" w:hAnsiTheme="minorEastAsia" w:cs="Times New Roman" w:hint="eastAsia"/>
          <w:sz w:val="6"/>
          <w:szCs w:val="6"/>
        </w:rPr>
        <w:t>块体的交易集合</w:t>
      </w:r>
      <w:r w:rsidR="00EE3DA2" w:rsidRPr="001B5A70">
        <w:rPr>
          <w:rFonts w:asciiTheme="minorEastAsia" w:hAnsiTheme="minorEastAsia" w:cs="Times New Roman" w:hint="eastAsia"/>
          <w:sz w:val="6"/>
          <w:szCs w:val="6"/>
        </w:rPr>
        <w:t>2</w:t>
      </w:r>
      <w:r w:rsidR="00EE3DA2" w:rsidRPr="001B5A70">
        <w:rPr>
          <w:rFonts w:asciiTheme="minorEastAsia" w:hAnsiTheme="minorEastAsia" w:cs="Times New Roman"/>
          <w:sz w:val="6"/>
          <w:szCs w:val="6"/>
        </w:rPr>
        <w:t>.</w:t>
      </w:r>
      <w:r w:rsidR="00307F39" w:rsidRPr="001B5A70">
        <w:rPr>
          <w:rFonts w:asciiTheme="minorEastAsia" w:hAnsiTheme="minorEastAsia" w:cs="Times New Roman" w:hint="eastAsia"/>
          <w:sz w:val="6"/>
          <w:szCs w:val="6"/>
        </w:rPr>
        <w:t>计算区块体交易集合的默克尔根记入区块头,并填写区块头的其他元数据</w:t>
      </w:r>
      <w:r w:rsidR="00171E89">
        <w:rPr>
          <w:rFonts w:asciiTheme="minorEastAsia" w:hAnsiTheme="minorEastAsia" w:cs="Times New Roman" w:hint="eastAsia"/>
          <w:sz w:val="6"/>
          <w:szCs w:val="6"/>
        </w:rPr>
        <w:t>,</w:t>
      </w:r>
      <w:r w:rsidR="00307F39" w:rsidRPr="001B5A70">
        <w:rPr>
          <w:rFonts w:asciiTheme="minorEastAsia" w:hAnsiTheme="minorEastAsia" w:cs="Times New Roman" w:hint="eastAsia"/>
          <w:sz w:val="6"/>
          <w:szCs w:val="6"/>
        </w:rPr>
        <w:t>其中随机数</w:t>
      </w:r>
      <w:r w:rsidR="00307F39" w:rsidRPr="001B5A70">
        <w:rPr>
          <w:rFonts w:asciiTheme="minorEastAsia" w:hAnsiTheme="minorEastAsia" w:cs="Times New Roman"/>
          <w:sz w:val="6"/>
          <w:szCs w:val="6"/>
        </w:rPr>
        <w:t>Nonce置零</w:t>
      </w:r>
      <w:r w:rsidR="00EE3DA2" w:rsidRPr="001B5A70">
        <w:rPr>
          <w:rFonts w:asciiTheme="minorEastAsia" w:hAnsiTheme="minorEastAsia" w:cs="Times New Roman" w:hint="eastAsia"/>
          <w:sz w:val="6"/>
          <w:szCs w:val="6"/>
        </w:rPr>
        <w:t>3</w:t>
      </w:r>
      <w:r w:rsidR="00EE3DA2" w:rsidRPr="001B5A70">
        <w:rPr>
          <w:rFonts w:asciiTheme="minorEastAsia" w:hAnsiTheme="minorEastAsia" w:cs="Times New Roman"/>
          <w:sz w:val="6"/>
          <w:szCs w:val="6"/>
        </w:rPr>
        <w:t>.</w:t>
      </w:r>
      <w:r w:rsidR="00307F39" w:rsidRPr="001B5A70">
        <w:rPr>
          <w:rFonts w:asciiTheme="minorEastAsia" w:hAnsiTheme="minorEastAsia" w:cs="Times New Roman" w:hint="eastAsia"/>
          <w:sz w:val="6"/>
          <w:szCs w:val="6"/>
        </w:rPr>
        <w:t>随机数</w:t>
      </w:r>
      <w:r w:rsidR="00307F39" w:rsidRPr="001B5A70">
        <w:rPr>
          <w:rFonts w:asciiTheme="minorEastAsia" w:hAnsiTheme="minorEastAsia" w:cs="Times New Roman"/>
          <w:sz w:val="6"/>
          <w:szCs w:val="6"/>
        </w:rPr>
        <w:t>Nonce加1</w:t>
      </w:r>
      <w:r w:rsidR="00307F39" w:rsidRPr="001B5A70">
        <w:rPr>
          <w:rFonts w:asciiTheme="minorEastAsia" w:hAnsiTheme="minorEastAsia" w:cs="Times New Roman" w:hint="eastAsia"/>
          <w:sz w:val="6"/>
          <w:szCs w:val="6"/>
        </w:rPr>
        <w:t>,</w:t>
      </w:r>
      <w:r w:rsidR="00307F39" w:rsidRPr="001B5A70">
        <w:rPr>
          <w:rFonts w:asciiTheme="minorEastAsia" w:hAnsiTheme="minorEastAsia" w:cs="Times New Roman"/>
          <w:sz w:val="6"/>
          <w:szCs w:val="6"/>
        </w:rPr>
        <w:t>计算当前区块头的双SHA256哈希值</w:t>
      </w:r>
      <w:r w:rsidR="00171E89">
        <w:rPr>
          <w:rFonts w:asciiTheme="minorEastAsia" w:hAnsiTheme="minorEastAsia" w:cs="Times New Roman"/>
          <w:sz w:val="6"/>
          <w:szCs w:val="6"/>
        </w:rPr>
        <w:t>,若</w:t>
      </w:r>
      <w:r w:rsidR="00307F39" w:rsidRPr="001B5A70">
        <w:rPr>
          <w:rFonts w:asciiTheme="minorEastAsia" w:hAnsiTheme="minorEastAsia" w:cs="Times New Roman"/>
          <w:sz w:val="6"/>
          <w:szCs w:val="6"/>
        </w:rPr>
        <w:t>小于</w:t>
      </w:r>
      <w:r w:rsidR="00307F39" w:rsidRPr="001B5A70">
        <w:rPr>
          <w:rFonts w:asciiTheme="minorEastAsia" w:hAnsiTheme="minorEastAsia" w:cs="Times New Roman" w:hint="eastAsia"/>
          <w:sz w:val="6"/>
          <w:szCs w:val="6"/>
        </w:rPr>
        <w:t>或等于目标哈希值</w:t>
      </w:r>
      <w:r w:rsidR="00171E89">
        <w:rPr>
          <w:rFonts w:asciiTheme="minorEastAsia" w:hAnsiTheme="minorEastAsia" w:cs="Times New Roman" w:hint="eastAsia"/>
          <w:sz w:val="6"/>
          <w:szCs w:val="6"/>
        </w:rPr>
        <w:t>,</w:t>
      </w:r>
      <w:r w:rsidR="00307F39" w:rsidRPr="001B5A70">
        <w:rPr>
          <w:rFonts w:asciiTheme="minorEastAsia" w:hAnsiTheme="minorEastAsia" w:cs="Times New Roman" w:hint="eastAsia"/>
          <w:sz w:val="6"/>
          <w:szCs w:val="6"/>
        </w:rPr>
        <w:t>则成功搜索到合适的随机数并获得该区块的记账权</w:t>
      </w:r>
      <w:r w:rsidR="00E30B72">
        <w:rPr>
          <w:rFonts w:asciiTheme="minorEastAsia" w:hAnsiTheme="minorEastAsia" w:cs="Times New Roman" w:hint="eastAsia"/>
          <w:sz w:val="6"/>
          <w:szCs w:val="6"/>
        </w:rPr>
        <w:t>;</w:t>
      </w:r>
      <w:r w:rsidR="00307F39" w:rsidRPr="001B5A70">
        <w:rPr>
          <w:rFonts w:asciiTheme="minorEastAsia" w:hAnsiTheme="minorEastAsia" w:cs="Times New Roman" w:hint="eastAsia"/>
          <w:sz w:val="6"/>
          <w:szCs w:val="6"/>
        </w:rPr>
        <w:t>否则继续直到任一节点搜索到</w:t>
      </w:r>
      <w:r w:rsidR="00307F39" w:rsidRPr="001B5A70">
        <w:rPr>
          <w:rFonts w:asciiTheme="minorEastAsia" w:hAnsiTheme="minorEastAsia" w:cs="Times New Roman"/>
          <w:sz w:val="6"/>
          <w:szCs w:val="6"/>
        </w:rPr>
        <w:t>合适的随机数为止</w:t>
      </w:r>
      <w:r w:rsidR="00EE3DA2" w:rsidRPr="001B5A70">
        <w:rPr>
          <w:rFonts w:asciiTheme="minorEastAsia" w:hAnsiTheme="minorEastAsia" w:cs="Times New Roman" w:hint="eastAsia"/>
          <w:sz w:val="6"/>
          <w:szCs w:val="6"/>
        </w:rPr>
        <w:t>4</w:t>
      </w:r>
      <w:r w:rsidR="00EE3DA2" w:rsidRPr="001B5A70">
        <w:rPr>
          <w:rFonts w:asciiTheme="minorEastAsia" w:hAnsiTheme="minorEastAsia" w:cs="Times New Roman"/>
          <w:sz w:val="6"/>
          <w:szCs w:val="6"/>
        </w:rPr>
        <w:t>.</w:t>
      </w:r>
      <w:r w:rsidR="00171E89">
        <w:rPr>
          <w:rFonts w:asciiTheme="minorEastAsia" w:hAnsiTheme="minorEastAsia" w:cs="Times New Roman" w:hint="eastAsia"/>
          <w:sz w:val="6"/>
          <w:szCs w:val="6"/>
        </w:rPr>
        <w:t>若</w:t>
      </w:r>
      <w:r w:rsidR="00307F39" w:rsidRPr="001B5A70">
        <w:rPr>
          <w:rFonts w:asciiTheme="minorEastAsia" w:hAnsiTheme="minorEastAsia" w:cs="Times New Roman" w:hint="eastAsia"/>
          <w:sz w:val="6"/>
          <w:szCs w:val="6"/>
        </w:rPr>
        <w:t>一定时间内未成功</w:t>
      </w:r>
      <w:r w:rsidR="00171E89">
        <w:rPr>
          <w:rFonts w:asciiTheme="minorEastAsia" w:hAnsiTheme="minorEastAsia" w:cs="Times New Roman" w:hint="eastAsia"/>
          <w:sz w:val="6"/>
          <w:szCs w:val="6"/>
        </w:rPr>
        <w:t>,</w:t>
      </w:r>
      <w:r w:rsidR="00307F39" w:rsidRPr="001B5A70">
        <w:rPr>
          <w:rFonts w:asciiTheme="minorEastAsia" w:hAnsiTheme="minorEastAsia" w:cs="Times New Roman" w:hint="eastAsia"/>
          <w:sz w:val="6"/>
          <w:szCs w:val="6"/>
        </w:rPr>
        <w:t>则更新时间戳和未确认交易集合、重新计算默克尔根后继续搜索</w:t>
      </w:r>
      <w:r w:rsidR="00171E89">
        <w:rPr>
          <w:rFonts w:asciiTheme="minorEastAsia" w:hAnsiTheme="minorEastAsia" w:cs="Times New Roman" w:hint="eastAsia"/>
          <w:sz w:val="6"/>
          <w:szCs w:val="6"/>
        </w:rPr>
        <w:t>.</w:t>
      </w:r>
      <w:r w:rsidR="00307F39" w:rsidRPr="001B5A70">
        <w:rPr>
          <w:rFonts w:asciiTheme="minorEastAsia" w:hAnsiTheme="minorEastAsia" w:cs="Times New Roman" w:hint="eastAsia"/>
          <w:b/>
          <w:sz w:val="6"/>
          <w:szCs w:val="6"/>
          <w:highlight w:val="yellow"/>
        </w:rPr>
        <w:t>难度和难度调整机制</w:t>
      </w:r>
      <w:r w:rsidR="00860C4A" w:rsidRPr="001B5A70">
        <w:rPr>
          <w:rFonts w:asciiTheme="minorEastAsia" w:hAnsiTheme="minorEastAsia" w:cs="Times New Roman" w:hint="eastAsia"/>
          <w:sz w:val="6"/>
          <w:szCs w:val="6"/>
        </w:rPr>
        <w:t>:难度是</w:t>
      </w:r>
      <w:r w:rsidR="00171E89">
        <w:rPr>
          <w:rFonts w:asciiTheme="minorEastAsia" w:hAnsiTheme="minorEastAsia" w:cs="Times New Roman" w:hint="eastAsia"/>
          <w:sz w:val="6"/>
          <w:szCs w:val="6"/>
        </w:rPr>
        <w:t>BC</w:t>
      </w:r>
      <w:r w:rsidR="00860C4A" w:rsidRPr="001B5A70">
        <w:rPr>
          <w:rFonts w:asciiTheme="minorEastAsia" w:hAnsiTheme="minorEastAsia" w:cs="Times New Roman" w:hint="eastAsia"/>
          <w:sz w:val="6"/>
          <w:szCs w:val="6"/>
        </w:rPr>
        <w:t>系统</w:t>
      </w:r>
      <w:r w:rsidR="00860C4A" w:rsidRPr="001B5A70">
        <w:rPr>
          <w:rFonts w:asciiTheme="minorEastAsia" w:hAnsiTheme="minorEastAsia" w:cs="Times New Roman"/>
          <w:sz w:val="6"/>
          <w:szCs w:val="6"/>
        </w:rPr>
        <w:t>(特别是PoW类型的公有链系统)的重要参数</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用来度量矿工成功挖到下一个区块的难易程度</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符合要求的区块头哈希值通常由多个前导零构成</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目标哈希值越小区块头哈希值的前导零越多</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 xml:space="preserve">成功找到合适的随机数并 </w:t>
      </w:r>
      <w:r>
        <w:rPr>
          <w:rFonts w:asciiTheme="minorEastAsia" w:hAnsiTheme="minorEastAsia" w:cs="Times New Roman"/>
          <w:sz w:val="6"/>
          <w:szCs w:val="6"/>
        </w:rPr>
        <w:t>‘</w:t>
      </w:r>
      <w:r w:rsidR="00860C4A" w:rsidRPr="001B5A70">
        <w:rPr>
          <w:rFonts w:asciiTheme="minorEastAsia" w:hAnsiTheme="minorEastAsia" w:cs="Times New Roman"/>
          <w:sz w:val="6"/>
          <w:szCs w:val="6"/>
        </w:rPr>
        <w:t>挖</w:t>
      </w:r>
      <w:r>
        <w:rPr>
          <w:rFonts w:asciiTheme="minorEastAsia" w:hAnsiTheme="minorEastAsia" w:cs="Times New Roman"/>
          <w:sz w:val="6"/>
          <w:szCs w:val="6"/>
        </w:rPr>
        <w:t>’</w:t>
      </w:r>
      <w:r w:rsidR="00860C4A" w:rsidRPr="001B5A70">
        <w:rPr>
          <w:rFonts w:asciiTheme="minorEastAsia" w:hAnsiTheme="minorEastAsia" w:cs="Times New Roman"/>
          <w:sz w:val="6"/>
          <w:szCs w:val="6"/>
        </w:rPr>
        <w:t>出新区块的难度越大</w:t>
      </w:r>
      <w:r w:rsidR="00171E89">
        <w:rPr>
          <w:rFonts w:asciiTheme="minorEastAsia" w:hAnsiTheme="minorEastAsia" w:cs="Times New Roman"/>
          <w:sz w:val="6"/>
          <w:szCs w:val="6"/>
        </w:rPr>
        <w:t>.</w:t>
      </w:r>
      <w:r w:rsidR="00FF6DD7" w:rsidRPr="001B5A70">
        <w:rPr>
          <w:rFonts w:asciiTheme="minorEastAsia" w:hAnsiTheme="minorEastAsia" w:cs="Times New Roman" w:hint="eastAsia"/>
          <w:b/>
          <w:sz w:val="6"/>
          <w:szCs w:val="6"/>
        </w:rPr>
        <w:t>目标值计算公式：</w:t>
      </w:r>
      <m:oMath>
        <m:r>
          <m:rPr>
            <m:sty m:val="p"/>
          </m:rPr>
          <w:rPr>
            <w:rFonts w:ascii="Cambria Math" w:hAnsi="Cambria Math" w:cs="Times New Roman"/>
            <w:sz w:val="6"/>
            <w:szCs w:val="6"/>
          </w:rPr>
          <m:t>target=coefficient*25</m:t>
        </m:r>
        <m:sSup>
          <m:sSupPr>
            <m:ctrlPr>
              <w:rPr>
                <w:rFonts w:ascii="Cambria Math" w:hAnsi="Cambria Math" w:cs="Times New Roman"/>
                <w:sz w:val="6"/>
                <w:szCs w:val="6"/>
              </w:rPr>
            </m:ctrlPr>
          </m:sSupPr>
          <m:e>
            <m:r>
              <m:rPr>
                <m:sty m:val="p"/>
              </m:rPr>
              <w:rPr>
                <w:rFonts w:ascii="Cambria Math" w:hAnsi="Cambria Math" w:cs="Times New Roman"/>
                <w:sz w:val="6"/>
                <w:szCs w:val="6"/>
              </w:rPr>
              <m:t>6</m:t>
            </m:r>
          </m:e>
          <m:sup>
            <m:r>
              <m:rPr>
                <m:sty m:val="p"/>
              </m:rPr>
              <w:rPr>
                <w:rFonts w:ascii="Cambria Math" w:hAnsi="Cambria Math" w:cs="Times New Roman"/>
                <w:sz w:val="6"/>
                <w:szCs w:val="6"/>
              </w:rPr>
              <m:t>exponent-3</m:t>
            </m:r>
          </m:sup>
        </m:sSup>
        <m:r>
          <m:rPr>
            <m:sty m:val="b"/>
          </m:rPr>
          <w:rPr>
            <w:rFonts w:ascii="Cambria Math" w:hAnsi="Cambria Math" w:cs="Times New Roman"/>
            <w:sz w:val="6"/>
            <w:szCs w:val="6"/>
          </w:rPr>
          <m:t xml:space="preserve"> </m:t>
        </m:r>
      </m:oMath>
      <w:r w:rsidR="00171E89">
        <w:rPr>
          <w:rFonts w:asciiTheme="minorEastAsia" w:hAnsiTheme="minorEastAsia" w:cs="Times New Roman" w:hint="eastAsia"/>
          <w:sz w:val="6"/>
          <w:szCs w:val="6"/>
        </w:rPr>
        <w:t>(</w:t>
      </w:r>
      <w:r w:rsidR="00FF6DD7" w:rsidRPr="001B5A70">
        <w:rPr>
          <w:rFonts w:asciiTheme="minorEastAsia" w:hAnsiTheme="minorEastAsia" w:cs="Times New Roman" w:hint="eastAsia"/>
          <w:sz w:val="6"/>
          <w:szCs w:val="6"/>
        </w:rPr>
        <w:t>十六进制的前两位为幂</w:t>
      </w:r>
      <w:r w:rsidR="00171E89">
        <w:rPr>
          <w:rFonts w:asciiTheme="minorEastAsia" w:hAnsiTheme="minorEastAsia" w:cs="Times New Roman" w:hint="eastAsia"/>
          <w:sz w:val="6"/>
          <w:szCs w:val="6"/>
        </w:rPr>
        <w:t>).</w:t>
      </w:r>
      <w:r w:rsidR="00FF6DD7" w:rsidRPr="001B5A70">
        <w:rPr>
          <w:rFonts w:asciiTheme="minorEastAsia" w:hAnsiTheme="minorEastAsia" w:cs="Times New Roman" w:hint="eastAsia"/>
          <w:sz w:val="6"/>
          <w:szCs w:val="6"/>
        </w:rPr>
        <w:t>当前区块难度值=创世区块</w:t>
      </w:r>
      <w:r w:rsidR="00FF6DD7" w:rsidRPr="001B5A70">
        <w:rPr>
          <w:rFonts w:asciiTheme="minorEastAsia" w:hAnsiTheme="minorEastAsia" w:cs="Times New Roman"/>
          <w:sz w:val="6"/>
          <w:szCs w:val="6"/>
        </w:rPr>
        <w:t>Target/</w:t>
      </w:r>
      <w:r w:rsidR="00FF6DD7" w:rsidRPr="001B5A70">
        <w:rPr>
          <w:rFonts w:asciiTheme="minorEastAsia" w:hAnsiTheme="minorEastAsia" w:cs="Times New Roman" w:hint="eastAsia"/>
          <w:sz w:val="6"/>
          <w:szCs w:val="6"/>
        </w:rPr>
        <w:t>当前区块Target</w:t>
      </w:r>
      <w:r w:rsidR="00FF6DD7" w:rsidRPr="001B5A70">
        <w:rPr>
          <w:rFonts w:asciiTheme="minorEastAsia" w:hAnsiTheme="minorEastAsia" w:cs="Times New Roman"/>
          <w:sz w:val="6"/>
          <w:szCs w:val="6"/>
        </w:rPr>
        <w:t xml:space="preserve"> </w:t>
      </w:r>
      <m:oMath>
        <m:r>
          <m:rPr>
            <m:sty m:val="p"/>
          </m:rPr>
          <w:rPr>
            <w:rFonts w:ascii="Cambria Math" w:hAnsi="Cambria Math" w:cs="Times New Roman" w:hint="eastAsia"/>
            <w:sz w:val="6"/>
            <w:szCs w:val="6"/>
          </w:rPr>
          <m:t>创世区块</m:t>
        </m:r>
        <m:r>
          <m:rPr>
            <m:sty m:val="p"/>
          </m:rPr>
          <w:rPr>
            <w:rFonts w:ascii="Cambria Math" w:hAnsi="Cambria Math" w:cs="Times New Roman" w:hint="eastAsia"/>
            <w:sz w:val="6"/>
            <w:szCs w:val="6"/>
          </w:rPr>
          <m:t>Target=</m:t>
        </m:r>
        <m:r>
          <m:rPr>
            <m:sty m:val="p"/>
          </m:rPr>
          <w:rPr>
            <w:rFonts w:ascii="Cambria Math" w:hAnsi="Cambria Math" w:cs="Times New Roman"/>
            <w:sz w:val="6"/>
            <w:szCs w:val="6"/>
          </w:rPr>
          <m:t>0</m:t>
        </m:r>
        <m:r>
          <m:rPr>
            <m:sty m:val="p"/>
          </m:rPr>
          <w:rPr>
            <w:rFonts w:ascii="Cambria Math" w:hAnsi="Cambria Math" w:cs="Times New Roman" w:hint="eastAsia"/>
            <w:sz w:val="6"/>
            <w:szCs w:val="6"/>
          </w:rPr>
          <m:t>x</m:t>
        </m:r>
        <m:r>
          <m:rPr>
            <m:sty m:val="p"/>
          </m:rPr>
          <w:rPr>
            <w:rFonts w:ascii="Cambria Math" w:hAnsi="Cambria Math" w:cs="Times New Roman"/>
            <w:sz w:val="6"/>
            <w:szCs w:val="6"/>
          </w:rPr>
          <m:t>00</m:t>
        </m:r>
        <m:r>
          <m:rPr>
            <m:sty m:val="p"/>
          </m:rPr>
          <w:rPr>
            <w:rFonts w:ascii="Cambria Math" w:hAnsi="Cambria Math" w:cs="Times New Roman" w:hint="eastAsia"/>
            <w:sz w:val="6"/>
            <w:szCs w:val="6"/>
          </w:rPr>
          <m:t>ffff</m:t>
        </m:r>
        <m:r>
          <m:rPr>
            <m:sty m:val="p"/>
          </m:rPr>
          <w:rPr>
            <w:rFonts w:ascii="Cambria Math" w:hAnsi="Cambria Math" w:cs="Times New Roman"/>
            <w:sz w:val="6"/>
            <w:szCs w:val="6"/>
          </w:rPr>
          <m:t>*</m:t>
        </m:r>
        <m:sSup>
          <m:sSupPr>
            <m:ctrlPr>
              <w:rPr>
                <w:rFonts w:ascii="Cambria Math" w:hAnsi="Cambria Math" w:cs="Times New Roman"/>
                <w:sz w:val="6"/>
                <w:szCs w:val="6"/>
              </w:rPr>
            </m:ctrlPr>
          </m:sSupPr>
          <m:e>
            <m:r>
              <m:rPr>
                <m:sty m:val="p"/>
              </m:rPr>
              <w:rPr>
                <w:rFonts w:ascii="Cambria Math" w:hAnsi="Cambria Math" w:cs="Times New Roman"/>
                <w:sz w:val="6"/>
                <w:szCs w:val="6"/>
              </w:rPr>
              <m:t>256</m:t>
            </m:r>
          </m:e>
          <m:sup>
            <m:r>
              <m:rPr>
                <m:sty m:val="p"/>
              </m:rPr>
              <w:rPr>
                <w:rFonts w:ascii="Cambria Math" w:hAnsi="Cambria Math" w:cs="Times New Roman"/>
                <w:sz w:val="6"/>
                <w:szCs w:val="6"/>
              </w:rPr>
              <m:t>0x1d-3</m:t>
            </m:r>
          </m:sup>
        </m:sSup>
        <m:r>
          <m:rPr>
            <m:sty m:val="p"/>
          </m:rPr>
          <w:rPr>
            <w:rFonts w:ascii="Cambria Math" w:hAnsi="Cambria Math" w:cs="Times New Roman"/>
            <w:sz w:val="6"/>
            <w:szCs w:val="6"/>
          </w:rPr>
          <m:t>=65536*</m:t>
        </m:r>
        <m:sSup>
          <m:sSupPr>
            <m:ctrlPr>
              <w:rPr>
                <w:rFonts w:ascii="Cambria Math" w:hAnsi="Cambria Math" w:cs="Times New Roman"/>
                <w:sz w:val="6"/>
                <w:szCs w:val="6"/>
              </w:rPr>
            </m:ctrlPr>
          </m:sSupPr>
          <m:e>
            <m:r>
              <m:rPr>
                <m:sty m:val="p"/>
              </m:rPr>
              <w:rPr>
                <w:rFonts w:ascii="Cambria Math" w:hAnsi="Cambria Math" w:cs="Times New Roman"/>
                <w:sz w:val="6"/>
                <w:szCs w:val="6"/>
              </w:rPr>
              <m:t>256</m:t>
            </m:r>
          </m:e>
          <m:sup>
            <m:r>
              <m:rPr>
                <m:sty m:val="p"/>
              </m:rPr>
              <w:rPr>
                <w:rFonts w:ascii="Cambria Math" w:hAnsi="Cambria Math" w:cs="Times New Roman"/>
                <w:sz w:val="6"/>
                <w:szCs w:val="6"/>
              </w:rPr>
              <m:t>26</m:t>
            </m:r>
          </m:sup>
        </m:sSup>
        <m:r>
          <m:rPr>
            <m:sty m:val="p"/>
          </m:rPr>
          <w:rPr>
            <w:rFonts w:ascii="Cambria Math" w:hAnsi="Cambria Math" w:cs="Times New Roman"/>
            <w:sz w:val="6"/>
            <w:szCs w:val="6"/>
          </w:rPr>
          <m:t xml:space="preserve"> </m:t>
        </m:r>
      </m:oMath>
      <w:r w:rsidR="00FF6DD7" w:rsidRPr="001B5A70">
        <w:rPr>
          <w:rFonts w:asciiTheme="minorEastAsia" w:hAnsiTheme="minorEastAsia" w:cs="Times New Roman"/>
          <w:sz w:val="6"/>
          <w:szCs w:val="6"/>
        </w:rPr>
        <w:t xml:space="preserve"> </w:t>
      </w:r>
      <w:r w:rsidR="00225D53" w:rsidRPr="001B5A70">
        <w:rPr>
          <w:rFonts w:asciiTheme="minorEastAsia" w:hAnsiTheme="minorEastAsia" w:cs="Times New Roman" w:hint="eastAsia"/>
          <w:sz w:val="6"/>
          <w:szCs w:val="6"/>
        </w:rPr>
        <w:t>难度的调整在每个节点中独立自动发生</w:t>
      </w:r>
      <w:r w:rsidR="00171E89">
        <w:rPr>
          <w:rFonts w:asciiTheme="minorEastAsia" w:hAnsiTheme="minorEastAsia" w:cs="Times New Roman" w:hint="eastAsia"/>
          <w:sz w:val="6"/>
          <w:szCs w:val="6"/>
        </w:rPr>
        <w:t>.</w:t>
      </w:r>
      <w:r w:rsidR="00225D53" w:rsidRPr="001B5A70">
        <w:rPr>
          <w:rFonts w:asciiTheme="minorEastAsia" w:hAnsiTheme="minorEastAsia" w:cs="Times New Roman" w:hint="eastAsia"/>
          <w:sz w:val="6"/>
          <w:szCs w:val="6"/>
        </w:rPr>
        <w:t>每2</w:t>
      </w:r>
      <w:r w:rsidR="00225D53" w:rsidRPr="001B5A70">
        <w:rPr>
          <w:rFonts w:asciiTheme="minorEastAsia" w:hAnsiTheme="minorEastAsia" w:cs="Times New Roman"/>
          <w:sz w:val="6"/>
          <w:szCs w:val="6"/>
        </w:rPr>
        <w:t>016</w:t>
      </w:r>
      <w:r w:rsidR="00225D53" w:rsidRPr="001B5A70">
        <w:rPr>
          <w:rFonts w:asciiTheme="minorEastAsia" w:hAnsiTheme="minorEastAsia" w:cs="Times New Roman" w:hint="eastAsia"/>
          <w:sz w:val="6"/>
          <w:szCs w:val="6"/>
        </w:rPr>
        <w:t>个区块产生后</w:t>
      </w:r>
      <w:r w:rsidR="00171E89">
        <w:rPr>
          <w:rFonts w:asciiTheme="minorEastAsia" w:hAnsiTheme="minorEastAsia" w:cs="Times New Roman" w:hint="eastAsia"/>
          <w:sz w:val="6"/>
          <w:szCs w:val="6"/>
        </w:rPr>
        <w:t>,</w:t>
      </w:r>
      <w:r w:rsidR="00225D53" w:rsidRPr="001B5A70">
        <w:rPr>
          <w:rFonts w:asciiTheme="minorEastAsia" w:hAnsiTheme="minorEastAsia" w:cs="Times New Roman" w:hint="eastAsia"/>
          <w:sz w:val="6"/>
          <w:szCs w:val="6"/>
        </w:rPr>
        <w:t>所有节点都会有难度调整：</w:t>
      </w:r>
      <w:r w:rsidR="00860C4A" w:rsidRPr="001B5A70">
        <w:rPr>
          <w:rFonts w:asciiTheme="minorEastAsia" w:hAnsiTheme="minorEastAsia" w:cs="Times New Roman" w:hint="eastAsia"/>
          <w:b/>
          <w:sz w:val="6"/>
          <w:szCs w:val="6"/>
        </w:rPr>
        <w:t>新难度</w:t>
      </w:r>
      <w:r w:rsidR="00860C4A" w:rsidRPr="001B5A70">
        <w:rPr>
          <w:rFonts w:asciiTheme="minorEastAsia" w:hAnsiTheme="minorEastAsia" w:cs="Times New Roman"/>
          <w:b/>
          <w:sz w:val="6"/>
          <w:szCs w:val="6"/>
        </w:rPr>
        <w:t>=旧难度×(过去2016个区块的实际时间/20160分钟)</w:t>
      </w:r>
      <w:r w:rsidR="00FF6DD7" w:rsidRPr="001B5A70">
        <w:rPr>
          <w:rFonts w:asciiTheme="minorEastAsia" w:hAnsiTheme="minorEastAsia" w:cs="Times New Roman"/>
          <w:b/>
          <w:sz w:val="6"/>
          <w:szCs w:val="6"/>
        </w:rPr>
        <w:t xml:space="preserve"> </w:t>
      </w:r>
      <w:r w:rsidR="00860C4A" w:rsidRPr="001B5A70">
        <w:rPr>
          <w:rFonts w:asciiTheme="minorEastAsia" w:hAnsiTheme="minorEastAsia" w:cs="Times New Roman" w:hint="eastAsia"/>
          <w:b/>
          <w:color w:val="FF0000"/>
          <w:sz w:val="6"/>
          <w:szCs w:val="6"/>
        </w:rPr>
        <w:t>分叉处理与主链判定:</w:t>
      </w:r>
      <w:r w:rsidR="00171E89">
        <w:rPr>
          <w:rFonts w:asciiTheme="minorEastAsia" w:hAnsiTheme="minorEastAsia" w:cs="Times New Roman" w:hint="eastAsia"/>
          <w:sz w:val="6"/>
          <w:szCs w:val="6"/>
        </w:rPr>
        <w:t>若</w:t>
      </w:r>
      <w:r w:rsidR="00860C4A" w:rsidRPr="001B5A70">
        <w:rPr>
          <w:rFonts w:asciiTheme="minorEastAsia" w:hAnsiTheme="minorEastAsia" w:cs="Times New Roman" w:hint="eastAsia"/>
          <w:sz w:val="6"/>
          <w:szCs w:val="6"/>
        </w:rPr>
        <w:t>多个矿工节点在同一时间段内成功搜索到符合哈希结果要求的随机数</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则这些矿工都将</w:t>
      </w:r>
      <w:r w:rsidR="00860C4A" w:rsidRPr="001B5A70">
        <w:rPr>
          <w:rFonts w:asciiTheme="minorEastAsia" w:hAnsiTheme="minorEastAsia" w:cs="Times New Roman"/>
          <w:sz w:val="6"/>
          <w:szCs w:val="6"/>
        </w:rPr>
        <w:t>认为自己在共识竞争中获胜并向</w:t>
      </w:r>
      <w:r w:rsidR="00171E89">
        <w:rPr>
          <w:rFonts w:asciiTheme="minorEastAsia" w:hAnsiTheme="minorEastAsia" w:cs="Times New Roman"/>
          <w:sz w:val="6"/>
          <w:szCs w:val="6"/>
        </w:rPr>
        <w:t>btb</w:t>
      </w:r>
      <w:r w:rsidR="00860C4A" w:rsidRPr="001B5A70">
        <w:rPr>
          <w:rFonts w:asciiTheme="minorEastAsia" w:hAnsiTheme="minorEastAsia" w:cs="Times New Roman"/>
          <w:sz w:val="6"/>
          <w:szCs w:val="6"/>
        </w:rPr>
        <w:t>网络中广播其构造的区块</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从而产生在同一区块高度出现多个不同的有效区块的情况</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即分叉</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为保证</w:t>
      </w:r>
      <w:r w:rsidR="00171E89">
        <w:rPr>
          <w:rFonts w:asciiTheme="minorEastAsia" w:hAnsiTheme="minorEastAsia" w:cs="Times New Roman"/>
          <w:sz w:val="6"/>
          <w:szCs w:val="6"/>
        </w:rPr>
        <w:t>BC</w:t>
      </w:r>
      <w:r w:rsidR="00860C4A" w:rsidRPr="001B5A70">
        <w:rPr>
          <w:rFonts w:asciiTheme="minorEastAsia" w:hAnsiTheme="minorEastAsia" w:cs="Times New Roman"/>
          <w:sz w:val="6"/>
          <w:szCs w:val="6"/>
        </w:rPr>
        <w:t>系统中仅有唯一的主链</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必须定义合适的主链判定准则来从多个分叉链中选择符合条件的唯一主链</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此时不在主链上的区块将成为</w:t>
      </w:r>
      <w:r>
        <w:rPr>
          <w:rFonts w:asciiTheme="minorEastAsia" w:hAnsiTheme="minorEastAsia" w:cs="Times New Roman"/>
          <w:sz w:val="6"/>
          <w:szCs w:val="6"/>
        </w:rPr>
        <w:t>’</w:t>
      </w:r>
      <w:r w:rsidR="00860C4A" w:rsidRPr="001B5A70">
        <w:rPr>
          <w:rFonts w:asciiTheme="minorEastAsia" w:hAnsiTheme="minorEastAsia" w:cs="Times New Roman"/>
          <w:sz w:val="6"/>
          <w:szCs w:val="6"/>
        </w:rPr>
        <w:t>孤块</w:t>
      </w:r>
      <w:r>
        <w:rPr>
          <w:rFonts w:asciiTheme="minorEastAsia" w:hAnsiTheme="minorEastAsia" w:cs="Times New Roman"/>
          <w:sz w:val="6"/>
          <w:szCs w:val="6"/>
        </w:rPr>
        <w:t>’</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发现孤块的矿工节点也不会得到相应的</w:t>
      </w:r>
      <w:r w:rsidR="00171E89">
        <w:rPr>
          <w:rFonts w:asciiTheme="minorEastAsia" w:hAnsiTheme="minorEastAsia" w:cs="Times New Roman"/>
          <w:sz w:val="6"/>
          <w:szCs w:val="6"/>
        </w:rPr>
        <w:t>btb</w:t>
      </w:r>
      <w:r w:rsidR="00860C4A" w:rsidRPr="001B5A70">
        <w:rPr>
          <w:rFonts w:asciiTheme="minorEastAsia" w:hAnsiTheme="minorEastAsia" w:cs="Times New Roman"/>
          <w:sz w:val="6"/>
          <w:szCs w:val="6"/>
        </w:rPr>
        <w:t>奖励</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由于孤块的存在,</w:t>
      </w:r>
      <w:r w:rsidR="00171E89">
        <w:rPr>
          <w:rFonts w:asciiTheme="minorEastAsia" w:hAnsiTheme="minorEastAsia" w:cs="Times New Roman"/>
          <w:sz w:val="6"/>
          <w:szCs w:val="6"/>
        </w:rPr>
        <w:t>BC</w:t>
      </w:r>
      <w:r w:rsidR="00860C4A" w:rsidRPr="001B5A70">
        <w:rPr>
          <w:rFonts w:asciiTheme="minorEastAsia" w:hAnsiTheme="minorEastAsia" w:cs="Times New Roman"/>
          <w:sz w:val="6"/>
          <w:szCs w:val="6"/>
        </w:rPr>
        <w:t xml:space="preserve">的形状并非单一的 </w:t>
      </w:r>
      <w:r>
        <w:rPr>
          <w:rFonts w:asciiTheme="minorEastAsia" w:hAnsiTheme="minorEastAsia" w:cs="Times New Roman"/>
          <w:sz w:val="6"/>
          <w:szCs w:val="6"/>
        </w:rPr>
        <w:t>‘</w:t>
      </w:r>
      <w:r w:rsidR="00860C4A" w:rsidRPr="001B5A70">
        <w:rPr>
          <w:rFonts w:asciiTheme="minorEastAsia" w:hAnsiTheme="minorEastAsia" w:cs="Times New Roman"/>
          <w:sz w:val="6"/>
          <w:szCs w:val="6"/>
        </w:rPr>
        <w:t>链条</w:t>
      </w:r>
      <w:r>
        <w:rPr>
          <w:rFonts w:asciiTheme="minorEastAsia" w:hAnsiTheme="minorEastAsia" w:cs="Times New Roman"/>
          <w:sz w:val="6"/>
          <w:szCs w:val="6"/>
        </w:rPr>
        <w:t>’</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而是树状结构</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其中每个共识轮次对应的时间点上仅有唯一区块是有效的</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因而树状结构中也仅有唯一的主链条</w:t>
      </w:r>
      <w:r w:rsidR="00171E89">
        <w:rPr>
          <w:rFonts w:asciiTheme="minorEastAsia" w:hAnsiTheme="minorEastAsia" w:cs="Times New Roman"/>
          <w:sz w:val="6"/>
          <w:szCs w:val="6"/>
        </w:rPr>
        <w:t>.</w:t>
      </w:r>
      <w:r w:rsidR="00860C4A" w:rsidRPr="001B5A70">
        <w:rPr>
          <w:rFonts w:asciiTheme="minorEastAsia" w:hAnsiTheme="minorEastAsia" w:cs="Times New Roman" w:hint="eastAsia"/>
          <w:b/>
          <w:color w:val="FF0000"/>
          <w:sz w:val="6"/>
          <w:szCs w:val="6"/>
        </w:rPr>
        <w:t>最大工作量</w:t>
      </w:r>
      <w:r w:rsidR="00FF6DD7" w:rsidRPr="001B5A70">
        <w:rPr>
          <w:rFonts w:asciiTheme="minorEastAsia" w:hAnsiTheme="minorEastAsia" w:cs="Times New Roman" w:hint="eastAsia"/>
          <w:b/>
          <w:color w:val="FF0000"/>
          <w:sz w:val="6"/>
          <w:szCs w:val="6"/>
        </w:rPr>
        <w:t>原则</w:t>
      </w:r>
      <w:r w:rsidR="00860C4A" w:rsidRPr="001B5A70">
        <w:rPr>
          <w:rFonts w:asciiTheme="minorEastAsia" w:hAnsiTheme="minorEastAsia" w:cs="Times New Roman" w:hint="eastAsia"/>
          <w:b/>
          <w:sz w:val="6"/>
          <w:szCs w:val="6"/>
        </w:rPr>
        <w:t>判断主链:</w:t>
      </w:r>
      <w:r w:rsidR="00860C4A" w:rsidRPr="001B5A70">
        <w:rPr>
          <w:rFonts w:asciiTheme="minorEastAsia" w:hAnsiTheme="minorEastAsia" w:cs="Times New Roman"/>
          <w:b/>
          <w:sz w:val="6"/>
          <w:szCs w:val="6"/>
        </w:rPr>
        <w:t>1</w:t>
      </w:r>
      <w:r w:rsidR="00171E89">
        <w:rPr>
          <w:rFonts w:asciiTheme="minorEastAsia" w:hAnsiTheme="minorEastAsia" w:cs="Times New Roman" w:hint="eastAsia"/>
          <w:sz w:val="6"/>
          <w:szCs w:val="6"/>
        </w:rPr>
        <w:t>若</w:t>
      </w:r>
      <w:r w:rsidR="00860C4A" w:rsidRPr="001B5A70">
        <w:rPr>
          <w:rFonts w:asciiTheme="minorEastAsia" w:hAnsiTheme="minorEastAsia" w:cs="Times New Roman" w:hint="eastAsia"/>
          <w:sz w:val="6"/>
          <w:szCs w:val="6"/>
        </w:rPr>
        <w:t>不同分支的区块高度不同</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则选择最长区块高度的分支为主链</w:t>
      </w:r>
      <w:r w:rsidR="00860C4A" w:rsidRPr="001B5A70">
        <w:rPr>
          <w:rFonts w:asciiTheme="minorEastAsia" w:hAnsiTheme="minorEastAsia" w:cs="Times New Roman" w:hint="eastAsia"/>
          <w:b/>
          <w:sz w:val="6"/>
          <w:szCs w:val="6"/>
        </w:rPr>
        <w:t>2</w:t>
      </w:r>
      <w:r w:rsidR="00171E89">
        <w:rPr>
          <w:rFonts w:asciiTheme="minorEastAsia" w:hAnsiTheme="minorEastAsia" w:cs="Times New Roman" w:hint="eastAsia"/>
          <w:sz w:val="6"/>
          <w:szCs w:val="6"/>
        </w:rPr>
        <w:t>若</w:t>
      </w:r>
      <w:r w:rsidR="00860C4A" w:rsidRPr="001B5A70">
        <w:rPr>
          <w:rFonts w:asciiTheme="minorEastAsia" w:hAnsiTheme="minorEastAsia" w:cs="Times New Roman" w:hint="eastAsia"/>
          <w:sz w:val="6"/>
          <w:szCs w:val="6"/>
        </w:rPr>
        <w:t>高度一致</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则选择难度系数最大的分支作为主链</w:t>
      </w:r>
      <w:r w:rsidR="00860C4A" w:rsidRPr="001B5A70">
        <w:rPr>
          <w:rFonts w:asciiTheme="minorEastAsia" w:hAnsiTheme="minorEastAsia" w:cs="Times New Roman" w:hint="eastAsia"/>
          <w:b/>
          <w:sz w:val="6"/>
          <w:szCs w:val="6"/>
        </w:rPr>
        <w:t>3</w:t>
      </w:r>
      <w:r w:rsidR="00171E89">
        <w:rPr>
          <w:rFonts w:asciiTheme="minorEastAsia" w:hAnsiTheme="minorEastAsia" w:cs="Times New Roman" w:hint="eastAsia"/>
          <w:sz w:val="6"/>
          <w:szCs w:val="6"/>
        </w:rPr>
        <w:t>若</w:t>
      </w:r>
      <w:r w:rsidR="00860C4A" w:rsidRPr="001B5A70">
        <w:rPr>
          <w:rFonts w:asciiTheme="minorEastAsia" w:hAnsiTheme="minorEastAsia" w:cs="Times New Roman" w:hint="eastAsia"/>
          <w:sz w:val="6"/>
          <w:szCs w:val="6"/>
        </w:rPr>
        <w:t>高度和难度系数均相同</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则选择接受时间最早的分支为主链</w:t>
      </w:r>
      <w:r w:rsidR="00FF6DD7" w:rsidRPr="001B5A70">
        <w:rPr>
          <w:rFonts w:asciiTheme="minorEastAsia" w:hAnsiTheme="minorEastAsia" w:cs="Times New Roman" w:hint="eastAsia"/>
          <w:b/>
          <w:sz w:val="6"/>
          <w:szCs w:val="6"/>
        </w:rPr>
        <w:t>4</w:t>
      </w:r>
      <w:r w:rsidR="00171E89">
        <w:rPr>
          <w:rFonts w:asciiTheme="minorEastAsia" w:hAnsiTheme="minorEastAsia" w:cs="Times New Roman" w:hint="eastAsia"/>
          <w:sz w:val="6"/>
          <w:szCs w:val="6"/>
        </w:rPr>
        <w:t>若</w:t>
      </w:r>
      <w:r w:rsidR="00860C4A" w:rsidRPr="001B5A70">
        <w:rPr>
          <w:rFonts w:asciiTheme="minorEastAsia" w:hAnsiTheme="minorEastAsia" w:cs="Times New Roman" w:hint="eastAsia"/>
          <w:sz w:val="6"/>
          <w:szCs w:val="6"/>
        </w:rPr>
        <w:t>上述所有</w:t>
      </w:r>
      <w:r w:rsidR="00860C4A" w:rsidRPr="001B5A70">
        <w:rPr>
          <w:rFonts w:asciiTheme="minorEastAsia" w:hAnsiTheme="minorEastAsia" w:cs="Times New Roman"/>
          <w:sz w:val="6"/>
          <w:szCs w:val="6"/>
        </w:rPr>
        <w:t>评判系数均相同</w:t>
      </w:r>
      <w:r w:rsidR="00171E89">
        <w:rPr>
          <w:rFonts w:asciiTheme="minorEastAsia" w:hAnsiTheme="minorEastAsia" w:cs="Times New Roman"/>
          <w:sz w:val="6"/>
          <w:szCs w:val="6"/>
        </w:rPr>
        <w:t>,</w:t>
      </w:r>
      <w:r w:rsidR="00860C4A" w:rsidRPr="001B5A70">
        <w:rPr>
          <w:rFonts w:asciiTheme="minorEastAsia" w:hAnsiTheme="minorEastAsia" w:cs="Times New Roman"/>
          <w:sz w:val="6"/>
          <w:szCs w:val="6"/>
        </w:rPr>
        <w:t>则等待新区块产生并连接到某个或者多个分</w:t>
      </w:r>
      <w:r w:rsidR="00860C4A" w:rsidRPr="001B5A70">
        <w:rPr>
          <w:rFonts w:asciiTheme="minorEastAsia" w:hAnsiTheme="minorEastAsia" w:cs="Times New Roman" w:hint="eastAsia"/>
          <w:sz w:val="6"/>
          <w:szCs w:val="6"/>
        </w:rPr>
        <w:t>支、区块高度增加后</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重复步骤</w:t>
      </w:r>
      <w:r w:rsidR="00860C4A" w:rsidRPr="001B5A70">
        <w:rPr>
          <w:rFonts w:asciiTheme="minorEastAsia" w:hAnsiTheme="minorEastAsia" w:cs="Times New Roman"/>
          <w:sz w:val="6"/>
          <w:szCs w:val="6"/>
        </w:rPr>
        <w:t>1-3直至选出</w:t>
      </w:r>
      <w:r w:rsidR="00860C4A" w:rsidRPr="001B5A70">
        <w:rPr>
          <w:rFonts w:asciiTheme="minorEastAsia" w:hAnsiTheme="minorEastAsia" w:cs="Times New Roman" w:hint="eastAsia"/>
          <w:sz w:val="6"/>
          <w:szCs w:val="6"/>
        </w:rPr>
        <w:t>主链</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此时</w:t>
      </w:r>
      <w:r w:rsidR="00171E89">
        <w:rPr>
          <w:rFonts w:asciiTheme="minorEastAsia" w:hAnsiTheme="minorEastAsia" w:cs="Times New Roman" w:hint="eastAsia"/>
          <w:sz w:val="6"/>
          <w:szCs w:val="6"/>
        </w:rPr>
        <w:t>,</w:t>
      </w:r>
      <w:r w:rsidR="00860C4A" w:rsidRPr="001B5A70">
        <w:rPr>
          <w:rFonts w:asciiTheme="minorEastAsia" w:hAnsiTheme="minorEastAsia" w:cs="Times New Roman" w:hint="eastAsia"/>
          <w:sz w:val="6"/>
          <w:szCs w:val="6"/>
        </w:rPr>
        <w:t>生成新区块的节点即可对当</w:t>
      </w:r>
      <w:r w:rsidR="00D15015" w:rsidRPr="001B5A70">
        <w:rPr>
          <w:rFonts w:asciiTheme="minorEastAsia" w:hAnsiTheme="minorEastAsia" w:cs="Times New Roman" w:hint="eastAsia"/>
          <w:sz w:val="6"/>
          <w:szCs w:val="6"/>
        </w:rPr>
        <w:t>前多个分支子链进行</w:t>
      </w:r>
      <w:r>
        <w:rPr>
          <w:rFonts w:asciiTheme="minorEastAsia" w:hAnsiTheme="minorEastAsia" w:cs="Times New Roman"/>
          <w:sz w:val="6"/>
          <w:szCs w:val="6"/>
        </w:rPr>
        <w:t>’</w:t>
      </w:r>
      <w:r w:rsidR="00D15015" w:rsidRPr="001B5A70">
        <w:rPr>
          <w:rFonts w:asciiTheme="minorEastAsia" w:hAnsiTheme="minorEastAsia" w:cs="Times New Roman"/>
          <w:sz w:val="6"/>
          <w:szCs w:val="6"/>
        </w:rPr>
        <w:t>投票</w:t>
      </w:r>
      <w:r>
        <w:rPr>
          <w:rFonts w:asciiTheme="minorEastAsia" w:hAnsiTheme="minorEastAsia" w:cs="Times New Roman"/>
          <w:sz w:val="6"/>
          <w:szCs w:val="6"/>
        </w:rPr>
        <w:t>’</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并链接至最有可能成为主链的分支子链上</w:t>
      </w:r>
      <w:r w:rsidR="00171E89">
        <w:rPr>
          <w:rFonts w:asciiTheme="minorEastAsia" w:hAnsiTheme="minorEastAsia" w:cs="Times New Roman"/>
          <w:sz w:val="6"/>
          <w:szCs w:val="6"/>
        </w:rPr>
        <w:t>.</w:t>
      </w:r>
      <w:r w:rsidR="00D15015" w:rsidRPr="001B5A70">
        <w:rPr>
          <w:rFonts w:asciiTheme="minorEastAsia" w:hAnsiTheme="minorEastAsia" w:cs="Times New Roman" w:hint="eastAsia"/>
          <w:b/>
          <w:i/>
          <w:color w:val="FF0000"/>
          <w:sz w:val="6"/>
          <w:szCs w:val="6"/>
          <w:highlight w:val="yellow"/>
        </w:rPr>
        <w:t>数据层</w:t>
      </w:r>
      <w:r w:rsidR="00FF6DD7" w:rsidRPr="001B5A70">
        <w:rPr>
          <w:rFonts w:asciiTheme="minorEastAsia" w:hAnsiTheme="minorEastAsia" w:cs="Times New Roman" w:hint="eastAsia"/>
          <w:b/>
          <w:i/>
          <w:color w:val="FF0000"/>
          <w:sz w:val="6"/>
          <w:szCs w:val="6"/>
          <w:highlight w:val="yellow"/>
        </w:rPr>
        <w:t>关键</w:t>
      </w:r>
      <w:r w:rsidR="00D15015" w:rsidRPr="001B5A70">
        <w:rPr>
          <w:rFonts w:asciiTheme="minorEastAsia" w:hAnsiTheme="minorEastAsia" w:cs="Times New Roman" w:hint="eastAsia"/>
          <w:b/>
          <w:i/>
          <w:color w:val="FF0000"/>
          <w:sz w:val="6"/>
          <w:szCs w:val="6"/>
          <w:highlight w:val="yellow"/>
        </w:rPr>
        <w:t>技术:</w:t>
      </w:r>
      <w:r w:rsidR="00D15015" w:rsidRPr="001B5A70">
        <w:rPr>
          <w:rFonts w:asciiTheme="minorEastAsia" w:hAnsiTheme="minorEastAsia" w:cs="Times New Roman" w:hint="eastAsia"/>
          <w:b/>
          <w:bCs/>
          <w:color w:val="4472C4" w:themeColor="accent1"/>
          <w:sz w:val="6"/>
          <w:szCs w:val="6"/>
          <w:highlight w:val="yellow"/>
        </w:rPr>
        <w:t>时间戳:</w:t>
      </w:r>
      <w:r w:rsidR="00D15015" w:rsidRPr="001B5A70">
        <w:rPr>
          <w:rFonts w:asciiTheme="minorEastAsia" w:hAnsiTheme="minorEastAsia" w:cs="Times New Roman" w:hint="eastAsia"/>
          <w:sz w:val="6"/>
          <w:szCs w:val="6"/>
        </w:rPr>
        <w:t>维基百科定义时间戳是指格林威治时间</w:t>
      </w:r>
      <w:r w:rsidR="00D15015" w:rsidRPr="001B5A70">
        <w:rPr>
          <w:rFonts w:asciiTheme="minorEastAsia" w:hAnsiTheme="minorEastAsia" w:cs="Times New Roman"/>
          <w:sz w:val="6"/>
          <w:szCs w:val="6"/>
        </w:rPr>
        <w:t>1970年01月01 日00时00分00秒(北京时间1970年01月01 日08时00分00秒)起至现在的总秒数</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时间戳是一份能够表示一份数据在一个特定时间点已经存在的完整的可验证的数据</w:t>
      </w:r>
      <w:r w:rsidR="00171E89">
        <w:rPr>
          <w:rFonts w:asciiTheme="minorEastAsia" w:hAnsiTheme="minorEastAsia" w:cs="Times New Roman"/>
          <w:sz w:val="6"/>
          <w:szCs w:val="6"/>
        </w:rPr>
        <w:t>.</w:t>
      </w:r>
      <w:r w:rsidR="00D15015" w:rsidRPr="001B5A70">
        <w:rPr>
          <w:rFonts w:asciiTheme="minorEastAsia" w:hAnsiTheme="minorEastAsia" w:cs="Times New Roman" w:hint="eastAsia"/>
          <w:b/>
          <w:sz w:val="6"/>
          <w:szCs w:val="6"/>
        </w:rPr>
        <w:t>功能:</w:t>
      </w:r>
      <w:r w:rsidR="00D15015" w:rsidRPr="001B5A70">
        <w:rPr>
          <w:rFonts w:asciiTheme="minorEastAsia" w:hAnsiTheme="minorEastAsia" w:cs="Times New Roman" w:hint="eastAsia"/>
          <w:sz w:val="6"/>
          <w:szCs w:val="6"/>
        </w:rPr>
        <w:t>为了记录某件事情的发生日期与时间</w:t>
      </w:r>
      <w:r w:rsidR="00171E89">
        <w:rPr>
          <w:rFonts w:asciiTheme="minorEastAsia" w:hAnsiTheme="minorEastAsia" w:cs="Times New Roman" w:hint="eastAsia"/>
          <w:sz w:val="6"/>
          <w:szCs w:val="6"/>
        </w:rPr>
        <w:t>,</w:t>
      </w:r>
      <w:r w:rsidR="00D15015" w:rsidRPr="001B5A70">
        <w:rPr>
          <w:rFonts w:asciiTheme="minorEastAsia" w:hAnsiTheme="minorEastAsia" w:cs="Times New Roman" w:hint="eastAsia"/>
          <w:sz w:val="6"/>
          <w:szCs w:val="6"/>
        </w:rPr>
        <w:t>以及证明事实存在并</w:t>
      </w:r>
      <w:r w:rsidR="00D15015" w:rsidRPr="001B5A70">
        <w:rPr>
          <w:rFonts w:asciiTheme="minorEastAsia" w:hAnsiTheme="minorEastAsia" w:cs="Times New Roman"/>
          <w:sz w:val="6"/>
          <w:szCs w:val="6"/>
        </w:rPr>
        <w:t>保证先后关系</w:t>
      </w:r>
      <w:r w:rsidR="00171E89">
        <w:rPr>
          <w:rFonts w:asciiTheme="minorEastAsia" w:hAnsiTheme="minorEastAsia" w:cs="Times New Roman"/>
          <w:sz w:val="6"/>
          <w:szCs w:val="6"/>
        </w:rPr>
        <w:t>.</w:t>
      </w:r>
      <w:r w:rsidR="00D15015" w:rsidRPr="001B5A70">
        <w:rPr>
          <w:rFonts w:asciiTheme="minorEastAsia" w:hAnsiTheme="minorEastAsia" w:cs="Times New Roman" w:hint="eastAsia"/>
          <w:sz w:val="6"/>
          <w:szCs w:val="6"/>
        </w:rPr>
        <w:t>基于文档时间戳的数字公证服务以证明各类电子文档的创建时间</w:t>
      </w:r>
      <w:r w:rsidR="00171E89">
        <w:rPr>
          <w:rFonts w:asciiTheme="minorEastAsia" w:hAnsiTheme="minorEastAsia" w:cs="Times New Roman" w:hint="eastAsia"/>
          <w:sz w:val="6"/>
          <w:szCs w:val="6"/>
        </w:rPr>
        <w:t>,</w:t>
      </w:r>
      <w:r w:rsidR="00D15015" w:rsidRPr="001B5A70">
        <w:rPr>
          <w:rFonts w:asciiTheme="minorEastAsia" w:hAnsiTheme="minorEastAsia" w:cs="Times New Roman" w:hint="eastAsia"/>
          <w:sz w:val="6"/>
          <w:szCs w:val="6"/>
        </w:rPr>
        <w:t>由此保证数据</w:t>
      </w:r>
      <w:r w:rsidR="00D15015" w:rsidRPr="001B5A70">
        <w:rPr>
          <w:rFonts w:asciiTheme="minorEastAsia" w:hAnsiTheme="minorEastAsia" w:cs="Times New Roman"/>
          <w:sz w:val="6"/>
          <w:szCs w:val="6"/>
        </w:rPr>
        <w:t>的</w:t>
      </w:r>
      <w:r w:rsidR="00D15015" w:rsidRPr="001B5A70">
        <w:rPr>
          <w:rFonts w:asciiTheme="minorEastAsia" w:hAnsiTheme="minorEastAsia" w:cs="Times New Roman"/>
          <w:b/>
          <w:sz w:val="6"/>
          <w:szCs w:val="6"/>
        </w:rPr>
        <w:t>可追溯与不可篡改</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时间戳服务器对新建文档、当前时间及指向之前文档签名的哈希指针进行签名</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后续文档又对当前文档的签名再进行签名</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如此形成了一个基于时间戳的证书链</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该链反映了文件创建的先后顺序</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且</w:t>
      </w:r>
      <w:r w:rsidR="00D15015" w:rsidRPr="001B5A70">
        <w:rPr>
          <w:rFonts w:asciiTheme="minorEastAsia" w:hAnsiTheme="minorEastAsia" w:cs="Times New Roman"/>
          <w:b/>
          <w:sz w:val="6"/>
          <w:szCs w:val="6"/>
        </w:rPr>
        <w:t>链中的时间戳极难改</w:t>
      </w:r>
      <w:r w:rsidR="00171E89">
        <w:rPr>
          <w:rFonts w:asciiTheme="minorEastAsia" w:hAnsiTheme="minorEastAsia" w:cs="Times New Roman"/>
          <w:sz w:val="6"/>
          <w:szCs w:val="6"/>
        </w:rPr>
        <w:t>.</w:t>
      </w:r>
      <w:r w:rsidR="00171E89">
        <w:rPr>
          <w:rFonts w:asciiTheme="minorEastAsia" w:hAnsiTheme="minorEastAsia" w:cs="Times New Roman" w:hint="eastAsia"/>
          <w:b/>
          <w:sz w:val="6"/>
          <w:szCs w:val="6"/>
        </w:rPr>
        <w:t>BC</w:t>
      </w:r>
      <w:r w:rsidR="00D15015" w:rsidRPr="001B5A70">
        <w:rPr>
          <w:rFonts w:asciiTheme="minorEastAsia" w:hAnsiTheme="minorEastAsia" w:cs="Times New Roman" w:hint="eastAsia"/>
          <w:b/>
          <w:sz w:val="6"/>
          <w:szCs w:val="6"/>
        </w:rPr>
        <w:t>中时间戳</w:t>
      </w:r>
      <w:r w:rsidR="00D15015" w:rsidRPr="001B5A70">
        <w:rPr>
          <w:rFonts w:asciiTheme="minorEastAsia" w:hAnsiTheme="minorEastAsia" w:cs="Times New Roman" w:hint="eastAsia"/>
          <w:sz w:val="6"/>
          <w:szCs w:val="6"/>
        </w:rPr>
        <w:t>:</w:t>
      </w:r>
      <w:r w:rsidR="00D15015" w:rsidRPr="001B5A70">
        <w:rPr>
          <w:rFonts w:asciiTheme="minorEastAsia" w:hAnsiTheme="minorEastAsia" w:cs="Times New Roman"/>
          <w:sz w:val="6"/>
          <w:szCs w:val="6"/>
        </w:rPr>
        <w:t>时间戳服务器：通过把以数据区块形式存在的一组</w:t>
      </w:r>
      <w:r w:rsidR="00171E89">
        <w:rPr>
          <w:rFonts w:asciiTheme="minorEastAsia" w:hAnsiTheme="minorEastAsia" w:cs="Times New Roman"/>
          <w:sz w:val="6"/>
          <w:szCs w:val="6"/>
        </w:rPr>
        <w:t>btb</w:t>
      </w:r>
      <w:r w:rsidR="00D15015" w:rsidRPr="001B5A70">
        <w:rPr>
          <w:rFonts w:asciiTheme="minorEastAsia" w:hAnsiTheme="minorEastAsia" w:cs="Times New Roman"/>
          <w:sz w:val="6"/>
          <w:szCs w:val="6"/>
        </w:rPr>
        <w:t>交易实施哈希运算并加盖时间戳</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并在</w:t>
      </w:r>
      <w:r w:rsidR="00171E89">
        <w:rPr>
          <w:rFonts w:asciiTheme="minorEastAsia" w:hAnsiTheme="minorEastAsia" w:cs="Times New Roman"/>
          <w:sz w:val="6"/>
          <w:szCs w:val="6"/>
        </w:rPr>
        <w:t>btb</w:t>
      </w:r>
      <w:r w:rsidR="00D15015" w:rsidRPr="001B5A70">
        <w:rPr>
          <w:rFonts w:asciiTheme="minorEastAsia" w:hAnsiTheme="minorEastAsia" w:cs="Times New Roman"/>
          <w:sz w:val="6"/>
          <w:szCs w:val="6"/>
        </w:rPr>
        <w:t>网络中广播该哈希值</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这个时间戳证明在该时间这个数据一定是存在的</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因为只有数据只有在该时间才能得到相应的哈希值</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每个时间戳的哈希值包含了前一个时间戳</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后续的时间戳都是对之前时间戳的增强</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形成了一个环环相扣的时间戳链条</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对其中一个时间戳的篡改的代价极大</w:t>
      </w:r>
      <w:r w:rsidR="00171E89">
        <w:rPr>
          <w:rFonts w:asciiTheme="minorEastAsia" w:hAnsiTheme="minorEastAsia" w:cs="Times New Roman"/>
          <w:sz w:val="6"/>
          <w:szCs w:val="6"/>
        </w:rPr>
        <w:t>,</w:t>
      </w:r>
      <w:r w:rsidR="00D15015" w:rsidRPr="001B5A70">
        <w:rPr>
          <w:rFonts w:asciiTheme="minorEastAsia" w:hAnsiTheme="minorEastAsia" w:cs="Times New Roman"/>
          <w:sz w:val="6"/>
          <w:szCs w:val="6"/>
        </w:rPr>
        <w:t>需要同时篡改其后生成的所有时间戳</w:t>
      </w:r>
      <w:r w:rsidR="00171E89">
        <w:rPr>
          <w:rFonts w:asciiTheme="minorEastAsia" w:hAnsiTheme="minorEastAsia" w:cs="Times New Roman"/>
          <w:sz w:val="6"/>
          <w:szCs w:val="6"/>
        </w:rPr>
        <w:t>.</w:t>
      </w:r>
      <w:r w:rsidR="00171E89">
        <w:rPr>
          <w:rFonts w:asciiTheme="minorEastAsia" w:hAnsiTheme="minorEastAsia" w:cs="Times New Roman"/>
          <w:b/>
          <w:sz w:val="6"/>
          <w:szCs w:val="6"/>
        </w:rPr>
        <w:t>btb</w:t>
      </w:r>
      <w:r w:rsidR="00AA385E" w:rsidRPr="001B5A70">
        <w:rPr>
          <w:rFonts w:asciiTheme="minorEastAsia" w:hAnsiTheme="minorEastAsia" w:cs="Times New Roman"/>
          <w:b/>
          <w:sz w:val="6"/>
          <w:szCs w:val="6"/>
        </w:rPr>
        <w:t>系统</w:t>
      </w:r>
      <w:r w:rsidR="00AA385E" w:rsidRPr="001B5A70">
        <w:rPr>
          <w:rFonts w:asciiTheme="minorEastAsia" w:hAnsiTheme="minorEastAsia" w:cs="Times New Roman" w:hint="eastAsia"/>
          <w:b/>
          <w:sz w:val="6"/>
          <w:szCs w:val="6"/>
        </w:rPr>
        <w:t>的两个</w:t>
      </w:r>
      <w:r w:rsidR="00FF6DD7" w:rsidRPr="001B5A70">
        <w:rPr>
          <w:rFonts w:asciiTheme="minorEastAsia" w:hAnsiTheme="minorEastAsia" w:cs="Times New Roman" w:hint="eastAsia"/>
          <w:b/>
          <w:sz w:val="6"/>
          <w:szCs w:val="6"/>
        </w:rPr>
        <w:t>防止节点恶意修改本地时间</w:t>
      </w:r>
      <w:r w:rsidR="00AA385E" w:rsidRPr="001B5A70">
        <w:rPr>
          <w:rFonts w:asciiTheme="minorEastAsia" w:hAnsiTheme="minorEastAsia" w:cs="Times New Roman"/>
          <w:b/>
          <w:sz w:val="6"/>
          <w:szCs w:val="6"/>
        </w:rPr>
        <w:t>规则：</w:t>
      </w:r>
      <w:r w:rsidR="00AA385E" w:rsidRPr="001B5A70">
        <w:rPr>
          <w:rFonts w:asciiTheme="minorEastAsia" w:hAnsiTheme="minorEastAsia" w:cs="Times New Roman" w:hint="eastAsia"/>
          <w:sz w:val="6"/>
          <w:szCs w:val="6"/>
        </w:rPr>
        <w:t>①</w:t>
      </w:r>
      <w:r w:rsidR="00171E89">
        <w:rPr>
          <w:rFonts w:asciiTheme="minorEastAsia" w:hAnsiTheme="minorEastAsia" w:cs="Times New Roman"/>
          <w:sz w:val="6"/>
          <w:szCs w:val="6"/>
        </w:rPr>
        <w:t>btb</w:t>
      </w:r>
      <w:r w:rsidR="00AA385E" w:rsidRPr="001B5A70">
        <w:rPr>
          <w:rFonts w:asciiTheme="minorEastAsia" w:hAnsiTheme="minorEastAsia" w:cs="Times New Roman"/>
          <w:sz w:val="6"/>
          <w:szCs w:val="6"/>
        </w:rPr>
        <w:t>节点会与其连接上的所有其他节点进行时间校正</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且要求连接的节点数量至少为5个</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然后选择这群节点的时间中位数作为时间戳</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该中位数时间(称为网络调整时间)与本地系统时间的差别不超过70分钟</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否则不会更改并会提醒节点更新本机的时间</w:t>
      </w:r>
      <w:r w:rsidR="00E30B72">
        <w:rPr>
          <w:rFonts w:asciiTheme="minorEastAsia" w:hAnsiTheme="minorEastAsia" w:cs="Times New Roman"/>
          <w:sz w:val="6"/>
          <w:szCs w:val="6"/>
        </w:rPr>
        <w:t>;</w:t>
      </w:r>
      <w:r w:rsidR="00AA385E" w:rsidRPr="001B5A70">
        <w:rPr>
          <w:rFonts w:asciiTheme="minorEastAsia" w:hAnsiTheme="minorEastAsia" w:cs="Times New Roman" w:hint="eastAsia"/>
          <w:sz w:val="6"/>
          <w:szCs w:val="6"/>
        </w:rPr>
        <w:t>②</w:t>
      </w:r>
      <w:r w:rsidR="00AA385E" w:rsidRPr="001B5A70">
        <w:rPr>
          <w:rFonts w:asciiTheme="minorEastAsia" w:hAnsiTheme="minorEastAsia" w:cs="Times New Roman"/>
          <w:sz w:val="6"/>
          <w:szCs w:val="6"/>
        </w:rPr>
        <w:t>合法的时间戳必须大于</w:t>
      </w:r>
      <w:r w:rsidR="00AA385E" w:rsidRPr="001B5A70">
        <w:rPr>
          <w:rFonts w:asciiTheme="minorEastAsia" w:hAnsiTheme="minorEastAsia" w:cs="Times New Roman"/>
          <w:color w:val="FF0000"/>
          <w:sz w:val="6"/>
          <w:szCs w:val="6"/>
        </w:rPr>
        <w:t>前11个区块的中位数</w:t>
      </w:r>
      <w:r w:rsidR="00AA385E" w:rsidRPr="001B5A70">
        <w:rPr>
          <w:rFonts w:asciiTheme="minorEastAsia" w:hAnsiTheme="minorEastAsia" w:cs="Times New Roman"/>
          <w:sz w:val="6"/>
          <w:szCs w:val="6"/>
        </w:rPr>
        <w:t>并且</w:t>
      </w:r>
      <w:r w:rsidR="00AA385E" w:rsidRPr="001B5A70">
        <w:rPr>
          <w:rFonts w:asciiTheme="minorEastAsia" w:hAnsiTheme="minorEastAsia" w:cs="Times New Roman"/>
          <w:color w:val="FF0000"/>
          <w:sz w:val="6"/>
          <w:szCs w:val="6"/>
        </w:rPr>
        <w:t>小于</w:t>
      </w:r>
      <w:r w:rsidR="00171E89">
        <w:rPr>
          <w:rFonts w:asciiTheme="minorEastAsia" w:hAnsiTheme="minorEastAsia" w:cs="Times New Roman"/>
          <w:color w:val="FF0000"/>
          <w:sz w:val="6"/>
          <w:szCs w:val="6"/>
        </w:rPr>
        <w:t>btb</w:t>
      </w:r>
      <w:r w:rsidR="00AA385E" w:rsidRPr="001B5A70">
        <w:rPr>
          <w:rFonts w:asciiTheme="minorEastAsia" w:hAnsiTheme="minorEastAsia" w:cs="Times New Roman"/>
          <w:color w:val="FF0000"/>
          <w:sz w:val="6"/>
          <w:szCs w:val="6"/>
        </w:rPr>
        <w:t>节点的网络调整时间+2小时</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换言之特币节点会拒绝接收时间戳不在此时间范围内的区块</w:t>
      </w:r>
      <w:r w:rsidR="00171E89">
        <w:rPr>
          <w:rFonts w:asciiTheme="minorEastAsia" w:hAnsiTheme="minorEastAsia" w:cs="Times New Roman"/>
          <w:sz w:val="6"/>
          <w:szCs w:val="6"/>
        </w:rPr>
        <w:t>.</w:t>
      </w:r>
      <w:r w:rsidR="00AA385E" w:rsidRPr="001B5A70">
        <w:rPr>
          <w:rFonts w:asciiTheme="minorEastAsia" w:hAnsiTheme="minorEastAsia" w:cs="Times New Roman" w:hint="eastAsia"/>
          <w:b/>
          <w:bCs/>
          <w:color w:val="4472C4" w:themeColor="accent1"/>
          <w:sz w:val="6"/>
          <w:szCs w:val="6"/>
          <w:highlight w:val="yellow"/>
        </w:rPr>
        <w:t>哈希函数:</w:t>
      </w:r>
      <w:r w:rsidR="005D3E82" w:rsidRPr="001B5A70">
        <w:rPr>
          <w:rFonts w:asciiTheme="minorEastAsia" w:hAnsiTheme="minorEastAsia" w:cs="Times New Roman" w:hint="eastAsia"/>
          <w:bCs/>
          <w:color w:val="000000" w:themeColor="text1"/>
          <w:sz w:val="6"/>
          <w:szCs w:val="6"/>
        </w:rPr>
        <w:t xml:space="preserve">哈希函数的输出值成为哈希值或数字摘要 </w:t>
      </w:r>
      <w:r w:rsidR="00AA385E" w:rsidRPr="001B5A70">
        <w:rPr>
          <w:rFonts w:asciiTheme="minorEastAsia" w:hAnsiTheme="minorEastAsia" w:cs="Times New Roman" w:hint="eastAsia"/>
          <w:b/>
          <w:color w:val="FF0000"/>
          <w:sz w:val="6"/>
          <w:szCs w:val="6"/>
        </w:rPr>
        <w:t>哈希碰撞：</w:t>
      </w:r>
      <w:r w:rsidR="00AA385E" w:rsidRPr="001B5A70">
        <w:rPr>
          <w:rFonts w:asciiTheme="minorEastAsia" w:hAnsiTheme="minorEastAsia" w:cs="Times New Roman"/>
          <w:sz w:val="6"/>
          <w:szCs w:val="6"/>
        </w:rPr>
        <w:t>理论上哈希碰撞不可避免</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实际加长输出字符串长度可以使得发生哈希碰撞的概率极低</w:t>
      </w:r>
      <w:r w:rsidR="00171E89">
        <w:rPr>
          <w:rFonts w:asciiTheme="minorEastAsia" w:hAnsiTheme="minorEastAsia" w:cs="Times New Roman"/>
          <w:sz w:val="6"/>
          <w:szCs w:val="6"/>
        </w:rPr>
        <w:t>.</w:t>
      </w:r>
      <w:r w:rsidR="00AA385E" w:rsidRPr="001B5A70">
        <w:rPr>
          <w:rFonts w:asciiTheme="minorEastAsia" w:hAnsiTheme="minorEastAsia" w:cs="Times New Roman" w:hint="eastAsia"/>
          <w:b/>
          <w:color w:val="FF0000"/>
          <w:sz w:val="6"/>
          <w:szCs w:val="6"/>
        </w:rPr>
        <w:t>技术特征:</w:t>
      </w:r>
      <w:r w:rsidR="00AA385E" w:rsidRPr="001B5A70">
        <w:rPr>
          <w:rFonts w:asciiTheme="minorEastAsia" w:hAnsiTheme="minorEastAsia" w:cs="Times New Roman"/>
          <w:b/>
          <w:sz w:val="6"/>
          <w:szCs w:val="6"/>
        </w:rPr>
        <w:t>抗原像</w:t>
      </w:r>
      <w:r w:rsidR="00AA385E" w:rsidRPr="001B5A70">
        <w:rPr>
          <w:rFonts w:asciiTheme="minorEastAsia" w:hAnsiTheme="minorEastAsia" w:cs="Times New Roman"/>
          <w:sz w:val="6"/>
          <w:szCs w:val="6"/>
        </w:rPr>
        <w:t>：也称单向性</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即对任意给定的y来说</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找到任意原像x使得H(x)=y在计算上是不可行的</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即对任意预定义的输出数据</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无法反推其输入数据</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因此</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 xml:space="preserve">哈希函数可以看作是一类只有加密过程而没有解密过程的 </w:t>
      </w:r>
      <w:r>
        <w:rPr>
          <w:rFonts w:asciiTheme="minorEastAsia" w:hAnsiTheme="minorEastAsia" w:cs="Times New Roman"/>
          <w:sz w:val="6"/>
          <w:szCs w:val="6"/>
        </w:rPr>
        <w:t>‘</w:t>
      </w:r>
      <w:r w:rsidR="00AA385E" w:rsidRPr="001B5A70">
        <w:rPr>
          <w:rFonts w:asciiTheme="minorEastAsia" w:hAnsiTheme="minorEastAsia" w:cs="Times New Roman"/>
          <w:sz w:val="6"/>
          <w:szCs w:val="6"/>
        </w:rPr>
        <w:t>单向</w:t>
      </w:r>
      <w:r>
        <w:rPr>
          <w:rFonts w:asciiTheme="minorEastAsia" w:hAnsiTheme="minorEastAsia" w:cs="Times New Roman"/>
          <w:sz w:val="6"/>
          <w:szCs w:val="6"/>
        </w:rPr>
        <w:t>’</w:t>
      </w:r>
      <w:r w:rsidR="00AA385E" w:rsidRPr="001B5A70">
        <w:rPr>
          <w:rFonts w:asciiTheme="minorEastAsia" w:hAnsiTheme="minorEastAsia" w:cs="Times New Roman"/>
          <w:sz w:val="6"/>
          <w:szCs w:val="6"/>
        </w:rPr>
        <w:t>加密函数</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抗第二原像</w:t>
      </w:r>
      <w:r w:rsidR="00AA385E" w:rsidRPr="001B5A70">
        <w:rPr>
          <w:rFonts w:asciiTheme="minorEastAsia" w:hAnsiTheme="minorEastAsia" w:cs="Times New Roman"/>
          <w:sz w:val="6"/>
          <w:szCs w:val="6"/>
        </w:rPr>
        <w:t>或称</w:t>
      </w:r>
      <w:r w:rsidR="00AA385E" w:rsidRPr="001B5A70">
        <w:rPr>
          <w:rFonts w:asciiTheme="minorEastAsia" w:hAnsiTheme="minorEastAsia" w:cs="Times New Roman"/>
          <w:b/>
          <w:sz w:val="6"/>
          <w:szCs w:val="6"/>
        </w:rPr>
        <w:t>弱抗碰撞性</w:t>
      </w:r>
      <w:r w:rsidR="00AA385E" w:rsidRPr="001B5A70">
        <w:rPr>
          <w:rFonts w:asciiTheme="minorEastAsia" w:hAnsiTheme="minorEastAsia" w:cs="Times New Roman"/>
          <w:sz w:val="6"/>
          <w:szCs w:val="6"/>
        </w:rPr>
        <w:t>：即给定输入数据x1时</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寻找其他不等于x1的数据x2</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使得H(x1)=H(x2)在计算上是不可行的</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强抗碰撞</w:t>
      </w:r>
      <w:r w:rsidR="00AA385E" w:rsidRPr="001B5A70">
        <w:rPr>
          <w:rFonts w:asciiTheme="minorEastAsia" w:hAnsiTheme="minorEastAsia" w:cs="Times New Roman"/>
          <w:sz w:val="6"/>
          <w:szCs w:val="6"/>
        </w:rPr>
        <w:t>：寻找任意两个不同的输入x1和x2</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使得H(x1)=H(x2) 在计算上是不可行的</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迷题友好</w:t>
      </w:r>
      <w:r w:rsidR="00AA385E" w:rsidRPr="001B5A70">
        <w:rPr>
          <w:rFonts w:asciiTheme="minorEastAsia" w:hAnsiTheme="minorEastAsia" w:cs="Times New Roman"/>
          <w:sz w:val="6"/>
          <w:szCs w:val="6"/>
        </w:rPr>
        <w:t>：对于任意n位输出y来说</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假设k是从具有较高不可预测性的高阶最小熵分布中选取的</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 xml:space="preserve">则无法找到有效方法可在比2的n次方小很多的时间内找到x </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使得H(k|x)=y成立</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雪崩效应</w:t>
      </w:r>
      <w:r w:rsidR="00AA385E" w:rsidRPr="001B5A70">
        <w:rPr>
          <w:rFonts w:asciiTheme="minorEastAsia" w:hAnsiTheme="minorEastAsia" w:cs="Times New Roman"/>
          <w:sz w:val="6"/>
          <w:szCs w:val="6"/>
        </w:rPr>
        <w:t>：输入数据发生任何细微变化</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哪怕仅有一个二进制位不同</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也会导致输出结果发生明显改变</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定长/定时性</w:t>
      </w:r>
      <w:r w:rsidR="00AA385E" w:rsidRPr="001B5A70">
        <w:rPr>
          <w:rFonts w:asciiTheme="minorEastAsia" w:hAnsiTheme="minorEastAsia" w:cs="Times New Roman"/>
          <w:sz w:val="6"/>
          <w:szCs w:val="6"/>
        </w:rPr>
        <w:t>：不同长度输入数据的哈希过程消耗大约相同的时间且产生固定长度的输出</w:t>
      </w:r>
      <w:r w:rsidR="00171E89">
        <w:rPr>
          <w:rFonts w:asciiTheme="minorEastAsia" w:hAnsiTheme="minorEastAsia" w:cs="Times New Roman"/>
          <w:sz w:val="6"/>
          <w:szCs w:val="6"/>
        </w:rPr>
        <w:t>.</w:t>
      </w:r>
      <w:r w:rsidR="00AA385E" w:rsidRPr="001B5A70">
        <w:rPr>
          <w:rFonts w:asciiTheme="minorEastAsia" w:hAnsiTheme="minorEastAsia" w:cs="Times New Roman" w:hint="eastAsia"/>
          <w:b/>
          <w:color w:val="FF0000"/>
          <w:sz w:val="6"/>
          <w:szCs w:val="6"/>
        </w:rPr>
        <w:t>在</w:t>
      </w:r>
      <w:r w:rsidR="00171E89">
        <w:rPr>
          <w:rFonts w:asciiTheme="minorEastAsia" w:hAnsiTheme="minorEastAsia" w:cs="Times New Roman" w:hint="eastAsia"/>
          <w:b/>
          <w:color w:val="FF0000"/>
          <w:sz w:val="6"/>
          <w:szCs w:val="6"/>
        </w:rPr>
        <w:t>BC</w:t>
      </w:r>
      <w:r w:rsidR="00AA385E" w:rsidRPr="001B5A70">
        <w:rPr>
          <w:rFonts w:asciiTheme="minorEastAsia" w:hAnsiTheme="minorEastAsia" w:cs="Times New Roman" w:hint="eastAsia"/>
          <w:b/>
          <w:color w:val="FF0000"/>
          <w:sz w:val="6"/>
          <w:szCs w:val="6"/>
        </w:rPr>
        <w:t>中的应用</w:t>
      </w:r>
      <w:r w:rsidR="00AA385E" w:rsidRPr="001B5A70">
        <w:rPr>
          <w:rFonts w:asciiTheme="minorEastAsia" w:hAnsiTheme="minorEastAsia" w:cs="Times New Roman" w:hint="eastAsia"/>
          <w:sz w:val="6"/>
          <w:szCs w:val="6"/>
        </w:rPr>
        <w:t>:</w:t>
      </w:r>
      <w:r w:rsidR="00AA385E" w:rsidRPr="001B5A70">
        <w:rPr>
          <w:rFonts w:asciiTheme="minorEastAsia" w:hAnsiTheme="minorEastAsia" w:cs="Times New Roman"/>
          <w:b/>
          <w:sz w:val="6"/>
          <w:szCs w:val="6"/>
        </w:rPr>
        <w:t>完整性校验</w:t>
      </w:r>
      <w:r w:rsidR="00AA385E" w:rsidRPr="001B5A70">
        <w:rPr>
          <w:rFonts w:asciiTheme="minorEastAsia" w:hAnsiTheme="minorEastAsia" w:cs="Times New Roman"/>
          <w:sz w:val="6"/>
          <w:szCs w:val="6"/>
        </w:rPr>
        <w:t>：哈希函数的单向性和抗碰撞性通常可以用于校验消息的完整性</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以防止消息在传输和存储的过程中出现未经授权的篡改</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数据要素管理</w:t>
      </w:r>
      <w:r w:rsidR="00AA385E" w:rsidRPr="001B5A70">
        <w:rPr>
          <w:rFonts w:asciiTheme="minorEastAsia" w:hAnsiTheme="minorEastAsia" w:cs="Times New Roman"/>
          <w:sz w:val="6"/>
          <w:szCs w:val="6"/>
        </w:rPr>
        <w:t xml:space="preserve">：哈希函数的抗碰撞性使其可以作为任意数据的 </w:t>
      </w:r>
      <w:r>
        <w:rPr>
          <w:rFonts w:asciiTheme="minorEastAsia" w:hAnsiTheme="minorEastAsia" w:cs="Times New Roman"/>
          <w:sz w:val="6"/>
          <w:szCs w:val="6"/>
        </w:rPr>
        <w:t>‘</w:t>
      </w:r>
      <w:r w:rsidR="00AA385E" w:rsidRPr="001B5A70">
        <w:rPr>
          <w:rFonts w:asciiTheme="minorEastAsia" w:hAnsiTheme="minorEastAsia" w:cs="Times New Roman"/>
          <w:b/>
          <w:sz w:val="6"/>
          <w:szCs w:val="6"/>
        </w:rPr>
        <w:t>数字指纹</w:t>
      </w:r>
      <w:r>
        <w:rPr>
          <w:rFonts w:asciiTheme="minorEastAsia" w:hAnsiTheme="minorEastAsia" w:cs="Times New Roman"/>
          <w:sz w:val="6"/>
          <w:szCs w:val="6"/>
        </w:rPr>
        <w:t>’</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从而可以利用数据的哈希值来对其进行高效管理</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例如</w:t>
      </w:r>
      <w:r w:rsidR="00171E89">
        <w:rPr>
          <w:rFonts w:asciiTheme="minorEastAsia" w:hAnsiTheme="minorEastAsia" w:cs="Times New Roman"/>
          <w:sz w:val="6"/>
          <w:szCs w:val="6"/>
        </w:rPr>
        <w:t>,BC</w:t>
      </w:r>
      <w:r w:rsidR="00AA385E" w:rsidRPr="001B5A70">
        <w:rPr>
          <w:rFonts w:asciiTheme="minorEastAsia" w:hAnsiTheme="minorEastAsia" w:cs="Times New Roman"/>
          <w:sz w:val="6"/>
          <w:szCs w:val="6"/>
        </w:rPr>
        <w:t>系统的公钥、私钥、地址交易ID、区块ID等要素均是通过哈希算法生成并加以标识</w:t>
      </w:r>
      <w:r w:rsidR="00E30B72">
        <w:rPr>
          <w:rFonts w:asciiTheme="minorEastAsia" w:hAnsiTheme="minorEastAsia" w:cs="Times New Roman"/>
          <w:sz w:val="6"/>
          <w:szCs w:val="6"/>
        </w:rPr>
        <w:t>;</w:t>
      </w:r>
      <w:r w:rsidR="00171E89">
        <w:rPr>
          <w:rFonts w:asciiTheme="minorEastAsia" w:hAnsiTheme="minorEastAsia" w:cs="Times New Roman"/>
          <w:sz w:val="6"/>
          <w:szCs w:val="6"/>
        </w:rPr>
        <w:t>BC</w:t>
      </w:r>
      <w:r w:rsidR="00AA385E" w:rsidRPr="001B5A70">
        <w:rPr>
          <w:rFonts w:asciiTheme="minorEastAsia" w:hAnsiTheme="minorEastAsia" w:cs="Times New Roman"/>
          <w:sz w:val="6"/>
          <w:szCs w:val="6"/>
        </w:rPr>
        <w:t>交易数据的重要组织方式一一默克尔树、</w:t>
      </w:r>
      <w:r w:rsidR="00171E89">
        <w:rPr>
          <w:rFonts w:asciiTheme="minorEastAsia" w:hAnsiTheme="minorEastAsia" w:cs="Times New Roman"/>
          <w:sz w:val="6"/>
          <w:szCs w:val="6"/>
        </w:rPr>
        <w:t>BC</w:t>
      </w:r>
      <w:r w:rsidR="00AA385E" w:rsidRPr="001B5A70">
        <w:rPr>
          <w:rFonts w:asciiTheme="minorEastAsia" w:hAnsiTheme="minorEastAsia" w:cs="Times New Roman"/>
          <w:sz w:val="6"/>
          <w:szCs w:val="6"/>
        </w:rPr>
        <w:t>系统的数字签名等主要操作也均是利用哈希函数来完成</w:t>
      </w:r>
      <w:r w:rsidR="00171E89">
        <w:rPr>
          <w:rFonts w:asciiTheme="minorEastAsia" w:hAnsiTheme="minorEastAsia" w:cs="Times New Roman"/>
          <w:sz w:val="6"/>
          <w:szCs w:val="6"/>
        </w:rPr>
        <w:t>.</w:t>
      </w:r>
      <w:r w:rsidR="00AA385E" w:rsidRPr="001B5A70">
        <w:rPr>
          <w:rFonts w:asciiTheme="minorEastAsia" w:hAnsiTheme="minorEastAsia" w:cs="Times New Roman"/>
          <w:b/>
          <w:sz w:val="6"/>
          <w:szCs w:val="6"/>
        </w:rPr>
        <w:t>共识竞争</w:t>
      </w:r>
      <w:r w:rsidR="00AA385E" w:rsidRPr="001B5A70">
        <w:rPr>
          <w:rFonts w:asciiTheme="minorEastAsia" w:hAnsiTheme="minorEastAsia" w:cs="Times New Roman"/>
          <w:sz w:val="6"/>
          <w:szCs w:val="6"/>
        </w:rPr>
        <w:t>：大多数</w:t>
      </w:r>
      <w:r w:rsidR="00171E89">
        <w:rPr>
          <w:rFonts w:asciiTheme="minorEastAsia" w:hAnsiTheme="minorEastAsia" w:cs="Times New Roman"/>
          <w:sz w:val="6"/>
          <w:szCs w:val="6"/>
        </w:rPr>
        <w:t>BC</w:t>
      </w:r>
      <w:r w:rsidR="00AA385E" w:rsidRPr="001B5A70">
        <w:rPr>
          <w:rFonts w:asciiTheme="minorEastAsia" w:hAnsiTheme="minorEastAsia" w:cs="Times New Roman"/>
          <w:sz w:val="6"/>
          <w:szCs w:val="6"/>
        </w:rPr>
        <w:t>系统</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特别是基于PoW共识的公有链系统</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都是利用大量的哈希函数运算来确定共识过程中获胜的矿工</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这主要是利用哈希函数的迷题友好性</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使得矿工除了付出大量算力资源执行哈希运算之外</w:t>
      </w:r>
      <w:r w:rsidR="00171E89">
        <w:rPr>
          <w:rFonts w:asciiTheme="minorEastAsia" w:hAnsiTheme="minorEastAsia" w:cs="Times New Roman"/>
          <w:sz w:val="6"/>
          <w:szCs w:val="6"/>
        </w:rPr>
        <w:t>,</w:t>
      </w:r>
      <w:r w:rsidR="00AA385E" w:rsidRPr="001B5A70">
        <w:rPr>
          <w:rFonts w:asciiTheme="minorEastAsia" w:hAnsiTheme="minorEastAsia" w:cs="Times New Roman"/>
          <w:sz w:val="6"/>
          <w:szCs w:val="6"/>
        </w:rPr>
        <w:t>没有其他捷径可以对PoW共识过程进行求解</w:t>
      </w:r>
      <w:r w:rsidR="00171E89">
        <w:rPr>
          <w:rFonts w:asciiTheme="minorEastAsia" w:hAnsiTheme="minorEastAsia" w:cs="Times New Roman"/>
          <w:sz w:val="6"/>
          <w:szCs w:val="6"/>
        </w:rPr>
        <w:t>.</w:t>
      </w:r>
      <w:r w:rsidR="007310FA" w:rsidRPr="001B5A70">
        <w:rPr>
          <w:rFonts w:asciiTheme="minorEastAsia" w:hAnsiTheme="minorEastAsia" w:cs="Times New Roman" w:hint="eastAsia"/>
          <w:b/>
          <w:bCs/>
          <w:color w:val="4472C4" w:themeColor="accent1"/>
          <w:sz w:val="6"/>
          <w:szCs w:val="6"/>
          <w:highlight w:val="yellow"/>
        </w:rPr>
        <w:t>默克尔树:</w:t>
      </w:r>
      <w:r w:rsidR="007310FA" w:rsidRPr="001B5A70">
        <w:rPr>
          <w:rFonts w:asciiTheme="minorEastAsia" w:hAnsiTheme="minorEastAsia" w:cs="Times New Roman" w:hint="eastAsia"/>
          <w:sz w:val="6"/>
          <w:szCs w:val="6"/>
        </w:rPr>
        <w:t>作用</w:t>
      </w:r>
      <w:r w:rsidR="00561D70" w:rsidRPr="001B5A70">
        <w:rPr>
          <w:rFonts w:asciiTheme="minorEastAsia" w:hAnsiTheme="minorEastAsia" w:cs="Times New Roman" w:hint="eastAsia"/>
          <w:sz w:val="6"/>
          <w:szCs w:val="6"/>
        </w:rPr>
        <w:t>：</w:t>
      </w:r>
      <w:r w:rsidR="007310FA" w:rsidRPr="001B5A70">
        <w:rPr>
          <w:rFonts w:asciiTheme="minorEastAsia" w:hAnsiTheme="minorEastAsia" w:cs="Times New Roman" w:hint="eastAsia"/>
          <w:sz w:val="6"/>
          <w:szCs w:val="6"/>
        </w:rPr>
        <w:t>快速归纳和校验区块数</w:t>
      </w:r>
      <w:r w:rsidR="007310FA" w:rsidRPr="001B5A70">
        <w:rPr>
          <w:rFonts w:asciiTheme="minorEastAsia" w:hAnsiTheme="minorEastAsia" w:cs="Times New Roman"/>
          <w:sz w:val="6"/>
          <w:szCs w:val="6"/>
        </w:rPr>
        <w:t>据的存在性和完整性</w:t>
      </w:r>
      <w:r w:rsidR="00171E89">
        <w:rPr>
          <w:rFonts w:asciiTheme="minorEastAsia" w:hAnsiTheme="minorEastAsia" w:cs="Times New Roman"/>
          <w:sz w:val="6"/>
          <w:szCs w:val="6"/>
        </w:rPr>
        <w:t>.</w:t>
      </w:r>
      <w:r w:rsidR="007310FA" w:rsidRPr="001B5A70">
        <w:rPr>
          <w:rFonts w:asciiTheme="minorEastAsia" w:hAnsiTheme="minorEastAsia" w:cs="Times New Roman"/>
          <w:sz w:val="6"/>
          <w:szCs w:val="6"/>
        </w:rPr>
        <w:t>优点</w:t>
      </w:r>
      <w:r w:rsidR="00561D70" w:rsidRPr="001B5A70">
        <w:rPr>
          <w:rFonts w:asciiTheme="minorEastAsia" w:hAnsiTheme="minorEastAsia" w:cs="Times New Roman" w:hint="eastAsia"/>
          <w:sz w:val="6"/>
          <w:szCs w:val="6"/>
        </w:rPr>
        <w:t>：1</w:t>
      </w:r>
      <w:r w:rsidR="00561D70" w:rsidRPr="001B5A70">
        <w:rPr>
          <w:rFonts w:asciiTheme="minorEastAsia" w:hAnsiTheme="minorEastAsia" w:cs="Times New Roman"/>
          <w:sz w:val="6"/>
          <w:szCs w:val="6"/>
        </w:rPr>
        <w:t>.</w:t>
      </w:r>
      <w:r w:rsidR="007310FA" w:rsidRPr="001B5A70">
        <w:rPr>
          <w:rFonts w:asciiTheme="minorEastAsia" w:hAnsiTheme="minorEastAsia" w:cs="Times New Roman"/>
          <w:sz w:val="6"/>
          <w:szCs w:val="6"/>
        </w:rPr>
        <w:t>区块头仅需包含根哈希值</w:t>
      </w:r>
      <w:r w:rsidR="00561D70" w:rsidRPr="001B5A70">
        <w:rPr>
          <w:rFonts w:asciiTheme="minorEastAsia" w:hAnsiTheme="minorEastAsia" w:cs="Times New Roman" w:hint="eastAsia"/>
          <w:sz w:val="6"/>
          <w:szCs w:val="6"/>
        </w:rPr>
        <w:t xml:space="preserve"> </w:t>
      </w:r>
      <w:r w:rsidR="00561D70" w:rsidRPr="001B5A70">
        <w:rPr>
          <w:rFonts w:asciiTheme="minorEastAsia" w:hAnsiTheme="minorEastAsia" w:cs="Times New Roman"/>
          <w:sz w:val="6"/>
          <w:szCs w:val="6"/>
        </w:rPr>
        <w:t>2.</w:t>
      </w:r>
      <w:r w:rsidR="007310FA" w:rsidRPr="001B5A70">
        <w:rPr>
          <w:rFonts w:asciiTheme="minorEastAsia" w:hAnsiTheme="minorEastAsia" w:cs="Times New Roman"/>
          <w:sz w:val="6"/>
          <w:szCs w:val="6"/>
        </w:rPr>
        <w:t xml:space="preserve">支持 </w:t>
      </w:r>
      <w:r>
        <w:rPr>
          <w:rFonts w:asciiTheme="minorEastAsia" w:hAnsiTheme="minorEastAsia" w:cs="Times New Roman"/>
          <w:sz w:val="6"/>
          <w:szCs w:val="6"/>
        </w:rPr>
        <w:t>‘</w:t>
      </w:r>
      <w:r w:rsidR="007310FA" w:rsidRPr="001B5A70">
        <w:rPr>
          <w:rFonts w:asciiTheme="minorEastAsia" w:hAnsiTheme="minorEastAsia" w:cs="Times New Roman"/>
          <w:sz w:val="6"/>
          <w:szCs w:val="6"/>
        </w:rPr>
        <w:t>简化支付验证</w:t>
      </w:r>
      <w:r>
        <w:rPr>
          <w:rFonts w:asciiTheme="minorEastAsia" w:hAnsiTheme="minorEastAsia" w:cs="Times New Roman"/>
          <w:sz w:val="6"/>
          <w:szCs w:val="6"/>
        </w:rPr>
        <w:t>’</w:t>
      </w:r>
      <w:r w:rsidR="00171E89">
        <w:rPr>
          <w:rFonts w:asciiTheme="minorEastAsia" w:hAnsiTheme="minorEastAsia" w:cs="Times New Roman"/>
          <w:sz w:val="6"/>
          <w:szCs w:val="6"/>
        </w:rPr>
        <w:t>,</w:t>
      </w:r>
      <w:r w:rsidR="007310FA" w:rsidRPr="001B5A70">
        <w:rPr>
          <w:rFonts w:asciiTheme="minorEastAsia" w:hAnsiTheme="minorEastAsia" w:cs="Times New Roman"/>
          <w:sz w:val="6"/>
          <w:szCs w:val="6"/>
        </w:rPr>
        <w:t>即在不运行完整</w:t>
      </w:r>
      <w:r w:rsidR="00171E89">
        <w:rPr>
          <w:rFonts w:asciiTheme="minorEastAsia" w:hAnsiTheme="minorEastAsia" w:cs="Times New Roman"/>
          <w:sz w:val="6"/>
          <w:szCs w:val="6"/>
        </w:rPr>
        <w:t>BC</w:t>
      </w:r>
      <w:r w:rsidR="007310FA" w:rsidRPr="001B5A70">
        <w:rPr>
          <w:rFonts w:asciiTheme="minorEastAsia" w:hAnsiTheme="minorEastAsia" w:cs="Times New Roman"/>
          <w:sz w:val="6"/>
          <w:szCs w:val="6"/>
        </w:rPr>
        <w:t>网络节点的情况下也能对交易数据进行校验</w:t>
      </w:r>
      <w:r w:rsidR="00171E89">
        <w:rPr>
          <w:rFonts w:asciiTheme="minorEastAsia" w:hAnsiTheme="minorEastAsia" w:cs="Times New Roman"/>
          <w:sz w:val="6"/>
          <w:szCs w:val="6"/>
        </w:rPr>
        <w:t>(</w:t>
      </w:r>
      <w:r w:rsidR="007310FA" w:rsidRPr="001B5A70">
        <w:rPr>
          <w:rFonts w:asciiTheme="minorEastAsia" w:hAnsiTheme="minorEastAsia" w:cs="Times New Roman"/>
          <w:sz w:val="6"/>
          <w:szCs w:val="6"/>
        </w:rPr>
        <w:t>轻节点</w:t>
      </w:r>
      <w:r w:rsidR="00171E89">
        <w:rPr>
          <w:rFonts w:asciiTheme="minorEastAsia" w:hAnsiTheme="minorEastAsia" w:cs="Times New Roman"/>
          <w:sz w:val="6"/>
          <w:szCs w:val="6"/>
        </w:rPr>
        <w:t>)</w:t>
      </w:r>
      <w:r w:rsidR="007310FA" w:rsidRPr="001B5A70">
        <w:rPr>
          <w:rFonts w:asciiTheme="minorEastAsia" w:hAnsiTheme="minorEastAsia" w:cs="Times New Roman" w:hint="eastAsia"/>
          <w:sz w:val="6"/>
          <w:szCs w:val="6"/>
        </w:rPr>
        <w:t>H</w:t>
      </w:r>
      <w:r w:rsidR="007310FA" w:rsidRPr="001B5A70">
        <w:rPr>
          <w:rFonts w:asciiTheme="minorEastAsia" w:hAnsiTheme="minorEastAsia" w:cs="Times New Roman"/>
          <w:sz w:val="6"/>
          <w:szCs w:val="6"/>
        </w:rPr>
        <w:t>ash函数采用</w:t>
      </w:r>
      <w:r w:rsidR="007310FA" w:rsidRPr="001B5A70">
        <w:rPr>
          <w:rFonts w:asciiTheme="minorEastAsia" w:hAnsiTheme="minorEastAsia" w:cs="Times New Roman"/>
          <w:sz w:val="6"/>
          <w:szCs w:val="6"/>
          <w:u w:val="single"/>
        </w:rPr>
        <w:t>SHA256</w:t>
      </w:r>
      <w:r w:rsidR="007310FA" w:rsidRPr="001B5A70">
        <w:rPr>
          <w:rFonts w:asciiTheme="minorEastAsia" w:hAnsiTheme="minorEastAsia" w:cs="Times New Roman"/>
          <w:sz w:val="6"/>
          <w:szCs w:val="6"/>
        </w:rPr>
        <w:t>算法</w:t>
      </w:r>
      <w:r w:rsidR="007310FA" w:rsidRPr="001B5A70">
        <w:rPr>
          <w:rFonts w:asciiTheme="minorEastAsia" w:hAnsiTheme="minorEastAsia" w:cs="Times New Roman" w:hint="eastAsia"/>
          <w:sz w:val="6"/>
          <w:szCs w:val="6"/>
        </w:rPr>
        <w:t>,二叉</w:t>
      </w:r>
      <w:r w:rsidR="007310FA" w:rsidRPr="001B5A70">
        <w:rPr>
          <w:rFonts w:asciiTheme="minorEastAsia" w:hAnsiTheme="minorEastAsia" w:cs="Times New Roman"/>
          <w:sz w:val="6"/>
          <w:szCs w:val="6"/>
        </w:rPr>
        <w:t>hash树</w:t>
      </w:r>
      <w:r w:rsidR="00171E89">
        <w:rPr>
          <w:rFonts w:asciiTheme="minorEastAsia" w:hAnsiTheme="minorEastAsia" w:cs="Times New Roman"/>
          <w:sz w:val="6"/>
          <w:szCs w:val="6"/>
        </w:rPr>
        <w:t>(</w:t>
      </w:r>
      <w:r w:rsidR="007310FA" w:rsidRPr="001B5A70">
        <w:rPr>
          <w:rFonts w:asciiTheme="minorEastAsia" w:hAnsiTheme="minorEastAsia" w:cs="Times New Roman"/>
          <w:i/>
          <w:sz w:val="6"/>
          <w:szCs w:val="6"/>
        </w:rPr>
        <w:t>交易数量为奇数时</w:t>
      </w:r>
      <w:r w:rsidR="00171E89">
        <w:rPr>
          <w:rFonts w:asciiTheme="minorEastAsia" w:hAnsiTheme="minorEastAsia" w:cs="Times New Roman"/>
          <w:i/>
          <w:sz w:val="6"/>
          <w:szCs w:val="6"/>
        </w:rPr>
        <w:t>,</w:t>
      </w:r>
      <w:r w:rsidR="007310FA" w:rsidRPr="001B5A70">
        <w:rPr>
          <w:rFonts w:asciiTheme="minorEastAsia" w:hAnsiTheme="minorEastAsia" w:cs="Times New Roman"/>
          <w:i/>
          <w:sz w:val="6"/>
          <w:szCs w:val="6"/>
        </w:rPr>
        <w:t>最后一个交易重复</w:t>
      </w:r>
      <w:r w:rsidR="00171E89">
        <w:rPr>
          <w:rFonts w:asciiTheme="minorEastAsia" w:hAnsiTheme="minorEastAsia" w:cs="Times New Roman"/>
          <w:sz w:val="6"/>
          <w:szCs w:val="6"/>
        </w:rPr>
        <w:t>)</w:t>
      </w:r>
      <w:r w:rsidR="007310FA" w:rsidRPr="001B5A70">
        <w:rPr>
          <w:rFonts w:asciiTheme="minorEastAsia" w:hAnsiTheme="minorEastAsia" w:cs="Times New Roman" w:hint="eastAsia"/>
          <w:sz w:val="6"/>
          <w:szCs w:val="6"/>
        </w:rPr>
        <w:t>通过</w:t>
      </w:r>
      <w:r w:rsidR="007310FA" w:rsidRPr="001B5A70">
        <w:rPr>
          <w:rFonts w:asciiTheme="minorEastAsia" w:hAnsiTheme="minorEastAsia" w:cs="Times New Roman" w:hint="eastAsia"/>
          <w:b/>
          <w:sz w:val="6"/>
          <w:szCs w:val="6"/>
        </w:rPr>
        <w:t>默克尔路径</w:t>
      </w:r>
      <w:r w:rsidR="007310FA" w:rsidRPr="001B5A70">
        <w:rPr>
          <w:rFonts w:asciiTheme="minorEastAsia" w:hAnsiTheme="minorEastAsia" w:cs="Times New Roman" w:hint="eastAsia"/>
          <w:sz w:val="6"/>
          <w:szCs w:val="6"/>
        </w:rPr>
        <w:t>可快速验证某个区块是否存在指定交易</w:t>
      </w:r>
      <w:r w:rsidR="00561D70" w:rsidRPr="001B5A70">
        <w:rPr>
          <w:rFonts w:asciiTheme="minorEastAsia" w:hAnsiTheme="minorEastAsia" w:cs="Times New Roman"/>
          <w:sz w:val="6"/>
          <w:szCs w:val="6"/>
        </w:rPr>
        <w:t xml:space="preserve"> </w:t>
      </w:r>
      <w:r w:rsidR="00D839E5" w:rsidRPr="001B5A70">
        <w:rPr>
          <w:rFonts w:asciiTheme="minorEastAsia" w:hAnsiTheme="minorEastAsia" w:cs="Times New Roman"/>
          <w:b/>
          <w:color w:val="FF0000"/>
          <w:sz w:val="6"/>
          <w:szCs w:val="6"/>
        </w:rPr>
        <w:t>SPV节点验证支付</w:t>
      </w:r>
      <w:r w:rsidR="00701CCF" w:rsidRPr="001B5A70">
        <w:rPr>
          <w:rFonts w:asciiTheme="minorEastAsia" w:hAnsiTheme="minorEastAsia" w:cs="Times New Roman" w:hint="eastAsia"/>
          <w:sz w:val="6"/>
          <w:szCs w:val="6"/>
        </w:rPr>
        <w:t>:</w:t>
      </w:r>
      <w:r w:rsidR="00D839E5" w:rsidRPr="001B5A70">
        <w:rPr>
          <w:rFonts w:asciiTheme="minorEastAsia" w:hAnsiTheme="minorEastAsia" w:cs="Times New Roman"/>
          <w:sz w:val="6"/>
          <w:szCs w:val="6"/>
        </w:rPr>
        <w:t>基本思路</w:t>
      </w:r>
      <w:r w:rsidR="00561D70" w:rsidRPr="001B5A70">
        <w:rPr>
          <w:rFonts w:asciiTheme="minorEastAsia" w:hAnsiTheme="minorEastAsia" w:cs="Times New Roman" w:hint="eastAsia"/>
          <w:sz w:val="6"/>
          <w:szCs w:val="6"/>
        </w:rPr>
        <w:t>-</w:t>
      </w:r>
      <w:r w:rsidR="00D839E5" w:rsidRPr="001B5A70">
        <w:rPr>
          <w:rFonts w:asciiTheme="minorEastAsia" w:hAnsiTheme="minorEastAsia" w:cs="Times New Roman"/>
          <w:sz w:val="6"/>
          <w:szCs w:val="6"/>
        </w:rPr>
        <w:t>首先根据待验证交易信息向</w:t>
      </w:r>
      <w:r w:rsidR="00171E89">
        <w:rPr>
          <w:rFonts w:asciiTheme="minorEastAsia" w:hAnsiTheme="minorEastAsia" w:cs="Times New Roman"/>
          <w:sz w:val="6"/>
          <w:szCs w:val="6"/>
        </w:rPr>
        <w:t>BC</w:t>
      </w:r>
      <w:r w:rsidR="00D839E5" w:rsidRPr="001B5A70">
        <w:rPr>
          <w:rFonts w:asciiTheme="minorEastAsia" w:hAnsiTheme="minorEastAsia" w:cs="Times New Roman"/>
          <w:sz w:val="6"/>
          <w:szCs w:val="6"/>
        </w:rPr>
        <w:t>网络发起查询请求</w:t>
      </w:r>
      <w:r w:rsidR="00D839E5" w:rsidRPr="001B5A70">
        <w:rPr>
          <w:rFonts w:asciiTheme="minorEastAsia" w:hAnsiTheme="minorEastAsia" w:cs="Times New Roman" w:hint="eastAsia"/>
          <w:sz w:val="6"/>
          <w:szCs w:val="6"/>
        </w:rPr>
        <w:t>(</w:t>
      </w:r>
      <w:r w:rsidR="00D839E5" w:rsidRPr="001B5A70">
        <w:rPr>
          <w:rFonts w:asciiTheme="minorEastAsia" w:hAnsiTheme="minorEastAsia" w:cs="Times New Roman"/>
          <w:sz w:val="6"/>
          <w:szCs w:val="6"/>
        </w:rPr>
        <w:t>称为默克尔区块消息</w:t>
      </w:r>
      <w:r w:rsidR="00D839E5" w:rsidRPr="001B5A70">
        <w:rPr>
          <w:rFonts w:asciiTheme="minorEastAsia" w:hAnsiTheme="minorEastAsia" w:cs="Times New Roman" w:hint="eastAsia"/>
          <w:sz w:val="6"/>
          <w:szCs w:val="6"/>
        </w:rPr>
        <w:t>)</w:t>
      </w:r>
      <w:r w:rsidR="00E30B72">
        <w:rPr>
          <w:rFonts w:asciiTheme="minorEastAsia" w:hAnsiTheme="minorEastAsia" w:cs="Times New Roman"/>
          <w:sz w:val="6"/>
          <w:szCs w:val="6"/>
        </w:rPr>
        <w:t>;</w:t>
      </w:r>
      <w:r w:rsidR="00D839E5" w:rsidRPr="001B5A70">
        <w:rPr>
          <w:rFonts w:asciiTheme="minorEastAsia" w:hAnsiTheme="minorEastAsia" w:cs="Times New Roman"/>
          <w:sz w:val="6"/>
          <w:szCs w:val="6"/>
        </w:rPr>
        <w:t>其他有完整</w:t>
      </w:r>
      <w:r w:rsidR="00171E89">
        <w:rPr>
          <w:rFonts w:asciiTheme="minorEastAsia" w:hAnsiTheme="minorEastAsia" w:cs="Times New Roman"/>
          <w:sz w:val="6"/>
          <w:szCs w:val="6"/>
        </w:rPr>
        <w:t>BC</w:t>
      </w:r>
      <w:r w:rsidR="00D839E5" w:rsidRPr="001B5A70">
        <w:rPr>
          <w:rFonts w:asciiTheme="minorEastAsia" w:hAnsiTheme="minorEastAsia" w:cs="Times New Roman"/>
          <w:sz w:val="6"/>
          <w:szCs w:val="6"/>
        </w:rPr>
        <w:t>数据的节点收到该请求后</w:t>
      </w:r>
      <w:r w:rsidR="00171E89">
        <w:rPr>
          <w:rFonts w:asciiTheme="minorEastAsia" w:hAnsiTheme="minorEastAsia" w:cs="Times New Roman"/>
          <w:sz w:val="6"/>
          <w:szCs w:val="6"/>
        </w:rPr>
        <w:t>,</w:t>
      </w:r>
      <w:r w:rsidR="00D839E5" w:rsidRPr="001B5A70">
        <w:rPr>
          <w:rFonts w:asciiTheme="minorEastAsia" w:hAnsiTheme="minorEastAsia" w:cs="Times New Roman"/>
          <w:sz w:val="6"/>
          <w:szCs w:val="6"/>
        </w:rPr>
        <w:t>利用待验证交易信息在其本地</w:t>
      </w:r>
      <w:r w:rsidR="00171E89">
        <w:rPr>
          <w:rFonts w:asciiTheme="minorEastAsia" w:hAnsiTheme="minorEastAsia" w:cs="Times New Roman"/>
          <w:sz w:val="6"/>
          <w:szCs w:val="6"/>
        </w:rPr>
        <w:t>BC</w:t>
      </w:r>
      <w:r w:rsidR="00D839E5" w:rsidRPr="001B5A70">
        <w:rPr>
          <w:rFonts w:asciiTheme="minorEastAsia" w:hAnsiTheme="minorEastAsia" w:cs="Times New Roman"/>
          <w:sz w:val="6"/>
          <w:szCs w:val="6"/>
        </w:rPr>
        <w:t>数据库中查询</w:t>
      </w:r>
      <w:r w:rsidR="00171E89">
        <w:rPr>
          <w:rFonts w:asciiTheme="minorEastAsia" w:hAnsiTheme="minorEastAsia" w:cs="Times New Roman"/>
          <w:sz w:val="6"/>
          <w:szCs w:val="6"/>
        </w:rPr>
        <w:t>,</w:t>
      </w:r>
      <w:r w:rsidR="00D839E5" w:rsidRPr="001B5A70">
        <w:rPr>
          <w:rFonts w:asciiTheme="minorEastAsia" w:hAnsiTheme="minorEastAsia" w:cs="Times New Roman"/>
          <w:sz w:val="6"/>
          <w:szCs w:val="6"/>
        </w:rPr>
        <w:t>并将获得的验证路径返回给SPV节点</w:t>
      </w:r>
      <w:r w:rsidR="00E30B72">
        <w:rPr>
          <w:rFonts w:asciiTheme="minorEastAsia" w:hAnsiTheme="minorEastAsia" w:cs="Times New Roman"/>
          <w:sz w:val="6"/>
          <w:szCs w:val="6"/>
        </w:rPr>
        <w:t>;</w:t>
      </w:r>
      <w:r w:rsidR="00D839E5" w:rsidRPr="001B5A70">
        <w:rPr>
          <w:rFonts w:asciiTheme="minorEastAsia" w:hAnsiTheme="minorEastAsia" w:cs="Times New Roman"/>
          <w:sz w:val="6"/>
          <w:szCs w:val="6"/>
        </w:rPr>
        <w:t>SPV节点利用该验证路径再做一次校验</w:t>
      </w:r>
      <w:r w:rsidR="00171E89">
        <w:rPr>
          <w:rFonts w:asciiTheme="minorEastAsia" w:hAnsiTheme="minorEastAsia" w:cs="Times New Roman"/>
          <w:sz w:val="6"/>
          <w:szCs w:val="6"/>
        </w:rPr>
        <w:t>,若</w:t>
      </w:r>
      <w:r w:rsidR="00D839E5" w:rsidRPr="001B5A70">
        <w:rPr>
          <w:rFonts w:asciiTheme="minorEastAsia" w:hAnsiTheme="minorEastAsia" w:cs="Times New Roman"/>
          <w:sz w:val="6"/>
          <w:szCs w:val="6"/>
        </w:rPr>
        <w:t>确认无误</w:t>
      </w:r>
      <w:r w:rsidR="00171E89">
        <w:rPr>
          <w:rFonts w:asciiTheme="minorEastAsia" w:hAnsiTheme="minorEastAsia" w:cs="Times New Roman"/>
          <w:sz w:val="6"/>
          <w:szCs w:val="6"/>
        </w:rPr>
        <w:t>,</w:t>
      </w:r>
      <w:r w:rsidR="00D839E5" w:rsidRPr="001B5A70">
        <w:rPr>
          <w:rFonts w:asciiTheme="minorEastAsia" w:hAnsiTheme="minorEastAsia" w:cs="Times New Roman"/>
          <w:sz w:val="6"/>
          <w:szCs w:val="6"/>
        </w:rPr>
        <w:t>即可认为该交易是可信的</w:t>
      </w:r>
      <w:r w:rsidR="00171E89">
        <w:rPr>
          <w:rFonts w:asciiTheme="minorEastAsia" w:hAnsiTheme="minorEastAsia" w:cs="Times New Roman"/>
          <w:sz w:val="6"/>
          <w:szCs w:val="6"/>
        </w:rPr>
        <w:t>.</w:t>
      </w:r>
      <w:r w:rsidR="00701CCF" w:rsidRPr="001B5A70">
        <w:rPr>
          <w:rFonts w:asciiTheme="minorEastAsia" w:hAnsiTheme="minorEastAsia" w:cs="Times New Roman" w:hint="eastAsia"/>
          <w:b/>
          <w:sz w:val="6"/>
          <w:szCs w:val="6"/>
        </w:rPr>
        <w:t>具体步骤:</w:t>
      </w:r>
      <w:r w:rsidR="00701CCF" w:rsidRPr="001B5A70">
        <w:rPr>
          <w:rFonts w:asciiTheme="minorEastAsia" w:hAnsiTheme="minorEastAsia" w:cs="Times New Roman"/>
          <w:sz w:val="6"/>
          <w:szCs w:val="6"/>
        </w:rPr>
        <w:t>1) SPV节点获得待验证交易信息</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向</w:t>
      </w:r>
      <w:r w:rsidR="00171E89">
        <w:rPr>
          <w:rFonts w:asciiTheme="minorEastAsia" w:hAnsiTheme="minorEastAsia" w:cs="Times New Roman"/>
          <w:sz w:val="6"/>
          <w:szCs w:val="6"/>
        </w:rPr>
        <w:t>BC</w:t>
      </w:r>
      <w:r w:rsidR="00701CCF" w:rsidRPr="001B5A70">
        <w:rPr>
          <w:rFonts w:asciiTheme="minorEastAsia" w:hAnsiTheme="minorEastAsia" w:cs="Times New Roman"/>
          <w:sz w:val="6"/>
          <w:szCs w:val="6"/>
        </w:rPr>
        <w:t>网络发起Merkle Block Message查询请求2) 其他有完整</w:t>
      </w:r>
      <w:r w:rsidR="00171E89">
        <w:rPr>
          <w:rFonts w:asciiTheme="minorEastAsia" w:hAnsiTheme="minorEastAsia" w:cs="Times New Roman"/>
          <w:sz w:val="6"/>
          <w:szCs w:val="6"/>
        </w:rPr>
        <w:t>BC</w:t>
      </w:r>
      <w:r w:rsidR="00701CCF" w:rsidRPr="001B5A70">
        <w:rPr>
          <w:rFonts w:asciiTheme="minorEastAsia" w:hAnsiTheme="minorEastAsia" w:cs="Times New Roman"/>
          <w:sz w:val="6"/>
          <w:szCs w:val="6"/>
        </w:rPr>
        <w:t>数据的节点收到请求之后</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执行：</w:t>
      </w:r>
      <w:r w:rsidR="00561D70" w:rsidRPr="001B5A70">
        <w:rPr>
          <w:rFonts w:ascii="Cambria" w:hAnsi="Cambria" w:cs="Cambria"/>
          <w:sz w:val="6"/>
          <w:szCs w:val="6"/>
        </w:rPr>
        <w:t>1.</w:t>
      </w:r>
      <w:r w:rsidR="00701CCF" w:rsidRPr="001B5A70">
        <w:rPr>
          <w:rFonts w:asciiTheme="minorEastAsia" w:hAnsiTheme="minorEastAsia" w:cs="Times New Roman"/>
          <w:sz w:val="6"/>
          <w:szCs w:val="6"/>
        </w:rPr>
        <w:t>定位包含该交易的区块</w:t>
      </w:r>
      <w:r w:rsidR="00561D70" w:rsidRPr="001B5A70">
        <w:rPr>
          <w:rFonts w:ascii="Cambria" w:hAnsi="Cambria" w:cs="Cambria" w:hint="eastAsia"/>
          <w:sz w:val="6"/>
          <w:szCs w:val="6"/>
        </w:rPr>
        <w:t>2</w:t>
      </w:r>
      <w:r w:rsidR="00561D70" w:rsidRPr="001B5A70">
        <w:rPr>
          <w:rFonts w:ascii="Cambria" w:hAnsi="Cambria" w:cs="Cambria"/>
          <w:sz w:val="6"/>
          <w:szCs w:val="6"/>
        </w:rPr>
        <w:t>.</w:t>
      </w:r>
      <w:r w:rsidR="00701CCF" w:rsidRPr="001B5A70">
        <w:rPr>
          <w:rFonts w:asciiTheme="minorEastAsia" w:hAnsiTheme="minorEastAsia" w:cs="Times New Roman"/>
          <w:sz w:val="6"/>
          <w:szCs w:val="6"/>
        </w:rPr>
        <w:t>检查该区块是否属于整个网络中的最长链</w:t>
      </w:r>
      <w:r w:rsidR="00561D70" w:rsidRPr="001B5A70">
        <w:rPr>
          <w:rFonts w:ascii="Cambria" w:hAnsi="Cambria" w:cs="Cambria" w:hint="eastAsia"/>
          <w:sz w:val="6"/>
          <w:szCs w:val="6"/>
        </w:rPr>
        <w:t>3</w:t>
      </w:r>
      <w:r w:rsidR="00561D70" w:rsidRPr="001B5A70">
        <w:rPr>
          <w:rFonts w:ascii="Cambria" w:hAnsi="Cambria" w:cs="Cambria"/>
          <w:sz w:val="6"/>
          <w:szCs w:val="6"/>
        </w:rPr>
        <w:t>.</w:t>
      </w:r>
      <w:r w:rsidR="00701CCF" w:rsidRPr="001B5A70">
        <w:rPr>
          <w:rFonts w:asciiTheme="minorEastAsia" w:hAnsiTheme="minorEastAsia" w:cs="Times New Roman"/>
          <w:sz w:val="6"/>
          <w:szCs w:val="6"/>
        </w:rPr>
        <w:t>取出所有交易生成默克尔树</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利用getProof方法获得待验证交易的验证路径</w:t>
      </w:r>
      <w:r w:rsidR="00561D70" w:rsidRPr="001B5A70">
        <w:rPr>
          <w:rFonts w:ascii="Cambria" w:hAnsi="Cambria" w:cs="Cambria"/>
          <w:sz w:val="6"/>
          <w:szCs w:val="6"/>
        </w:rPr>
        <w:t>4.</w:t>
      </w:r>
      <w:r w:rsidR="00701CCF" w:rsidRPr="001B5A70">
        <w:rPr>
          <w:rFonts w:asciiTheme="minorEastAsia" w:hAnsiTheme="minorEastAsia" w:cs="Times New Roman"/>
          <w:sz w:val="6"/>
          <w:szCs w:val="6"/>
        </w:rPr>
        <w:t>将验证路径发送回请求源SPV节点3) SPV节点获得验证路径后</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执行：</w:t>
      </w:r>
      <w:r w:rsidR="00561D70" w:rsidRPr="001B5A70">
        <w:rPr>
          <w:rFonts w:ascii="Cambria" w:hAnsi="Cambria" w:cs="Cambria"/>
          <w:sz w:val="6"/>
          <w:szCs w:val="6"/>
        </w:rPr>
        <w:t>1.</w:t>
      </w:r>
      <w:r w:rsidR="00701CCF" w:rsidRPr="001B5A70">
        <w:rPr>
          <w:rFonts w:asciiTheme="minorEastAsia" w:hAnsiTheme="minorEastAsia" w:cs="Times New Roman"/>
          <w:sz w:val="6"/>
          <w:szCs w:val="6"/>
        </w:rPr>
        <w:t>同步</w:t>
      </w:r>
      <w:r w:rsidR="00171E89">
        <w:rPr>
          <w:rFonts w:asciiTheme="minorEastAsia" w:hAnsiTheme="minorEastAsia" w:cs="Times New Roman"/>
          <w:sz w:val="6"/>
          <w:szCs w:val="6"/>
        </w:rPr>
        <w:t>BC,</w:t>
      </w:r>
      <w:r w:rsidR="00701CCF" w:rsidRPr="001B5A70">
        <w:rPr>
          <w:rFonts w:asciiTheme="minorEastAsia" w:hAnsiTheme="minorEastAsia" w:cs="Times New Roman"/>
          <w:sz w:val="6"/>
          <w:szCs w:val="6"/>
        </w:rPr>
        <w:t>确保是整个网络中最长的一条</w:t>
      </w:r>
      <w:r w:rsidR="00561D70" w:rsidRPr="001B5A70">
        <w:rPr>
          <w:rFonts w:ascii="Cambria" w:hAnsi="Cambria" w:cs="Cambria"/>
          <w:sz w:val="6"/>
          <w:szCs w:val="6"/>
        </w:rPr>
        <w:t>2.</w:t>
      </w:r>
      <w:r w:rsidR="00701CCF" w:rsidRPr="001B5A70">
        <w:rPr>
          <w:rFonts w:asciiTheme="minorEastAsia" w:hAnsiTheme="minorEastAsia" w:cs="Times New Roman"/>
          <w:sz w:val="6"/>
          <w:szCs w:val="6"/>
        </w:rPr>
        <w:t>先拿默克尔根去</w:t>
      </w:r>
      <w:r w:rsidR="00171E89">
        <w:rPr>
          <w:rFonts w:asciiTheme="minorEastAsia" w:hAnsiTheme="minorEastAsia" w:cs="Times New Roman"/>
          <w:sz w:val="6"/>
          <w:szCs w:val="6"/>
        </w:rPr>
        <w:t>BC</w:t>
      </w:r>
      <w:r w:rsidR="00701CCF" w:rsidRPr="001B5A70">
        <w:rPr>
          <w:rFonts w:asciiTheme="minorEastAsia" w:hAnsiTheme="minorEastAsia" w:cs="Times New Roman"/>
          <w:sz w:val="6"/>
          <w:szCs w:val="6"/>
        </w:rPr>
        <w:t>中查找</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确保该默克尔根哈希是在链条中</w:t>
      </w:r>
      <w:r w:rsidR="00561D70" w:rsidRPr="001B5A70">
        <w:rPr>
          <w:rFonts w:ascii="Cambria" w:hAnsi="Cambria" w:cs="Cambria"/>
          <w:sz w:val="6"/>
          <w:szCs w:val="6"/>
        </w:rPr>
        <w:t>4.</w:t>
      </w:r>
      <w:r w:rsidR="00701CCF" w:rsidRPr="001B5A70">
        <w:rPr>
          <w:rFonts w:asciiTheme="minorEastAsia" w:hAnsiTheme="minorEastAsia" w:cs="Times New Roman"/>
          <w:sz w:val="6"/>
          <w:szCs w:val="6"/>
        </w:rPr>
        <w:t>利用获得的验证路径</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再进行一次默克尔哈希校验</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确保验证路径全部合法</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则交易真实存在</w:t>
      </w:r>
      <w:r w:rsidR="00561D70" w:rsidRPr="001B5A70">
        <w:rPr>
          <w:rFonts w:ascii="Cambria" w:hAnsi="Cambria" w:cs="Cambria"/>
          <w:sz w:val="6"/>
          <w:szCs w:val="6"/>
        </w:rPr>
        <w:t>4.</w:t>
      </w:r>
      <w:r w:rsidR="00701CCF" w:rsidRPr="001B5A70">
        <w:rPr>
          <w:rFonts w:asciiTheme="minorEastAsia" w:hAnsiTheme="minorEastAsia" w:cs="Times New Roman"/>
          <w:sz w:val="6"/>
          <w:szCs w:val="6"/>
        </w:rPr>
        <w:t>根据该交易所在区块头的位置</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确定该交易已经得到多少个确认</w:t>
      </w:r>
      <w:r w:rsidR="00561D70" w:rsidRPr="001B5A70">
        <w:rPr>
          <w:rFonts w:asciiTheme="minorEastAsia" w:hAnsiTheme="minorEastAsia" w:cs="Times New Roman" w:hint="eastAsia"/>
          <w:sz w:val="6"/>
          <w:szCs w:val="6"/>
        </w:rPr>
        <w:t xml:space="preserve"> </w:t>
      </w:r>
      <w:r w:rsidR="00701CCF" w:rsidRPr="001B5A70">
        <w:rPr>
          <w:rFonts w:asciiTheme="minorEastAsia" w:hAnsiTheme="minorEastAsia" w:cs="Times New Roman" w:hint="eastAsia"/>
          <w:b/>
          <w:bCs/>
          <w:color w:val="4472C4" w:themeColor="accent1"/>
          <w:sz w:val="6"/>
          <w:szCs w:val="6"/>
          <w:highlight w:val="yellow"/>
        </w:rPr>
        <w:t>非对称加密:</w:t>
      </w:r>
      <w:r w:rsidR="00701CCF" w:rsidRPr="001B5A70">
        <w:rPr>
          <w:rFonts w:asciiTheme="minorEastAsia" w:hAnsiTheme="minorEastAsia" w:cs="Times New Roman" w:hint="eastAsia"/>
          <w:sz w:val="6"/>
          <w:szCs w:val="6"/>
        </w:rPr>
        <w:t>常用的非对称加密算法是</w:t>
      </w:r>
      <w:r w:rsidR="00701CCF" w:rsidRPr="001B5A70">
        <w:rPr>
          <w:rFonts w:asciiTheme="minorEastAsia" w:hAnsiTheme="minorEastAsia" w:cs="Times New Roman"/>
          <w:sz w:val="6"/>
          <w:szCs w:val="6"/>
        </w:rPr>
        <w:t>RSA算法</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它的原理是：两个超大素数相乘得到的结果几乎无法因式分解逆运算得到原本的素数</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从而实现可加密而不易破解</w:t>
      </w:r>
      <w:r w:rsidR="00171E89">
        <w:rPr>
          <w:rFonts w:asciiTheme="minorEastAsia" w:hAnsiTheme="minorEastAsia" w:cs="Times New Roman"/>
          <w:sz w:val="6"/>
          <w:szCs w:val="6"/>
        </w:rPr>
        <w:t>.</w:t>
      </w:r>
      <w:r w:rsidR="00171E89">
        <w:rPr>
          <w:rFonts w:asciiTheme="minorEastAsia" w:hAnsiTheme="minorEastAsia" w:cs="Times New Roman" w:hint="eastAsia"/>
          <w:b/>
          <w:sz w:val="6"/>
          <w:szCs w:val="6"/>
        </w:rPr>
        <w:t>btbBC</w:t>
      </w:r>
      <w:r w:rsidR="00701CCF" w:rsidRPr="001B5A70">
        <w:rPr>
          <w:rFonts w:asciiTheme="minorEastAsia" w:hAnsiTheme="minorEastAsia" w:cs="Times New Roman" w:hint="eastAsia"/>
          <w:b/>
          <w:sz w:val="6"/>
          <w:szCs w:val="6"/>
        </w:rPr>
        <w:t>网络则采用了椭圆加密算法.</w:t>
      </w:r>
      <w:r w:rsidR="00171E89">
        <w:rPr>
          <w:rFonts w:asciiTheme="minorEastAsia" w:hAnsiTheme="minorEastAsia" w:cs="Times New Roman" w:hint="eastAsia"/>
          <w:b/>
          <w:color w:val="FF0000"/>
          <w:sz w:val="6"/>
          <w:szCs w:val="6"/>
        </w:rPr>
        <w:t>BC</w:t>
      </w:r>
      <w:r w:rsidR="00701CCF" w:rsidRPr="001B5A70">
        <w:rPr>
          <w:rFonts w:asciiTheme="minorEastAsia" w:hAnsiTheme="minorEastAsia" w:cs="Times New Roman" w:hint="eastAsia"/>
          <w:b/>
          <w:color w:val="FF0000"/>
          <w:sz w:val="6"/>
          <w:szCs w:val="6"/>
        </w:rPr>
        <w:t>中的应用:</w:t>
      </w:r>
      <w:r w:rsidR="00701CCF" w:rsidRPr="001B5A70">
        <w:rPr>
          <w:rFonts w:asciiTheme="minorEastAsia" w:hAnsiTheme="minorEastAsia" w:cs="Times New Roman" w:hint="eastAsia"/>
          <w:sz w:val="6"/>
          <w:szCs w:val="6"/>
        </w:rPr>
        <w:t>私钥证明了用户对于账户的所有权</w:t>
      </w:r>
      <w:r w:rsidR="00171E89">
        <w:rPr>
          <w:rFonts w:asciiTheme="minorEastAsia" w:hAnsiTheme="minorEastAsia" w:cs="Times New Roman" w:hint="eastAsia"/>
          <w:sz w:val="6"/>
          <w:szCs w:val="6"/>
        </w:rPr>
        <w:t>,若</w:t>
      </w:r>
      <w:r w:rsidR="00701CCF" w:rsidRPr="001B5A70">
        <w:rPr>
          <w:rFonts w:asciiTheme="minorEastAsia" w:hAnsiTheme="minorEastAsia" w:cs="Times New Roman" w:hint="eastAsia"/>
          <w:sz w:val="6"/>
          <w:szCs w:val="6"/>
        </w:rPr>
        <w:t>用户想要使用某个账户中的</w:t>
      </w:r>
      <w:r w:rsidR="00171E89">
        <w:rPr>
          <w:rFonts w:asciiTheme="minorEastAsia" w:hAnsiTheme="minorEastAsia" w:cs="Times New Roman"/>
          <w:sz w:val="6"/>
          <w:szCs w:val="6"/>
        </w:rPr>
        <w:t>btb,</w:t>
      </w:r>
      <w:r w:rsidR="00701CCF" w:rsidRPr="001B5A70">
        <w:rPr>
          <w:rFonts w:asciiTheme="minorEastAsia" w:hAnsiTheme="minorEastAsia" w:cs="Times New Roman"/>
          <w:sz w:val="6"/>
          <w:szCs w:val="6"/>
        </w:rPr>
        <w:t>只有拥有该账户对应的私钥</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オ能如愿使用</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在登录认证的场景中</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用户输入私钥信息</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客户端使用私钥加密登录信息后发送给服务器</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服务器接收后采用对应的公钥解密认证登录信息</w:t>
      </w:r>
      <w:r w:rsidR="00171E89">
        <w:rPr>
          <w:rFonts w:asciiTheme="minorEastAsia" w:hAnsiTheme="minorEastAsia" w:cs="Times New Roman"/>
          <w:sz w:val="6"/>
          <w:szCs w:val="6"/>
        </w:rPr>
        <w:t>.</w:t>
      </w:r>
      <w:r w:rsidR="00701CCF" w:rsidRPr="001B5A70">
        <w:rPr>
          <w:rFonts w:asciiTheme="minorEastAsia" w:hAnsiTheme="minorEastAsia" w:cs="Times New Roman" w:hint="eastAsia"/>
          <w:sz w:val="6"/>
          <w:szCs w:val="6"/>
        </w:rPr>
        <w:t>•在</w:t>
      </w:r>
      <w:r w:rsidR="00171E89">
        <w:rPr>
          <w:rFonts w:asciiTheme="minorEastAsia" w:hAnsiTheme="minorEastAsia" w:cs="Times New Roman" w:hint="eastAsia"/>
          <w:sz w:val="6"/>
          <w:szCs w:val="6"/>
        </w:rPr>
        <w:t>btb</w:t>
      </w:r>
      <w:r w:rsidR="00701CCF" w:rsidRPr="001B5A70">
        <w:rPr>
          <w:rFonts w:asciiTheme="minorEastAsia" w:hAnsiTheme="minorEastAsia" w:cs="Times New Roman" w:hint="eastAsia"/>
          <w:sz w:val="6"/>
          <w:szCs w:val="6"/>
        </w:rPr>
        <w:t>交易中用户使用私钥对交易进行签名</w:t>
      </w:r>
      <w:r w:rsidR="00171E89">
        <w:rPr>
          <w:rFonts w:asciiTheme="minorEastAsia" w:hAnsiTheme="minorEastAsia" w:cs="Times New Roman" w:hint="eastAsia"/>
          <w:sz w:val="6"/>
          <w:szCs w:val="6"/>
        </w:rPr>
        <w:t>,</w:t>
      </w:r>
      <w:r w:rsidR="00701CCF" w:rsidRPr="001B5A70">
        <w:rPr>
          <w:rFonts w:asciiTheme="minorEastAsia" w:hAnsiTheme="minorEastAsia" w:cs="Times New Roman" w:hint="eastAsia"/>
          <w:sz w:val="6"/>
          <w:szCs w:val="6"/>
        </w:rPr>
        <w:t>交易信息广播后</w:t>
      </w:r>
      <w:r w:rsidR="00171E89">
        <w:rPr>
          <w:rFonts w:asciiTheme="minorEastAsia" w:hAnsiTheme="minorEastAsia" w:cs="Times New Roman" w:hint="eastAsia"/>
          <w:sz w:val="6"/>
          <w:szCs w:val="6"/>
        </w:rPr>
        <w:t>,</w:t>
      </w:r>
      <w:r w:rsidR="00701CCF" w:rsidRPr="001B5A70">
        <w:rPr>
          <w:rFonts w:asciiTheme="minorEastAsia" w:hAnsiTheme="minorEastAsia" w:cs="Times New Roman" w:hint="eastAsia"/>
          <w:sz w:val="6"/>
          <w:szCs w:val="6"/>
        </w:rPr>
        <w:t>验</w:t>
      </w:r>
      <w:r w:rsidR="00701CCF" w:rsidRPr="001B5A70">
        <w:rPr>
          <w:rFonts w:asciiTheme="minorEastAsia" w:hAnsiTheme="minorEastAsia" w:cs="Times New Roman"/>
          <w:sz w:val="6"/>
          <w:szCs w:val="6"/>
        </w:rPr>
        <w:t>证节点通过公钥对信息进行解密</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从而确保信息是由A发送的</w:t>
      </w:r>
      <w:r w:rsidR="00701CCF" w:rsidRPr="001B5A70">
        <w:rPr>
          <w:rFonts w:asciiTheme="minorEastAsia" w:hAnsiTheme="minorEastAsia" w:cs="Times New Roman" w:hint="eastAsia"/>
          <w:sz w:val="6"/>
          <w:szCs w:val="6"/>
        </w:rPr>
        <w:t>•</w:t>
      </w:r>
      <w:r w:rsidR="00171E89">
        <w:rPr>
          <w:rFonts w:asciiTheme="minorEastAsia" w:hAnsiTheme="minorEastAsia" w:cs="Times New Roman"/>
          <w:sz w:val="6"/>
          <w:szCs w:val="6"/>
        </w:rPr>
        <w:t>BC</w:t>
      </w:r>
      <w:r w:rsidR="00701CCF" w:rsidRPr="001B5A70">
        <w:rPr>
          <w:rFonts w:asciiTheme="minorEastAsia" w:hAnsiTheme="minorEastAsia" w:cs="Times New Roman"/>
          <w:sz w:val="6"/>
          <w:szCs w:val="6"/>
        </w:rPr>
        <w:t>网络充分利用了非对称加密的特性</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一是使用其中一个密钥加密信息后</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只有对应另外一个密钥才能解开</w:t>
      </w:r>
      <w:r w:rsidR="00E30B72">
        <w:rPr>
          <w:rFonts w:asciiTheme="minorEastAsia" w:hAnsiTheme="minorEastAsia" w:cs="Times New Roman"/>
          <w:sz w:val="6"/>
          <w:szCs w:val="6"/>
        </w:rPr>
        <w:t>;</w:t>
      </w:r>
      <w:r w:rsidR="00701CCF" w:rsidRPr="001B5A70">
        <w:rPr>
          <w:rFonts w:asciiTheme="minorEastAsia" w:hAnsiTheme="minorEastAsia" w:cs="Times New Roman"/>
          <w:sz w:val="6"/>
          <w:szCs w:val="6"/>
        </w:rPr>
        <w:t>二是公钥可以向其他人公开</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公钥不能逆推出私钥</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保证了账户安全性</w:t>
      </w:r>
      <w:r w:rsidR="00171E89">
        <w:rPr>
          <w:rFonts w:asciiTheme="minorEastAsia" w:hAnsiTheme="minorEastAsia" w:cs="Times New Roman"/>
          <w:sz w:val="6"/>
          <w:szCs w:val="6"/>
        </w:rPr>
        <w:t>.</w:t>
      </w:r>
      <w:r w:rsidR="00701CCF" w:rsidRPr="001B5A70">
        <w:rPr>
          <w:rFonts w:asciiTheme="minorEastAsia" w:hAnsiTheme="minorEastAsia" w:cs="Times New Roman" w:hint="eastAsia"/>
          <w:b/>
          <w:bCs/>
          <w:color w:val="4472C4" w:themeColor="accent1"/>
          <w:sz w:val="6"/>
          <w:szCs w:val="6"/>
          <w:highlight w:val="yellow"/>
        </w:rPr>
        <w:t>数字签名:</w:t>
      </w:r>
      <w:r w:rsidR="00561D70" w:rsidRPr="001B5A70">
        <w:rPr>
          <w:rFonts w:asciiTheme="minorEastAsia" w:hAnsiTheme="minorEastAsia" w:cs="Times New Roman" w:hint="eastAsia"/>
          <w:sz w:val="6"/>
          <w:szCs w:val="6"/>
        </w:rPr>
        <w:t>一种证明数字消息、</w:t>
      </w:r>
      <w:r w:rsidR="00561D70" w:rsidRPr="001B5A70">
        <w:rPr>
          <w:rFonts w:asciiTheme="minorEastAsia" w:hAnsiTheme="minorEastAsia" w:cs="Times New Roman"/>
          <w:sz w:val="6"/>
          <w:szCs w:val="6"/>
        </w:rPr>
        <w:t xml:space="preserve"> 文档或者资产的</w:t>
      </w:r>
      <w:r w:rsidR="00561D70" w:rsidRPr="001B5A70">
        <w:rPr>
          <w:rFonts w:asciiTheme="minorEastAsia" w:hAnsiTheme="minorEastAsia" w:cs="Times New Roman" w:hint="eastAsia"/>
          <w:sz w:val="6"/>
          <w:szCs w:val="6"/>
        </w:rPr>
        <w:t>真实性的数学方案</w:t>
      </w:r>
      <w:r w:rsidR="00171E89">
        <w:rPr>
          <w:rFonts w:asciiTheme="minorEastAsia" w:hAnsiTheme="minorEastAsia" w:cs="Times New Roman" w:hint="eastAsia"/>
          <w:sz w:val="6"/>
          <w:szCs w:val="6"/>
        </w:rPr>
        <w:t>,</w:t>
      </w:r>
      <w:r w:rsidR="00561D70" w:rsidRPr="001B5A70">
        <w:rPr>
          <w:rFonts w:asciiTheme="minorEastAsia" w:hAnsiTheme="minorEastAsia" w:cs="Times New Roman"/>
          <w:sz w:val="6"/>
          <w:szCs w:val="6"/>
        </w:rPr>
        <w:t>作用</w:t>
      </w:r>
      <w:r w:rsidR="00561D70" w:rsidRPr="001B5A70">
        <w:rPr>
          <w:rFonts w:asciiTheme="minorEastAsia" w:hAnsiTheme="minorEastAsia" w:cs="Times New Roman" w:hint="eastAsia"/>
          <w:sz w:val="6"/>
          <w:szCs w:val="6"/>
        </w:rPr>
        <w:t>1</w:t>
      </w:r>
      <w:r w:rsidR="00561D70" w:rsidRPr="001B5A70">
        <w:rPr>
          <w:rFonts w:asciiTheme="minorEastAsia" w:hAnsiTheme="minorEastAsia" w:cs="Times New Roman"/>
          <w:sz w:val="6"/>
          <w:szCs w:val="6"/>
        </w:rPr>
        <w:t>.身份认证</w:t>
      </w:r>
      <w:r w:rsidR="00171E89">
        <w:rPr>
          <w:rFonts w:asciiTheme="minorEastAsia" w:hAnsiTheme="minorEastAsia" w:cs="Times New Roman"/>
          <w:sz w:val="6"/>
          <w:szCs w:val="6"/>
        </w:rPr>
        <w:t>,</w:t>
      </w:r>
      <w:r w:rsidR="00561D70" w:rsidRPr="001B5A70">
        <w:rPr>
          <w:rFonts w:asciiTheme="minorEastAsia" w:hAnsiTheme="minorEastAsia" w:cs="Times New Roman"/>
          <w:sz w:val="6"/>
          <w:szCs w:val="6"/>
        </w:rPr>
        <w:t>使接收者有理由相信其接收到的内容是由已知的发送者发出的</w:t>
      </w:r>
      <w:r w:rsidR="008D4E7C" w:rsidRPr="001B5A70">
        <w:rPr>
          <w:rFonts w:asciiTheme="minorEastAsia" w:hAnsiTheme="minorEastAsia" w:cs="Times New Roman" w:hint="eastAsia"/>
          <w:sz w:val="6"/>
          <w:szCs w:val="6"/>
        </w:rPr>
        <w:t>2</w:t>
      </w:r>
      <w:r w:rsidR="008D4E7C" w:rsidRPr="001B5A70">
        <w:rPr>
          <w:rFonts w:asciiTheme="minorEastAsia" w:hAnsiTheme="minorEastAsia" w:cs="Times New Roman"/>
          <w:sz w:val="6"/>
          <w:szCs w:val="6"/>
        </w:rPr>
        <w:t>.</w:t>
      </w:r>
      <w:r w:rsidR="00561D70" w:rsidRPr="001B5A70">
        <w:rPr>
          <w:rFonts w:asciiTheme="minorEastAsia" w:hAnsiTheme="minorEastAsia" w:cs="Times New Roman"/>
          <w:sz w:val="6"/>
          <w:szCs w:val="6"/>
        </w:rPr>
        <w:t>不可抵赖</w:t>
      </w:r>
      <w:r w:rsidR="00171E89">
        <w:rPr>
          <w:rFonts w:asciiTheme="minorEastAsia" w:hAnsiTheme="minorEastAsia" w:cs="Times New Roman"/>
          <w:sz w:val="6"/>
          <w:szCs w:val="6"/>
        </w:rPr>
        <w:t>,</w:t>
      </w:r>
      <w:r w:rsidR="00561D70" w:rsidRPr="001B5A70">
        <w:rPr>
          <w:rFonts w:asciiTheme="minorEastAsia" w:hAnsiTheme="minorEastAsia" w:cs="Times New Roman"/>
          <w:sz w:val="6"/>
          <w:szCs w:val="6"/>
        </w:rPr>
        <w:t>发送者无法否认其曾经发送过</w:t>
      </w:r>
      <w:r w:rsidR="008D4E7C" w:rsidRPr="001B5A70">
        <w:rPr>
          <w:rFonts w:asciiTheme="minorEastAsia" w:hAnsiTheme="minorEastAsia" w:cs="Times New Roman" w:hint="eastAsia"/>
          <w:sz w:val="6"/>
          <w:szCs w:val="6"/>
        </w:rPr>
        <w:t>3</w:t>
      </w:r>
      <w:r w:rsidR="008D4E7C" w:rsidRPr="001B5A70">
        <w:rPr>
          <w:rFonts w:asciiTheme="minorEastAsia" w:hAnsiTheme="minorEastAsia" w:cs="Times New Roman"/>
          <w:sz w:val="6"/>
          <w:szCs w:val="6"/>
        </w:rPr>
        <w:t>.</w:t>
      </w:r>
      <w:r w:rsidR="00561D70" w:rsidRPr="001B5A70">
        <w:rPr>
          <w:rFonts w:asciiTheme="minorEastAsia" w:hAnsiTheme="minorEastAsia" w:cs="Times New Roman"/>
          <w:sz w:val="6"/>
          <w:szCs w:val="6"/>
        </w:rPr>
        <w:t>完整性</w:t>
      </w:r>
      <w:r w:rsidR="00171E89">
        <w:rPr>
          <w:rFonts w:asciiTheme="minorEastAsia" w:hAnsiTheme="minorEastAsia" w:cs="Times New Roman"/>
          <w:sz w:val="6"/>
          <w:szCs w:val="6"/>
        </w:rPr>
        <w:t>,</w:t>
      </w:r>
      <w:r w:rsidR="00561D70" w:rsidRPr="001B5A70">
        <w:rPr>
          <w:rFonts w:asciiTheme="minorEastAsia" w:hAnsiTheme="minorEastAsia" w:cs="Times New Roman"/>
          <w:sz w:val="6"/>
          <w:szCs w:val="6"/>
        </w:rPr>
        <w:t>该内容在传输过程中未被算改(完整性)</w:t>
      </w:r>
      <w:r w:rsidR="008D4E7C" w:rsidRPr="001B5A70">
        <w:rPr>
          <w:rFonts w:asciiTheme="minorEastAsia" w:hAnsiTheme="minorEastAsia" w:cs="Times New Roman"/>
          <w:sz w:val="6"/>
          <w:szCs w:val="6"/>
        </w:rPr>
        <w:t xml:space="preserve"> </w:t>
      </w:r>
      <w:r w:rsidR="00561D70" w:rsidRPr="001B5A70">
        <w:rPr>
          <w:rFonts w:asciiTheme="minorEastAsia" w:hAnsiTheme="minorEastAsia" w:cs="Times New Roman" w:hint="eastAsia"/>
          <w:b/>
          <w:sz w:val="6"/>
          <w:szCs w:val="6"/>
        </w:rPr>
        <w:t>定义</w:t>
      </w:r>
      <w:r w:rsidR="00561D70" w:rsidRPr="001B5A70">
        <w:rPr>
          <w:rFonts w:asciiTheme="minorEastAsia" w:hAnsiTheme="minorEastAsia" w:cs="Times New Roman" w:hint="eastAsia"/>
          <w:sz w:val="6"/>
          <w:szCs w:val="6"/>
        </w:rPr>
        <w:t>：附</w:t>
      </w:r>
      <w:r w:rsidR="00701CCF" w:rsidRPr="001B5A70">
        <w:rPr>
          <w:rFonts w:asciiTheme="minorEastAsia" w:hAnsiTheme="minorEastAsia" w:cs="Times New Roman" w:hint="eastAsia"/>
          <w:sz w:val="6"/>
          <w:szCs w:val="6"/>
        </w:rPr>
        <w:t>加在数据单元上的一些数据</w:t>
      </w:r>
      <w:r w:rsidR="00171E89">
        <w:rPr>
          <w:rFonts w:asciiTheme="minorEastAsia" w:hAnsiTheme="minorEastAsia" w:cs="Times New Roman" w:hint="eastAsia"/>
          <w:sz w:val="6"/>
          <w:szCs w:val="6"/>
        </w:rPr>
        <w:t>,</w:t>
      </w:r>
      <w:r w:rsidR="00701CCF" w:rsidRPr="001B5A70">
        <w:rPr>
          <w:rFonts w:asciiTheme="minorEastAsia" w:hAnsiTheme="minorEastAsia" w:cs="Times New Roman"/>
          <w:sz w:val="6"/>
          <w:szCs w:val="6"/>
        </w:rPr>
        <w:t>或是对数据单元所做的密码变换</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这种数据和变换允许数据单元的接收者用以确认数据单元来源和数据单元的完整性</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并保护数据</w:t>
      </w:r>
      <w:r w:rsidR="00171E89">
        <w:rPr>
          <w:rFonts w:asciiTheme="minorEastAsia" w:hAnsiTheme="minorEastAsia" w:cs="Times New Roman"/>
          <w:sz w:val="6"/>
          <w:szCs w:val="6"/>
        </w:rPr>
        <w:t>,</w:t>
      </w:r>
      <w:r w:rsidR="00701CCF" w:rsidRPr="001B5A70">
        <w:rPr>
          <w:rFonts w:asciiTheme="minorEastAsia" w:hAnsiTheme="minorEastAsia" w:cs="Times New Roman"/>
          <w:sz w:val="6"/>
          <w:szCs w:val="6"/>
        </w:rPr>
        <w:t>防止被人进行伪造</w:t>
      </w:r>
      <w:r w:rsidR="00171E89">
        <w:rPr>
          <w:rFonts w:asciiTheme="minorEastAsia" w:hAnsiTheme="minorEastAsia" w:cs="Times New Roman"/>
          <w:sz w:val="6"/>
          <w:szCs w:val="6"/>
        </w:rPr>
        <w:t>.</w:t>
      </w:r>
      <w:r w:rsidR="00C829E3" w:rsidRPr="001B5A70">
        <w:rPr>
          <w:rFonts w:asciiTheme="minorEastAsia" w:hAnsiTheme="minorEastAsia" w:cs="Times New Roman" w:hint="eastAsia"/>
          <w:b/>
          <w:sz w:val="6"/>
          <w:szCs w:val="6"/>
        </w:rPr>
        <w:t>数字签名方案的模型</w:t>
      </w:r>
      <w:r w:rsidR="00C829E3" w:rsidRPr="001B5A70">
        <w:rPr>
          <w:rFonts w:asciiTheme="minorEastAsia" w:hAnsiTheme="minorEastAsia" w:cs="Times New Roman" w:hint="eastAsia"/>
          <w:sz w:val="6"/>
          <w:szCs w:val="6"/>
        </w:rPr>
        <w:t>通常可以表示为七元组</w:t>
      </w:r>
      <w:r w:rsidR="00C829E3" w:rsidRPr="001B5A70">
        <w:rPr>
          <w:rFonts w:asciiTheme="minorEastAsia" w:hAnsiTheme="minorEastAsia" w:cs="Times New Roman"/>
          <w:sz w:val="6"/>
          <w:szCs w:val="6"/>
        </w:rPr>
        <w:t>(M,S,SK,PK,Gen,Sign,Verify)：①M：某字母表中串的集合组成的明文消息空间</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即待发送消息内容集合</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②S：可能的签名空间</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③SK：签名密钥空间</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即用于生成签名的私钥集合</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S④PK：验证密钥空间</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即用于验证签名的公钥集合</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⑤Gen:N→SK×PK：密钥生成算法</w:t>
      </w:r>
      <w:r w:rsidR="00171E89">
        <w:rPr>
          <w:rFonts w:asciiTheme="minorEastAsia" w:hAnsiTheme="minorEastAsia" w:cs="Times New Roman" w:hint="eastAsia"/>
          <w:sz w:val="6"/>
          <w:szCs w:val="6"/>
        </w:rPr>
        <w:t>,</w:t>
      </w:r>
      <w:r w:rsidR="00C829E3" w:rsidRPr="001B5A70">
        <w:rPr>
          <w:rFonts w:asciiTheme="minorEastAsia" w:hAnsiTheme="minorEastAsia" w:cs="Times New Roman"/>
          <w:sz w:val="6"/>
          <w:szCs w:val="6"/>
        </w:rPr>
        <w:t>可生成一对匹配的公钥pk和私钥sk</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⑥Sign:M×SK→S：签名算法</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利用私钥sk生成消息m的签名s</w:t>
      </w:r>
      <w:r w:rsidR="00E30B72">
        <w:rPr>
          <w:rFonts w:asciiTheme="minorEastAsia" w:hAnsiTheme="minorEastAsia" w:cs="Times New Roman"/>
          <w:sz w:val="6"/>
          <w:szCs w:val="6"/>
        </w:rPr>
        <w:t>;</w:t>
      </w:r>
      <w:r w:rsidR="00C829E3" w:rsidRPr="001B5A70">
        <w:rPr>
          <w:rFonts w:asciiTheme="minorEastAsia" w:hAnsiTheme="minorEastAsia" w:cs="Times New Roman"/>
          <w:sz w:val="6"/>
          <w:szCs w:val="6"/>
        </w:rPr>
        <w:t>⑦Verify:M×S×PK→{True,False}：验证算法</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利用公钥pk验证消息的签名s是否正确</w:t>
      </w:r>
      <w:r w:rsidR="00171E89">
        <w:rPr>
          <w:rFonts w:asciiTheme="minorEastAsia" w:hAnsiTheme="minorEastAsia" w:cs="Times New Roman"/>
          <w:sz w:val="6"/>
          <w:szCs w:val="6"/>
        </w:rPr>
        <w:t>.</w:t>
      </w:r>
      <w:r w:rsidR="00C829E3" w:rsidRPr="001B5A70">
        <w:rPr>
          <w:rFonts w:asciiTheme="minorEastAsia" w:hAnsiTheme="minorEastAsia" w:cs="Times New Roman"/>
          <w:sz w:val="6"/>
          <w:szCs w:val="6"/>
        </w:rPr>
        <w:t>数字签名的模型要素</w:t>
      </w:r>
      <w:r w:rsidR="00C829E3" w:rsidRPr="001B5A70">
        <w:rPr>
          <w:rFonts w:asciiTheme="minorEastAsia" w:hAnsiTheme="minorEastAsia" w:cs="Times New Roman" w:hint="eastAsia"/>
          <w:sz w:val="6"/>
          <w:szCs w:val="6"/>
        </w:rPr>
        <w:t>.</w:t>
      </w:r>
      <w:r w:rsidR="00DA72DC" w:rsidRPr="001B5A70">
        <w:rPr>
          <w:rFonts w:asciiTheme="minorEastAsia" w:hAnsiTheme="minorEastAsia" w:cs="Times New Roman"/>
          <w:sz w:val="6"/>
          <w:szCs w:val="6"/>
        </w:rPr>
        <w:t xml:space="preserve"> </w:t>
      </w:r>
      <w:r w:rsidR="00DA72DC" w:rsidRPr="001B5A70">
        <w:rPr>
          <w:rFonts w:asciiTheme="minorEastAsia" w:hAnsiTheme="minorEastAsia" w:cs="Times New Roman" w:hint="eastAsia"/>
          <w:b/>
          <w:sz w:val="6"/>
          <w:szCs w:val="6"/>
        </w:rPr>
        <w:t>多重签名：</w:t>
      </w:r>
      <w:r w:rsidR="00171E89">
        <w:rPr>
          <w:rFonts w:asciiTheme="minorEastAsia" w:hAnsiTheme="minorEastAsia" w:cs="Times New Roman"/>
          <w:sz w:val="6"/>
          <w:szCs w:val="6"/>
        </w:rPr>
        <w:t>btb</w:t>
      </w:r>
      <w:r w:rsidR="00795BA7" w:rsidRPr="001B5A70">
        <w:rPr>
          <w:rFonts w:asciiTheme="minorEastAsia" w:hAnsiTheme="minorEastAsia" w:cs="Times New Roman"/>
          <w:sz w:val="6"/>
          <w:szCs w:val="6"/>
        </w:rPr>
        <w:t>系统一般采用</w:t>
      </w:r>
      <w:r>
        <w:rPr>
          <w:rFonts w:asciiTheme="minorEastAsia" w:hAnsiTheme="minorEastAsia" w:cs="Times New Roman"/>
          <w:sz w:val="6"/>
          <w:szCs w:val="6"/>
        </w:rPr>
        <w:t>’</w:t>
      </w:r>
      <w:r w:rsidR="00795BA7" w:rsidRPr="001B5A70">
        <w:rPr>
          <w:rFonts w:asciiTheme="minorEastAsia" w:hAnsiTheme="minorEastAsia" w:cs="Times New Roman"/>
          <w:sz w:val="6"/>
          <w:szCs w:val="6"/>
        </w:rPr>
        <w:t>N选M</w:t>
      </w:r>
      <w:r>
        <w:rPr>
          <w:rFonts w:asciiTheme="minorEastAsia" w:hAnsiTheme="minorEastAsia" w:cs="Times New Roman"/>
          <w:sz w:val="6"/>
          <w:szCs w:val="6"/>
        </w:rPr>
        <w:t>’</w:t>
      </w:r>
      <w:r w:rsidR="00795BA7" w:rsidRPr="001B5A70">
        <w:rPr>
          <w:rFonts w:asciiTheme="minorEastAsia" w:hAnsiTheme="minorEastAsia" w:cs="Times New Roman"/>
          <w:sz w:val="6"/>
          <w:szCs w:val="6"/>
        </w:rPr>
        <w:t>的形式</w:t>
      </w:r>
      <w:r w:rsidR="00171E89">
        <w:rPr>
          <w:rFonts w:asciiTheme="minorEastAsia" w:hAnsiTheme="minorEastAsia" w:cs="Times New Roman"/>
          <w:sz w:val="6"/>
          <w:szCs w:val="6"/>
        </w:rPr>
        <w:t>,</w:t>
      </w:r>
      <w:r w:rsidR="00795BA7" w:rsidRPr="001B5A70">
        <w:rPr>
          <w:rFonts w:asciiTheme="minorEastAsia" w:hAnsiTheme="minorEastAsia" w:cs="Times New Roman"/>
          <w:sz w:val="6"/>
          <w:szCs w:val="6"/>
        </w:rPr>
        <w:t>即该多重签名地址共有N个私钥</w:t>
      </w:r>
      <w:r w:rsidR="00171E89">
        <w:rPr>
          <w:rFonts w:asciiTheme="minorEastAsia" w:hAnsiTheme="minorEastAsia" w:cs="Times New Roman"/>
          <w:sz w:val="6"/>
          <w:szCs w:val="6"/>
        </w:rPr>
        <w:t>,</w:t>
      </w:r>
      <w:r w:rsidR="00795BA7" w:rsidRPr="001B5A70">
        <w:rPr>
          <w:rFonts w:asciiTheme="minorEastAsia" w:hAnsiTheme="minorEastAsia" w:cs="Times New Roman"/>
          <w:sz w:val="6"/>
          <w:szCs w:val="6"/>
        </w:rPr>
        <w:t>至少需要其中M个私钥共同签名才能从这个地址中转账</w:t>
      </w:r>
      <w:r w:rsidR="00171E89">
        <w:rPr>
          <w:rFonts w:asciiTheme="minorEastAsia" w:hAnsiTheme="minorEastAsia" w:cs="Times New Roman"/>
          <w:sz w:val="6"/>
          <w:szCs w:val="6"/>
        </w:rPr>
        <w:t>.</w:t>
      </w:r>
    </w:p>
    <w:p w14:paraId="69C3C796" w14:textId="3D2A8F25" w:rsidR="002C5BF4" w:rsidRPr="00171E89" w:rsidRDefault="00E64B77" w:rsidP="00E64B77">
      <w:pPr>
        <w:spacing w:line="90" w:lineRule="exact"/>
        <w:rPr>
          <w:rFonts w:asciiTheme="minorEastAsia" w:hAnsiTheme="minorEastAsia" w:cs="Times New Roman"/>
          <w:b/>
          <w:bCs/>
          <w:i/>
          <w:iCs/>
          <w:color w:val="4472C4" w:themeColor="accent1"/>
          <w:sz w:val="6"/>
          <w:szCs w:val="6"/>
          <w:highlight w:val="yellow"/>
          <w:u w:val="single"/>
        </w:rPr>
      </w:pPr>
      <w:r w:rsidRPr="001B5A70">
        <w:rPr>
          <w:noProof/>
          <w:sz w:val="6"/>
          <w:szCs w:val="6"/>
        </w:rPr>
        <w:drawing>
          <wp:anchor distT="0" distB="0" distL="114300" distR="114300" simplePos="0" relativeHeight="251753472" behindDoc="1" locked="0" layoutInCell="1" allowOverlap="1" wp14:anchorId="56507D43" wp14:editId="61AD0248">
            <wp:simplePos x="0" y="0"/>
            <wp:positionH relativeFrom="page">
              <wp:posOffset>7143394</wp:posOffset>
            </wp:positionH>
            <wp:positionV relativeFrom="paragraph">
              <wp:posOffset>356814</wp:posOffset>
            </wp:positionV>
            <wp:extent cx="1027430" cy="647065"/>
            <wp:effectExtent l="0" t="0" r="1270" b="635"/>
            <wp:wrapTight wrapText="bothSides">
              <wp:wrapPolygon edited="0">
                <wp:start x="0" y="0"/>
                <wp:lineTo x="0" y="20985"/>
                <wp:lineTo x="21226" y="20985"/>
                <wp:lineTo x="21226" y="0"/>
                <wp:lineTo x="0" y="0"/>
              </wp:wrapPolygon>
            </wp:wrapTight>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1027430" cy="647065"/>
                    </a:xfrm>
                    <a:prstGeom prst="rect">
                      <a:avLst/>
                    </a:prstGeom>
                  </pic:spPr>
                </pic:pic>
              </a:graphicData>
            </a:graphic>
            <wp14:sizeRelH relativeFrom="margin">
              <wp14:pctWidth>0</wp14:pctWidth>
            </wp14:sizeRelH>
            <wp14:sizeRelV relativeFrom="margin">
              <wp14:pctHeight>0</wp14:pctHeight>
            </wp14:sizeRelV>
          </wp:anchor>
        </w:drawing>
      </w:r>
      <w:r w:rsidRPr="001B5A70">
        <w:rPr>
          <w:rFonts w:asciiTheme="minorEastAsia" w:hAnsiTheme="minorEastAsia" w:cs="Times New Roman"/>
          <w:b/>
          <w:noProof/>
          <w:color w:val="FF0000"/>
          <w:sz w:val="6"/>
          <w:szCs w:val="6"/>
        </w:rPr>
        <w:drawing>
          <wp:anchor distT="0" distB="0" distL="114300" distR="114300" simplePos="0" relativeHeight="251722752" behindDoc="1" locked="0" layoutInCell="1" allowOverlap="1" wp14:anchorId="58AFD983" wp14:editId="34F9317B">
            <wp:simplePos x="0" y="0"/>
            <wp:positionH relativeFrom="column">
              <wp:posOffset>3517172</wp:posOffset>
            </wp:positionH>
            <wp:positionV relativeFrom="paragraph">
              <wp:posOffset>644695</wp:posOffset>
            </wp:positionV>
            <wp:extent cx="1210945" cy="743585"/>
            <wp:effectExtent l="0" t="0" r="8255" b="0"/>
            <wp:wrapTight wrapText="bothSides">
              <wp:wrapPolygon edited="0">
                <wp:start x="0" y="0"/>
                <wp:lineTo x="0" y="21028"/>
                <wp:lineTo x="21407" y="21028"/>
                <wp:lineTo x="21407" y="0"/>
                <wp:lineTo x="0" y="0"/>
              </wp:wrapPolygon>
            </wp:wrapTight>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210945" cy="743585"/>
                    </a:xfrm>
                    <a:prstGeom prst="rect">
                      <a:avLst/>
                    </a:prstGeom>
                  </pic:spPr>
                </pic:pic>
              </a:graphicData>
            </a:graphic>
            <wp14:sizeRelH relativeFrom="page">
              <wp14:pctWidth>0</wp14:pctWidth>
            </wp14:sizeRelH>
            <wp14:sizeRelV relativeFrom="page">
              <wp14:pctHeight>0</wp14:pctHeight>
            </wp14:sizeRelV>
          </wp:anchor>
        </w:drawing>
      </w:r>
      <w:r w:rsidR="00171E89">
        <w:rPr>
          <w:rFonts w:asciiTheme="minorEastAsia" w:hAnsiTheme="minorEastAsia" w:cs="Times New Roman" w:hint="eastAsia"/>
          <w:b/>
          <w:bCs/>
          <w:i/>
          <w:iCs/>
          <w:color w:val="4472C4" w:themeColor="accent1"/>
          <w:sz w:val="6"/>
          <w:szCs w:val="6"/>
          <w:highlight w:val="yellow"/>
          <w:u w:val="single"/>
        </w:rPr>
        <w:t>BC</w:t>
      </w:r>
      <w:r w:rsidR="004A30C5" w:rsidRPr="001B5A70">
        <w:rPr>
          <w:rFonts w:asciiTheme="minorEastAsia" w:hAnsiTheme="minorEastAsia" w:cs="Times New Roman" w:hint="eastAsia"/>
          <w:b/>
          <w:bCs/>
          <w:i/>
          <w:iCs/>
          <w:color w:val="4472C4" w:themeColor="accent1"/>
          <w:sz w:val="6"/>
          <w:szCs w:val="6"/>
          <w:highlight w:val="yellow"/>
          <w:u w:val="single"/>
        </w:rPr>
        <w:t>网络层</w:t>
      </w:r>
      <w:r w:rsidR="004A30C5" w:rsidRPr="001B5A70">
        <w:rPr>
          <w:rFonts w:asciiTheme="minorEastAsia" w:hAnsiTheme="minorEastAsia" w:cs="Times New Roman"/>
          <w:b/>
          <w:i/>
          <w:color w:val="FF0000"/>
          <w:sz w:val="6"/>
          <w:szCs w:val="6"/>
          <w:highlight w:val="yellow"/>
        </w:rPr>
        <w:t>P2P网络</w:t>
      </w:r>
      <w:r w:rsidR="004A30C5" w:rsidRPr="001B5A70">
        <w:rPr>
          <w:rFonts w:asciiTheme="minorEastAsia" w:hAnsiTheme="minorEastAsia" w:cs="Times New Roman" w:hint="eastAsia"/>
          <w:b/>
          <w:i/>
          <w:color w:val="FF0000"/>
          <w:sz w:val="6"/>
          <w:szCs w:val="6"/>
          <w:highlight w:val="yellow"/>
        </w:rPr>
        <w:t>:</w:t>
      </w:r>
      <w:r w:rsidR="004A30C5" w:rsidRPr="001B5A70">
        <w:rPr>
          <w:rFonts w:asciiTheme="minorEastAsia" w:hAnsiTheme="minorEastAsia" w:cs="Times New Roman" w:hint="eastAsia"/>
          <w:b/>
          <w:bCs/>
          <w:color w:val="4472C4" w:themeColor="accent1"/>
          <w:sz w:val="6"/>
          <w:szCs w:val="6"/>
          <w:highlight w:val="yellow"/>
        </w:rPr>
        <w:t>定义:</w:t>
      </w:r>
      <w:r w:rsidR="004A30C5" w:rsidRPr="001B5A70">
        <w:rPr>
          <w:rFonts w:asciiTheme="minorEastAsia" w:hAnsiTheme="minorEastAsia" w:cs="Times New Roman"/>
          <w:sz w:val="6"/>
          <w:szCs w:val="6"/>
        </w:rPr>
        <w:t>在P2P网络中</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对等节点拥有同等特权</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每个节点将其部分资源</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如计算、存储、网络带宽</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直接提供给其他节点使用</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而不需要中央服务器进行中间协调</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每台计算机既是服务器</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又是客户端</w:t>
      </w:r>
      <w:r w:rsidR="00E30B72">
        <w:rPr>
          <w:rFonts w:asciiTheme="minorEastAsia" w:hAnsiTheme="minorEastAsia" w:cs="Times New Roman"/>
          <w:sz w:val="6"/>
          <w:szCs w:val="6"/>
        </w:rPr>
        <w:t>;</w:t>
      </w:r>
      <w:r w:rsidR="004A30C5" w:rsidRPr="001B5A70">
        <w:rPr>
          <w:rFonts w:asciiTheme="minorEastAsia" w:hAnsiTheme="minorEastAsia" w:cs="Times New Roman"/>
          <w:sz w:val="6"/>
          <w:szCs w:val="6"/>
          <w:u w:val="single"/>
        </w:rPr>
        <w:t>去中心化</w:t>
      </w:r>
      <w:r w:rsidR="004A30C5" w:rsidRPr="001B5A70">
        <w:rPr>
          <w:rFonts w:asciiTheme="minorEastAsia" w:hAnsiTheme="minorEastAsia" w:cs="Times New Roman"/>
          <w:sz w:val="6"/>
          <w:szCs w:val="6"/>
        </w:rPr>
        <w:t>：网络中无需中央管理节点的存在</w:t>
      </w:r>
      <w:r w:rsidR="00171E89">
        <w:rPr>
          <w:rFonts w:asciiTheme="minorEastAsia" w:hAnsiTheme="minorEastAsia" w:cs="Times New Roman"/>
          <w:sz w:val="6"/>
          <w:szCs w:val="6"/>
        </w:rPr>
        <w:t>.</w:t>
      </w:r>
      <w:r w:rsidR="004A30C5" w:rsidRPr="001B5A70">
        <w:rPr>
          <w:rFonts w:asciiTheme="minorEastAsia" w:hAnsiTheme="minorEastAsia" w:cs="Times New Roman"/>
          <w:b/>
          <w:bCs/>
          <w:color w:val="4472C4" w:themeColor="accent1"/>
          <w:sz w:val="6"/>
          <w:szCs w:val="6"/>
          <w:highlight w:val="yellow"/>
        </w:rPr>
        <w:t>特点</w:t>
      </w:r>
      <w:r w:rsidR="004A30C5" w:rsidRPr="001B5A70">
        <w:rPr>
          <w:rFonts w:asciiTheme="minorEastAsia" w:hAnsiTheme="minorEastAsia" w:cs="Times New Roman" w:hint="eastAsia"/>
          <w:sz w:val="6"/>
          <w:szCs w:val="6"/>
        </w:rPr>
        <w:t>:</w:t>
      </w:r>
      <w:r w:rsidR="004A30C5" w:rsidRPr="001B5A70">
        <w:rPr>
          <w:rFonts w:asciiTheme="minorEastAsia" w:hAnsiTheme="minorEastAsia" w:cs="Times New Roman"/>
          <w:sz w:val="6"/>
          <w:szCs w:val="6"/>
        </w:rPr>
        <w:t>•可扩展性强：节点可以自由加入和退出</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P2P网络的自组织、自配置和自动负载均衡特性</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破解了C/S模式下中心服务器的性能瓶颈问题</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•健壮性好：服务和资源分散于各个节点</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不经由第三方</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无明显弱节点</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•高性价比：有效利用分散于网络中大量节点上的空闲资源</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•私密性：信息传输无需通过集中节点</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所有节点都具备中继转发能力</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大幅提高了通信的匿名性</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个人隐私得到保护</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•均衡性：资源和处理能力分布于多个节点</w:t>
      </w:r>
      <w:r w:rsidR="00171E89">
        <w:rPr>
          <w:rFonts w:asciiTheme="minorEastAsia" w:hAnsiTheme="minorEastAsia" w:cs="Times New Roman"/>
          <w:sz w:val="6"/>
          <w:szCs w:val="6"/>
        </w:rPr>
        <w:t>,</w:t>
      </w:r>
      <w:r w:rsidR="004A30C5" w:rsidRPr="001B5A70">
        <w:rPr>
          <w:rFonts w:asciiTheme="minorEastAsia" w:hAnsiTheme="minorEastAsia" w:cs="Times New Roman"/>
          <w:sz w:val="6"/>
          <w:szCs w:val="6"/>
        </w:rPr>
        <w:t>避免网络流量过于集中</w:t>
      </w:r>
      <w:r w:rsidR="00171E89">
        <w:rPr>
          <w:rFonts w:asciiTheme="minorEastAsia" w:hAnsiTheme="minorEastAsia" w:cs="Times New Roman"/>
          <w:sz w:val="6"/>
          <w:szCs w:val="6"/>
        </w:rPr>
        <w:t>.</w:t>
      </w:r>
      <w:r w:rsidR="00203E07" w:rsidRPr="001B5A70">
        <w:rPr>
          <w:rFonts w:asciiTheme="minorEastAsia" w:hAnsiTheme="minorEastAsia" w:cs="Times New Roman" w:hint="eastAsia"/>
          <w:b/>
          <w:bCs/>
          <w:color w:val="4472C4" w:themeColor="accent1"/>
          <w:sz w:val="6"/>
          <w:szCs w:val="6"/>
          <w:highlight w:val="yellow"/>
        </w:rPr>
        <w:t>P2P网络分类</w:t>
      </w:r>
      <w:r w:rsidR="00203E07" w:rsidRPr="001B5A70">
        <w:rPr>
          <w:rFonts w:asciiTheme="minorEastAsia" w:hAnsiTheme="minorEastAsia" w:cs="Times New Roman" w:hint="eastAsia"/>
          <w:sz w:val="6"/>
          <w:szCs w:val="6"/>
        </w:rPr>
        <w:t>:</w:t>
      </w:r>
      <w:r w:rsidR="00203E07" w:rsidRPr="001B5A70">
        <w:rPr>
          <w:rFonts w:asciiTheme="minorEastAsia" w:hAnsiTheme="minorEastAsia" w:cs="Times New Roman"/>
          <w:b/>
          <w:color w:val="FF0000"/>
          <w:sz w:val="6"/>
          <w:szCs w:val="6"/>
        </w:rPr>
        <w:t>混合式对等网络</w:t>
      </w:r>
      <w:r w:rsidR="00203E07" w:rsidRPr="001B5A70">
        <w:rPr>
          <w:rFonts w:asciiTheme="minorEastAsia" w:hAnsiTheme="minorEastAsia" w:cs="Times New Roman"/>
          <w:sz w:val="6"/>
          <w:szCs w:val="6"/>
        </w:rPr>
        <w:t>•C/S和P2P两种模式的混合</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反映了早期网络从C/S到P2P的过渡•混合式对等网络最具影响力的代表是Napster•早期的P2P网络不是完全去中心化的</w:t>
      </w:r>
      <w:r w:rsidR="00203E07" w:rsidRPr="001B5A70">
        <w:rPr>
          <w:rFonts w:asciiTheme="minorEastAsia" w:hAnsiTheme="minorEastAsia" w:cs="Times New Roman"/>
          <w:b/>
          <w:color w:val="FF0000"/>
          <w:sz w:val="6"/>
          <w:szCs w:val="6"/>
        </w:rPr>
        <w:t>无结构对等网络</w:t>
      </w:r>
      <w:r w:rsidR="00203E07" w:rsidRPr="001B5A70">
        <w:rPr>
          <w:rFonts w:asciiTheme="minorEastAsia" w:hAnsiTheme="minorEastAsia" w:cs="Times New Roman"/>
          <w:sz w:val="6"/>
          <w:szCs w:val="6"/>
        </w:rPr>
        <w:t>•网络的特点是无固定网络结构图</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无中心节点•节点地址没有统一标准•典型的无结构P2P网络协议如Gnutella</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它是纯粹意义上的P2P网络</w:t>
      </w:r>
      <w:r w:rsidR="00203E07" w:rsidRPr="001B5A70">
        <w:rPr>
          <w:rFonts w:asciiTheme="minorEastAsia" w:hAnsiTheme="minorEastAsia" w:cs="Times New Roman"/>
          <w:b/>
          <w:color w:val="FF0000"/>
          <w:sz w:val="6"/>
          <w:szCs w:val="6"/>
        </w:rPr>
        <w:t>结构化对等网络</w:t>
      </w:r>
      <w:r w:rsidR="00203E07" w:rsidRPr="001B5A70">
        <w:rPr>
          <w:rFonts w:asciiTheme="minorEastAsia" w:hAnsiTheme="minorEastAsia" w:cs="Times New Roman"/>
          <w:sz w:val="6"/>
          <w:szCs w:val="6"/>
        </w:rPr>
        <w:t>•一般采用哈希函数将节点地址规范为标准的标识•内容的存储位置与节点标识之间存在映射关系</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可以实现有效的节点地址管理•最具代表性的经典模型和应用体系如Chord、Pastry等</w:t>
      </w:r>
      <w:r w:rsidR="00203E07" w:rsidRPr="001B5A70">
        <w:rPr>
          <w:rFonts w:asciiTheme="minorEastAsia" w:hAnsiTheme="minorEastAsia" w:cs="Times New Roman"/>
          <w:b/>
          <w:bCs/>
          <w:color w:val="4472C4" w:themeColor="accent1"/>
          <w:sz w:val="6"/>
          <w:szCs w:val="6"/>
          <w:highlight w:val="yellow"/>
        </w:rPr>
        <w:t>P2P与覆盖网</w:t>
      </w:r>
      <w:r w:rsidR="00171E89">
        <w:rPr>
          <w:rFonts w:asciiTheme="minorEastAsia" w:hAnsiTheme="minorEastAsia" w:cs="Times New Roman"/>
          <w:b/>
          <w:bCs/>
          <w:color w:val="4472C4" w:themeColor="accent1"/>
          <w:sz w:val="6"/>
          <w:szCs w:val="6"/>
          <w:highlight w:val="yellow"/>
        </w:rPr>
        <w:t>(</w:t>
      </w:r>
      <w:r w:rsidR="00203E07" w:rsidRPr="001B5A70">
        <w:rPr>
          <w:rFonts w:asciiTheme="minorEastAsia" w:hAnsiTheme="minorEastAsia" w:cs="Times New Roman"/>
          <w:b/>
          <w:bCs/>
          <w:color w:val="4472C4" w:themeColor="accent1"/>
          <w:sz w:val="6"/>
          <w:szCs w:val="6"/>
          <w:highlight w:val="yellow"/>
        </w:rPr>
        <w:t>OverlayNetwork</w:t>
      </w:r>
      <w:r w:rsidR="00171E89">
        <w:rPr>
          <w:rFonts w:asciiTheme="minorEastAsia" w:hAnsiTheme="minorEastAsia" w:cs="Times New Roman"/>
          <w:b/>
          <w:bCs/>
          <w:color w:val="4472C4" w:themeColor="accent1"/>
          <w:sz w:val="6"/>
          <w:szCs w:val="6"/>
          <w:highlight w:val="yellow"/>
        </w:rPr>
        <w:t>)</w:t>
      </w:r>
      <w:r w:rsidR="00203E07" w:rsidRPr="001B5A70">
        <w:rPr>
          <w:rFonts w:asciiTheme="minorEastAsia" w:hAnsiTheme="minorEastAsia" w:cs="Times New Roman"/>
          <w:sz w:val="6"/>
          <w:szCs w:val="6"/>
        </w:rPr>
        <w:t>•P2P网络通常构建在更底层的物理网络之上</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并为特定应用提供支持</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是典型的</w:t>
      </w:r>
      <w:r w:rsidR="00203E07" w:rsidRPr="001B5A70">
        <w:rPr>
          <w:rFonts w:asciiTheme="minorEastAsia" w:hAnsiTheme="minorEastAsia" w:cs="Times New Roman"/>
          <w:b/>
          <w:sz w:val="6"/>
          <w:szCs w:val="6"/>
        </w:rPr>
        <w:t>覆盖网络</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OverLayNetwork</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覆盖网络</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OverLayNetwork</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：建立在另一个网络上、并为更高层应用提供支持的</w:t>
      </w:r>
      <w:r w:rsidR="00203E07" w:rsidRPr="001B5A70">
        <w:rPr>
          <w:rFonts w:asciiTheme="minorEastAsia" w:hAnsiTheme="minorEastAsia" w:cs="Times New Roman"/>
          <w:b/>
          <w:sz w:val="6"/>
          <w:szCs w:val="6"/>
        </w:rPr>
        <w:t>中间层网络</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覆盖网络的</w:t>
      </w:r>
      <w:r w:rsidR="00203E07" w:rsidRPr="001B5A70">
        <w:rPr>
          <w:rFonts w:asciiTheme="minorEastAsia" w:hAnsiTheme="minorEastAsia" w:cs="Times New Roman"/>
          <w:b/>
          <w:sz w:val="6"/>
          <w:szCs w:val="6"/>
        </w:rPr>
        <w:t>作用</w:t>
      </w:r>
      <w:r w:rsidR="00203E07" w:rsidRPr="001B5A70">
        <w:rPr>
          <w:rFonts w:asciiTheme="minorEastAsia" w:hAnsiTheme="minorEastAsia" w:cs="Times New Roman"/>
          <w:sz w:val="6"/>
          <w:szCs w:val="6"/>
        </w:rPr>
        <w:t>：使得上层应用无需过多考虑与网络有关的对等实体发现、直接通信、数据安全、资源定位、网络标识及其分配、节点加入与退出、负载均衡等问题</w:t>
      </w:r>
      <w:r w:rsidR="00171E89">
        <w:rPr>
          <w:rFonts w:asciiTheme="minorEastAsia" w:hAnsiTheme="minorEastAsia" w:cs="Times New Roman"/>
          <w:sz w:val="6"/>
          <w:szCs w:val="6"/>
        </w:rPr>
        <w:t>,</w:t>
      </w:r>
      <w:r w:rsidR="00203E07" w:rsidRPr="001B5A70">
        <w:rPr>
          <w:rFonts w:asciiTheme="minorEastAsia" w:hAnsiTheme="minorEastAsia" w:cs="Times New Roman"/>
          <w:sz w:val="6"/>
          <w:szCs w:val="6"/>
        </w:rPr>
        <w:t>将精力集中在业务功能实现上</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btb</w:t>
      </w:r>
      <w:r w:rsidR="006B071B" w:rsidRPr="001B5A70">
        <w:rPr>
          <w:rFonts w:asciiTheme="minorEastAsia" w:hAnsiTheme="minorEastAsia" w:cs="Times New Roman" w:hint="eastAsia"/>
          <w:sz w:val="6"/>
          <w:szCs w:val="6"/>
        </w:rPr>
        <w:t>网络是一个典型的</w:t>
      </w:r>
      <w:r w:rsidR="006B071B" w:rsidRPr="001B5A70">
        <w:rPr>
          <w:rFonts w:asciiTheme="minorEastAsia" w:hAnsiTheme="minorEastAsia" w:cs="Times New Roman"/>
          <w:sz w:val="6"/>
          <w:szCs w:val="6"/>
        </w:rPr>
        <w:t>P2P网络</w:t>
      </w:r>
      <w:r w:rsidR="00171E89">
        <w:rPr>
          <w:rFonts w:asciiTheme="minorEastAsia" w:hAnsiTheme="minorEastAsia" w:cs="Times New Roman"/>
          <w:sz w:val="6"/>
          <w:szCs w:val="6"/>
        </w:rPr>
        <w:t>,</w:t>
      </w:r>
      <w:r w:rsidR="006B071B" w:rsidRPr="001B5A70">
        <w:rPr>
          <w:rFonts w:asciiTheme="minorEastAsia" w:hAnsiTheme="minorEastAsia" w:cs="Times New Roman"/>
          <w:sz w:val="6"/>
          <w:szCs w:val="6"/>
        </w:rPr>
        <w:t>包括系统的</w:t>
      </w:r>
      <w:r w:rsidR="006B071B" w:rsidRPr="001B5A70">
        <w:rPr>
          <w:rFonts w:asciiTheme="minorEastAsia" w:hAnsiTheme="minorEastAsia" w:cs="Times New Roman"/>
          <w:sz w:val="6"/>
          <w:szCs w:val="6"/>
          <w:u w:val="single"/>
        </w:rPr>
        <w:t>组网方式、消息传播</w:t>
      </w:r>
      <w:r w:rsidR="006B071B" w:rsidRPr="001B5A70">
        <w:rPr>
          <w:rFonts w:asciiTheme="minorEastAsia" w:hAnsiTheme="minorEastAsia" w:cs="Times New Roman" w:hint="eastAsia"/>
          <w:sz w:val="6"/>
          <w:szCs w:val="6"/>
          <w:u w:val="single"/>
        </w:rPr>
        <w:t>机制和验证机制</w:t>
      </w:r>
      <w:r w:rsidR="00171E89">
        <w:rPr>
          <w:rFonts w:asciiTheme="minorEastAsia" w:hAnsiTheme="minorEastAsia" w:cs="Times New Roman" w:hint="eastAsia"/>
          <w:b/>
          <w:i/>
          <w:color w:val="FF0000"/>
          <w:sz w:val="6"/>
          <w:szCs w:val="6"/>
          <w:highlight w:val="yellow"/>
        </w:rPr>
        <w:t>btbBC</w:t>
      </w:r>
      <w:r w:rsidR="00203E07" w:rsidRPr="001B5A70">
        <w:rPr>
          <w:rFonts w:asciiTheme="minorEastAsia" w:hAnsiTheme="minorEastAsia" w:cs="Times New Roman" w:hint="eastAsia"/>
          <w:b/>
          <w:i/>
          <w:color w:val="FF0000"/>
          <w:sz w:val="6"/>
          <w:szCs w:val="6"/>
          <w:highlight w:val="yellow"/>
        </w:rPr>
        <w:t>网络:</w:t>
      </w:r>
      <w:r w:rsidR="00171E89">
        <w:rPr>
          <w:rFonts w:asciiTheme="minorEastAsia" w:hAnsiTheme="minorEastAsia" w:cs="Times New Roman" w:hint="eastAsia"/>
          <w:b/>
          <w:bCs/>
          <w:color w:val="4472C4" w:themeColor="accent1"/>
          <w:sz w:val="6"/>
          <w:szCs w:val="6"/>
          <w:highlight w:val="yellow"/>
        </w:rPr>
        <w:t>btb</w:t>
      </w:r>
      <w:r w:rsidR="006E62C0" w:rsidRPr="001B5A70">
        <w:rPr>
          <w:rFonts w:asciiTheme="minorEastAsia" w:hAnsiTheme="minorEastAsia" w:cs="Times New Roman" w:hint="eastAsia"/>
          <w:b/>
          <w:bCs/>
          <w:color w:val="4472C4" w:themeColor="accent1"/>
          <w:sz w:val="6"/>
          <w:szCs w:val="6"/>
          <w:highlight w:val="yellow"/>
        </w:rPr>
        <w:t>网络节点:</w:t>
      </w:r>
      <w:r w:rsidR="006E62C0" w:rsidRPr="001B5A70">
        <w:rPr>
          <w:rFonts w:asciiTheme="minorEastAsia" w:hAnsiTheme="minorEastAsia" w:cs="Times New Roman" w:hint="eastAsia"/>
          <w:sz w:val="6"/>
          <w:szCs w:val="6"/>
        </w:rPr>
        <w:t>•</w:t>
      </w:r>
      <w:r w:rsidR="00171E89">
        <w:rPr>
          <w:rFonts w:asciiTheme="minorEastAsia" w:hAnsiTheme="minorEastAsia" w:cs="Times New Roman" w:hint="eastAsia"/>
          <w:sz w:val="6"/>
          <w:szCs w:val="6"/>
        </w:rPr>
        <w:t>btb</w:t>
      </w:r>
      <w:r w:rsidR="006E62C0" w:rsidRPr="001B5A70">
        <w:rPr>
          <w:rFonts w:asciiTheme="minorEastAsia" w:hAnsiTheme="minorEastAsia" w:cs="Times New Roman" w:hint="eastAsia"/>
          <w:sz w:val="6"/>
          <w:szCs w:val="6"/>
        </w:rPr>
        <w:t>网络由多种类型的节点组成</w:t>
      </w:r>
      <w:r w:rsidR="00171E89">
        <w:rPr>
          <w:rFonts w:asciiTheme="minorEastAsia" w:hAnsiTheme="minorEastAsia" w:cs="Times New Roman" w:hint="eastAsia"/>
          <w:sz w:val="6"/>
          <w:szCs w:val="6"/>
        </w:rPr>
        <w:t>,</w:t>
      </w:r>
      <w:r w:rsidR="006E62C0" w:rsidRPr="001B5A70">
        <w:rPr>
          <w:rFonts w:asciiTheme="minorEastAsia" w:hAnsiTheme="minorEastAsia" w:cs="Times New Roman" w:hint="eastAsia"/>
          <w:sz w:val="6"/>
          <w:szCs w:val="6"/>
        </w:rPr>
        <w:t>其功能集合一般包括网络路由</w:t>
      </w:r>
      <w:r w:rsidR="006E62C0" w:rsidRPr="001B5A70">
        <w:rPr>
          <w:rFonts w:asciiTheme="minorEastAsia" w:hAnsiTheme="minorEastAsia" w:cs="Times New Roman"/>
          <w:sz w:val="6"/>
          <w:szCs w:val="6"/>
        </w:rPr>
        <w:t>(N)、完整</w:t>
      </w:r>
      <w:r w:rsidR="00171E89">
        <w:rPr>
          <w:rFonts w:asciiTheme="minorEastAsia" w:hAnsiTheme="minorEastAsia" w:cs="Times New Roman"/>
          <w:sz w:val="6"/>
          <w:szCs w:val="6"/>
        </w:rPr>
        <w:t>BC</w:t>
      </w:r>
      <w:r w:rsidR="006E62C0" w:rsidRPr="001B5A70">
        <w:rPr>
          <w:rFonts w:asciiTheme="minorEastAsia" w:hAnsiTheme="minorEastAsia" w:cs="Times New Roman"/>
          <w:sz w:val="6"/>
          <w:szCs w:val="6"/>
        </w:rPr>
        <w:t>(B)、矿工(M)、钱包(W)</w:t>
      </w:r>
      <w:r w:rsidR="00171E89">
        <w:rPr>
          <w:rFonts w:asciiTheme="minorEastAsia" w:hAnsiTheme="minorEastAsia" w:cs="Times New Roman"/>
          <w:sz w:val="6"/>
          <w:szCs w:val="6"/>
        </w:rPr>
        <w:t>.</w:t>
      </w:r>
      <w:r w:rsidR="006E62C0" w:rsidRPr="001B5A70">
        <w:rPr>
          <w:rFonts w:asciiTheme="minorEastAsia" w:hAnsiTheme="minorEastAsia" w:cs="Times New Roman"/>
          <w:sz w:val="6"/>
          <w:szCs w:val="6"/>
        </w:rPr>
        <w:t>每个</w:t>
      </w:r>
      <w:r w:rsidR="00171E89">
        <w:rPr>
          <w:rFonts w:asciiTheme="minorEastAsia" w:hAnsiTheme="minorEastAsia" w:cs="Times New Roman"/>
          <w:sz w:val="6"/>
          <w:szCs w:val="6"/>
        </w:rPr>
        <w:t>BC</w:t>
      </w:r>
      <w:r w:rsidR="006E62C0" w:rsidRPr="001B5A70">
        <w:rPr>
          <w:rFonts w:asciiTheme="minorEastAsia" w:hAnsiTheme="minorEastAsia" w:cs="Times New Roman"/>
          <w:sz w:val="6"/>
          <w:szCs w:val="6"/>
        </w:rPr>
        <w:t>节点都参与全网路由</w:t>
      </w:r>
      <w:r w:rsidR="00171E89">
        <w:rPr>
          <w:rFonts w:asciiTheme="minorEastAsia" w:hAnsiTheme="minorEastAsia" w:cs="Times New Roman"/>
          <w:sz w:val="6"/>
          <w:szCs w:val="6"/>
        </w:rPr>
        <w:t>,</w:t>
      </w:r>
      <w:r w:rsidR="006E62C0" w:rsidRPr="001B5A70">
        <w:rPr>
          <w:rFonts w:asciiTheme="minorEastAsia" w:hAnsiTheme="minorEastAsia" w:cs="Times New Roman"/>
          <w:sz w:val="6"/>
          <w:szCs w:val="6"/>
        </w:rPr>
        <w:t>同时也可能包含其他功能</w:t>
      </w:r>
      <w:r w:rsidR="00171E89">
        <w:rPr>
          <w:rFonts w:asciiTheme="minorEastAsia" w:hAnsiTheme="minorEastAsia" w:cs="Times New Roman"/>
          <w:sz w:val="6"/>
          <w:szCs w:val="6"/>
        </w:rPr>
        <w:t>.</w:t>
      </w:r>
      <w:r w:rsidR="00F47D5A" w:rsidRPr="001B5A70">
        <w:rPr>
          <w:rFonts w:asciiTheme="minorEastAsia" w:hAnsiTheme="minorEastAsia" w:cs="Times New Roman" w:hint="eastAsia"/>
          <w:b/>
          <w:color w:val="FF0000"/>
          <w:sz w:val="6"/>
          <w:szCs w:val="6"/>
        </w:rPr>
        <w:t>全节点</w:t>
      </w:r>
      <w:r w:rsidR="00F47D5A" w:rsidRPr="001B5A70">
        <w:rPr>
          <w:rFonts w:asciiTheme="minorEastAsia" w:hAnsiTheme="minorEastAsia" w:cs="Times New Roman" w:hint="eastAsia"/>
          <w:sz w:val="6"/>
          <w:szCs w:val="6"/>
        </w:rPr>
        <w:t>：拥有完整的、最新</w:t>
      </w:r>
      <w:r w:rsidR="00171E89">
        <w:rPr>
          <w:rFonts w:asciiTheme="minorEastAsia" w:hAnsiTheme="minorEastAsia" w:cs="Times New Roman" w:hint="eastAsia"/>
          <w:sz w:val="6"/>
          <w:szCs w:val="6"/>
        </w:rPr>
        <w:t>BC</w:t>
      </w:r>
      <w:r w:rsidR="00F47D5A" w:rsidRPr="001B5A70">
        <w:rPr>
          <w:rFonts w:asciiTheme="minorEastAsia" w:hAnsiTheme="minorEastAsia" w:cs="Times New Roman" w:hint="eastAsia"/>
          <w:sz w:val="6"/>
          <w:szCs w:val="6"/>
        </w:rPr>
        <w:t>数据的节点称为</w:t>
      </w:r>
      <w:r>
        <w:rPr>
          <w:rFonts w:asciiTheme="minorEastAsia" w:hAnsiTheme="minorEastAsia" w:cs="Times New Roman"/>
          <w:sz w:val="6"/>
          <w:szCs w:val="6"/>
        </w:rPr>
        <w:t>’</w:t>
      </w:r>
      <w:r w:rsidR="00F47D5A" w:rsidRPr="001B5A70">
        <w:rPr>
          <w:rFonts w:asciiTheme="minorEastAsia" w:hAnsiTheme="minorEastAsia" w:cs="Times New Roman" w:hint="eastAsia"/>
          <w:sz w:val="6"/>
          <w:szCs w:val="6"/>
        </w:rPr>
        <w:t>全节点</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F47D5A" w:rsidRPr="001B5A70">
        <w:rPr>
          <w:rFonts w:asciiTheme="minorEastAsia" w:hAnsiTheme="minorEastAsia" w:cs="Times New Roman" w:hint="eastAsia"/>
          <w:sz w:val="6"/>
          <w:szCs w:val="6"/>
        </w:rPr>
        <w:t>这样的节点能够独立自主地校验所有交易</w:t>
      </w:r>
      <w:r w:rsidR="00F47D5A" w:rsidRPr="001B5A70">
        <w:rPr>
          <w:rFonts w:asciiTheme="minorEastAsia" w:hAnsiTheme="minorEastAsia" w:cs="Times New Roman"/>
          <w:b/>
          <w:color w:val="FF0000"/>
          <w:sz w:val="6"/>
          <w:szCs w:val="6"/>
        </w:rPr>
        <w:t>SPV节点/轻量级节点</w:t>
      </w:r>
      <w:r w:rsidR="00F47D5A" w:rsidRPr="001B5A70">
        <w:rPr>
          <w:rFonts w:asciiTheme="minorEastAsia" w:hAnsiTheme="minorEastAsia" w:cs="Times New Roman"/>
          <w:sz w:val="6"/>
          <w:szCs w:val="6"/>
        </w:rPr>
        <w:t>：只保留</w:t>
      </w:r>
      <w:r w:rsidR="00F47D5A" w:rsidRPr="001B5A70">
        <w:rPr>
          <w:rFonts w:asciiTheme="minorEastAsia" w:hAnsiTheme="minorEastAsia" w:cs="Times New Roman"/>
          <w:sz w:val="6"/>
          <w:szCs w:val="6"/>
          <w:u w:val="single"/>
        </w:rPr>
        <w:t>区块头数据</w:t>
      </w:r>
      <w:r w:rsidR="00171E89">
        <w:rPr>
          <w:rFonts w:asciiTheme="minorEastAsia" w:hAnsiTheme="minorEastAsia" w:cs="Times New Roman"/>
          <w:sz w:val="6"/>
          <w:szCs w:val="6"/>
        </w:rPr>
        <w:t>,</w:t>
      </w:r>
      <w:r w:rsidR="00F47D5A" w:rsidRPr="001B5A70">
        <w:rPr>
          <w:rFonts w:asciiTheme="minorEastAsia" w:hAnsiTheme="minorEastAsia" w:cs="Times New Roman"/>
          <w:sz w:val="6"/>
          <w:szCs w:val="6"/>
        </w:rPr>
        <w:t>通过</w:t>
      </w:r>
      <w:r>
        <w:rPr>
          <w:rFonts w:asciiTheme="minorEastAsia" w:hAnsiTheme="minorEastAsia" w:cs="Times New Roman"/>
          <w:sz w:val="6"/>
          <w:szCs w:val="6"/>
        </w:rPr>
        <w:t>’</w:t>
      </w:r>
      <w:r w:rsidR="00F47D5A" w:rsidRPr="001B5A70">
        <w:rPr>
          <w:rFonts w:asciiTheme="minorEastAsia" w:hAnsiTheme="minorEastAsia" w:cs="Times New Roman"/>
          <w:sz w:val="6"/>
          <w:szCs w:val="6"/>
        </w:rPr>
        <w:t>简易支付验证</w:t>
      </w:r>
      <w:r>
        <w:rPr>
          <w:rFonts w:asciiTheme="minorEastAsia" w:hAnsiTheme="minorEastAsia" w:cs="Times New Roman"/>
          <w:sz w:val="6"/>
          <w:szCs w:val="6"/>
        </w:rPr>
        <w:t>’</w:t>
      </w:r>
      <w:r w:rsidR="00F47D5A" w:rsidRPr="001B5A70">
        <w:rPr>
          <w:rFonts w:asciiTheme="minorEastAsia" w:hAnsiTheme="minorEastAsia" w:cs="Times New Roman"/>
          <w:sz w:val="6"/>
          <w:szCs w:val="6"/>
        </w:rPr>
        <w:t>方式完成交易验证的节点称为</w:t>
      </w:r>
      <w:r>
        <w:rPr>
          <w:rFonts w:asciiTheme="minorEastAsia" w:hAnsiTheme="minorEastAsia" w:cs="Times New Roman"/>
          <w:sz w:val="6"/>
          <w:szCs w:val="6"/>
        </w:rPr>
        <w:t>’</w:t>
      </w:r>
      <w:r w:rsidR="00F47D5A" w:rsidRPr="001B5A70">
        <w:rPr>
          <w:rFonts w:asciiTheme="minorEastAsia" w:hAnsiTheme="minorEastAsia" w:cs="Times New Roman"/>
          <w:sz w:val="6"/>
          <w:szCs w:val="6"/>
        </w:rPr>
        <w:t>SPV节点</w:t>
      </w:r>
      <w:r>
        <w:rPr>
          <w:rFonts w:asciiTheme="minorEastAsia" w:hAnsiTheme="minorEastAsia" w:cs="Times New Roman"/>
          <w:sz w:val="6"/>
          <w:szCs w:val="6"/>
        </w:rPr>
        <w:t>’</w:t>
      </w:r>
      <w:r w:rsidR="00171E89">
        <w:rPr>
          <w:rFonts w:asciiTheme="minorEastAsia" w:hAnsiTheme="minorEastAsia" w:cs="Times New Roman"/>
          <w:sz w:val="6"/>
          <w:szCs w:val="6"/>
        </w:rPr>
        <w:t>,</w:t>
      </w:r>
      <w:r w:rsidR="00F47D5A" w:rsidRPr="001B5A70">
        <w:rPr>
          <w:rFonts w:asciiTheme="minorEastAsia" w:hAnsiTheme="minorEastAsia" w:cs="Times New Roman"/>
          <w:sz w:val="6"/>
          <w:szCs w:val="6"/>
        </w:rPr>
        <w:t>没有</w:t>
      </w:r>
      <w:r w:rsidR="00171E89">
        <w:rPr>
          <w:rFonts w:asciiTheme="minorEastAsia" w:hAnsiTheme="minorEastAsia" w:cs="Times New Roman"/>
          <w:sz w:val="6"/>
          <w:szCs w:val="6"/>
        </w:rPr>
        <w:t>BC</w:t>
      </w:r>
      <w:r w:rsidR="00F47D5A" w:rsidRPr="001B5A70">
        <w:rPr>
          <w:rFonts w:asciiTheme="minorEastAsia" w:hAnsiTheme="minorEastAsia" w:cs="Times New Roman"/>
          <w:sz w:val="6"/>
          <w:szCs w:val="6"/>
        </w:rPr>
        <w:t>的完整拷贝</w:t>
      </w:r>
      <w:r w:rsidR="00171E89">
        <w:rPr>
          <w:rFonts w:asciiTheme="minorEastAsia" w:hAnsiTheme="minorEastAsia" w:cs="Times New Roman"/>
          <w:sz w:val="6"/>
          <w:szCs w:val="6"/>
        </w:rPr>
        <w:t>.</w:t>
      </w:r>
      <w:r w:rsidR="00F47D5A" w:rsidRPr="001B5A70">
        <w:rPr>
          <w:rFonts w:asciiTheme="minorEastAsia" w:hAnsiTheme="minorEastAsia" w:cs="Times New Roman" w:hint="eastAsia"/>
          <w:b/>
          <w:bCs/>
          <w:color w:val="4472C4" w:themeColor="accent1"/>
          <w:sz w:val="6"/>
          <w:szCs w:val="6"/>
          <w:highlight w:val="yellow"/>
        </w:rPr>
        <w:t>组网方式:</w:t>
      </w:r>
      <w:r w:rsidR="006B071B" w:rsidRPr="001B5A70">
        <w:rPr>
          <w:rFonts w:asciiTheme="minorEastAsia" w:hAnsiTheme="minorEastAsia" w:cs="Times New Roman" w:hint="eastAsia"/>
          <w:bCs/>
          <w:color w:val="000000" w:themeColor="text1"/>
          <w:sz w:val="6"/>
          <w:szCs w:val="6"/>
        </w:rPr>
        <w:t>新</w:t>
      </w:r>
      <w:r w:rsidR="00171E89">
        <w:rPr>
          <w:rFonts w:asciiTheme="minorEastAsia" w:hAnsiTheme="minorEastAsia" w:cs="Times New Roman" w:hint="eastAsia"/>
          <w:bCs/>
          <w:color w:val="000000" w:themeColor="text1"/>
          <w:sz w:val="6"/>
          <w:szCs w:val="6"/>
        </w:rPr>
        <w:t>BC</w:t>
      </w:r>
      <w:r w:rsidR="006B071B" w:rsidRPr="001B5A70">
        <w:rPr>
          <w:rFonts w:asciiTheme="minorEastAsia" w:hAnsiTheme="minorEastAsia" w:cs="Times New Roman" w:hint="eastAsia"/>
          <w:bCs/>
          <w:color w:val="000000" w:themeColor="text1"/>
          <w:sz w:val="6"/>
          <w:szCs w:val="6"/>
        </w:rPr>
        <w:t>节点加入</w:t>
      </w:r>
      <w:r w:rsidR="00171E89">
        <w:rPr>
          <w:rFonts w:asciiTheme="minorEastAsia" w:hAnsiTheme="minorEastAsia" w:cs="Times New Roman" w:hint="eastAsia"/>
          <w:bCs/>
          <w:color w:val="000000" w:themeColor="text1"/>
          <w:sz w:val="6"/>
          <w:szCs w:val="6"/>
        </w:rPr>
        <w:t>BC</w:t>
      </w:r>
      <w:r w:rsidR="006B071B" w:rsidRPr="001B5A70">
        <w:rPr>
          <w:rFonts w:asciiTheme="minorEastAsia" w:hAnsiTheme="minorEastAsia" w:cs="Times New Roman" w:hint="eastAsia"/>
          <w:bCs/>
          <w:color w:val="000000" w:themeColor="text1"/>
          <w:sz w:val="6"/>
          <w:szCs w:val="6"/>
        </w:rPr>
        <w:t>网络通过以下五种方式：</w:t>
      </w:r>
      <w:r w:rsidR="00F47D5A" w:rsidRPr="001B5A70">
        <w:rPr>
          <w:rFonts w:asciiTheme="minorEastAsia" w:hAnsiTheme="minorEastAsia" w:cs="Times New Roman" w:hint="eastAsia"/>
          <w:b/>
          <w:color w:val="FF0000"/>
          <w:sz w:val="6"/>
          <w:szCs w:val="6"/>
        </w:rPr>
        <w:t>地址数据库:</w:t>
      </w:r>
      <w:r w:rsidR="00F47D5A" w:rsidRPr="001B5A70">
        <w:rPr>
          <w:rFonts w:asciiTheme="minorEastAsia" w:hAnsiTheme="minorEastAsia" w:cs="Times New Roman" w:hint="eastAsia"/>
          <w:sz w:val="6"/>
          <w:szCs w:val="6"/>
        </w:rPr>
        <w:t>网络节点的地址信息由地址管理器存储在地址数据库中.</w:t>
      </w:r>
      <w:r w:rsidR="006B071B" w:rsidRPr="001B5A70">
        <w:rPr>
          <w:rFonts w:asciiTheme="minorEastAsia" w:hAnsiTheme="minorEastAsia" w:cs="Times New Roman" w:hint="eastAsia"/>
          <w:sz w:val="6"/>
          <w:szCs w:val="6"/>
        </w:rPr>
        <w:t>结点启动时由地址管理器载入</w:t>
      </w:r>
      <w:r w:rsidR="00F47D5A" w:rsidRPr="001B5A70">
        <w:rPr>
          <w:rFonts w:asciiTheme="minorEastAsia" w:hAnsiTheme="minorEastAsia" w:cs="Times New Roman" w:hint="eastAsia"/>
          <w:sz w:val="6"/>
          <w:szCs w:val="6"/>
        </w:rPr>
        <w:t>(节点第一次启用无法使用这种方式)</w:t>
      </w:r>
      <w:r w:rsidR="00F47D5A" w:rsidRPr="001B5A70">
        <w:rPr>
          <w:rFonts w:asciiTheme="minorEastAsia" w:hAnsiTheme="minorEastAsia" w:cs="Times New Roman" w:hint="eastAsia"/>
          <w:b/>
          <w:color w:val="FF0000"/>
          <w:sz w:val="6"/>
          <w:szCs w:val="6"/>
        </w:rPr>
        <w:t>通过命令行指定:</w:t>
      </w:r>
      <w:r w:rsidR="00F47D5A" w:rsidRPr="001B5A70">
        <w:rPr>
          <w:rFonts w:asciiTheme="minorEastAsia" w:hAnsiTheme="minorEastAsia" w:cs="Times New Roman" w:hint="eastAsia"/>
          <w:sz w:val="6"/>
          <w:szCs w:val="6"/>
        </w:rPr>
        <w:t>用户可以通过命令行将指定节点的地址传递给新节点.</w:t>
      </w:r>
      <w:r w:rsidR="00F47D5A" w:rsidRPr="001B5A70">
        <w:rPr>
          <w:rFonts w:asciiTheme="minorEastAsia" w:hAnsiTheme="minorEastAsia" w:cs="Times New Roman"/>
          <w:b/>
          <w:color w:val="FF0000"/>
          <w:sz w:val="6"/>
          <w:szCs w:val="6"/>
        </w:rPr>
        <w:t>DNS种子</w:t>
      </w:r>
      <w:r w:rsidR="00F47D5A" w:rsidRPr="001B5A70">
        <w:rPr>
          <w:rFonts w:asciiTheme="minorEastAsia" w:hAnsiTheme="minorEastAsia" w:cs="Times New Roman" w:hint="eastAsia"/>
          <w:b/>
          <w:color w:val="FF0000"/>
          <w:sz w:val="6"/>
          <w:szCs w:val="6"/>
        </w:rPr>
        <w:t>,</w:t>
      </w:r>
      <w:r w:rsidR="00F47D5A" w:rsidRPr="001B5A70">
        <w:rPr>
          <w:rFonts w:asciiTheme="minorEastAsia" w:hAnsiTheme="minorEastAsia" w:cs="Times New Roman"/>
          <w:b/>
          <w:color w:val="FF0000"/>
          <w:sz w:val="6"/>
          <w:szCs w:val="6"/>
        </w:rPr>
        <w:t>硬编码地址</w:t>
      </w:r>
      <w:r w:rsidR="00F47D5A" w:rsidRPr="001B5A70">
        <w:rPr>
          <w:rFonts w:asciiTheme="minorEastAsia" w:hAnsiTheme="minorEastAsia" w:cs="Times New Roman" w:hint="eastAsia"/>
          <w:b/>
          <w:color w:val="FF0000"/>
          <w:sz w:val="6"/>
          <w:szCs w:val="6"/>
        </w:rPr>
        <w:t>,</w:t>
      </w:r>
      <w:r w:rsidR="00F47D5A" w:rsidRPr="001B5A70">
        <w:rPr>
          <w:rFonts w:asciiTheme="minorEastAsia" w:hAnsiTheme="minorEastAsia" w:cs="Times New Roman"/>
          <w:b/>
          <w:color w:val="FF0000"/>
          <w:sz w:val="6"/>
          <w:szCs w:val="6"/>
        </w:rPr>
        <w:t>通过其他节点获得</w:t>
      </w:r>
      <w:r w:rsidR="00171E89">
        <w:rPr>
          <w:rFonts w:asciiTheme="minorEastAsia" w:hAnsiTheme="minorEastAsia" w:cs="Times New Roman" w:hint="eastAsia"/>
          <w:color w:val="000000" w:themeColor="text1"/>
          <w:sz w:val="6"/>
          <w:szCs w:val="6"/>
        </w:rPr>
        <w:t>(</w:t>
      </w:r>
      <w:r w:rsidR="006B071B" w:rsidRPr="001B5A70">
        <w:rPr>
          <w:rFonts w:asciiTheme="minorEastAsia" w:hAnsiTheme="minorEastAsia" w:cs="Times New Roman" w:hint="eastAsia"/>
          <w:color w:val="000000" w:themeColor="text1"/>
          <w:sz w:val="6"/>
          <w:szCs w:val="6"/>
        </w:rPr>
        <w:t>节点间通过getaddr和addr交换IP地址</w:t>
      </w:r>
      <w:r w:rsidR="00171E89">
        <w:rPr>
          <w:rFonts w:asciiTheme="minorEastAsia" w:hAnsiTheme="minorEastAsia" w:cs="Times New Roman" w:hint="eastAsia"/>
          <w:color w:val="000000" w:themeColor="text1"/>
          <w:sz w:val="6"/>
          <w:szCs w:val="6"/>
        </w:rPr>
        <w:t>)</w:t>
      </w:r>
      <w:r w:rsidR="00F47D5A" w:rsidRPr="001B5A70">
        <w:rPr>
          <w:rFonts w:asciiTheme="minorEastAsia" w:hAnsiTheme="minorEastAsia" w:cs="Times New Roman" w:hint="eastAsia"/>
          <w:b/>
          <w:bCs/>
          <w:color w:val="4472C4" w:themeColor="accent1"/>
          <w:sz w:val="6"/>
          <w:szCs w:val="6"/>
          <w:highlight w:val="yellow"/>
        </w:rPr>
        <w:t>节点发现过程:</w:t>
      </w:r>
      <w:r w:rsidR="006B071B" w:rsidRPr="001B5A70">
        <w:rPr>
          <w:rFonts w:asciiTheme="minorEastAsia" w:hAnsiTheme="minorEastAsia" w:cs="Times New Roman" w:hint="eastAsia"/>
          <w:sz w:val="6"/>
          <w:szCs w:val="6"/>
        </w:rPr>
        <w:t>1</w:t>
      </w:r>
      <w:r w:rsidR="006B071B" w:rsidRPr="001B5A70">
        <w:rPr>
          <w:rFonts w:asciiTheme="minorEastAsia" w:hAnsiTheme="minorEastAsia" w:cs="Times New Roman"/>
          <w:sz w:val="6"/>
          <w:szCs w:val="6"/>
        </w:rPr>
        <w:t>.</w:t>
      </w:r>
      <w:r w:rsidR="006B071B" w:rsidRPr="001B5A70">
        <w:rPr>
          <w:rFonts w:asciiTheme="minorEastAsia" w:hAnsiTheme="minorEastAsia" w:cs="Times New Roman" w:hint="eastAsia"/>
          <w:sz w:val="6"/>
          <w:szCs w:val="6"/>
        </w:rPr>
        <w:t>用</w:t>
      </w:r>
      <w:r w:rsidR="00F47D5A" w:rsidRPr="001B5A70">
        <w:rPr>
          <w:rFonts w:asciiTheme="minorEastAsia" w:hAnsiTheme="minorEastAsia" w:cs="Times New Roman" w:hint="eastAsia"/>
          <w:sz w:val="6"/>
          <w:szCs w:val="6"/>
        </w:rPr>
        <w:t>户</w:t>
      </w:r>
      <w:r w:rsidR="00171E89">
        <w:rPr>
          <w:rFonts w:asciiTheme="minorEastAsia" w:hAnsiTheme="minorEastAsia" w:cs="Times New Roman" w:hint="eastAsia"/>
          <w:sz w:val="6"/>
          <w:szCs w:val="6"/>
        </w:rPr>
        <w:t>btb</w:t>
      </w:r>
      <w:r w:rsidR="00F47D5A" w:rsidRPr="001B5A70">
        <w:rPr>
          <w:rFonts w:asciiTheme="minorEastAsia" w:hAnsiTheme="minorEastAsia" w:cs="Times New Roman" w:hint="eastAsia"/>
          <w:sz w:val="6"/>
          <w:szCs w:val="6"/>
        </w:rPr>
        <w:t>程序启动时</w:t>
      </w:r>
      <w:r w:rsidR="00171E89">
        <w:rPr>
          <w:rFonts w:asciiTheme="minorEastAsia" w:hAnsiTheme="minorEastAsia" w:cs="Times New Roman" w:hint="eastAsia"/>
          <w:sz w:val="6"/>
          <w:szCs w:val="6"/>
        </w:rPr>
        <w:t>,</w:t>
      </w:r>
      <w:r w:rsidR="00F47D5A" w:rsidRPr="001B5A70">
        <w:rPr>
          <w:rFonts w:asciiTheme="minorEastAsia" w:hAnsiTheme="minorEastAsia" w:cs="Times New Roman" w:hint="eastAsia"/>
          <w:sz w:val="6"/>
          <w:szCs w:val="6"/>
        </w:rPr>
        <w:t>并不知道任何活跃的全功能节点的</w:t>
      </w:r>
      <w:r w:rsidR="00F47D5A" w:rsidRPr="001B5A70">
        <w:rPr>
          <w:rFonts w:asciiTheme="minorEastAsia" w:hAnsiTheme="minorEastAsia" w:cs="Times New Roman"/>
          <w:sz w:val="6"/>
          <w:szCs w:val="6"/>
        </w:rPr>
        <w:t>IP地址</w:t>
      </w:r>
      <w:r w:rsidR="006B071B" w:rsidRPr="001B5A70">
        <w:rPr>
          <w:rFonts w:asciiTheme="minorEastAsia" w:hAnsiTheme="minorEastAsia" w:cs="Times New Roman"/>
          <w:sz w:val="6"/>
          <w:szCs w:val="6"/>
        </w:rPr>
        <w:t>2.</w:t>
      </w:r>
      <w:r w:rsidR="00F47D5A" w:rsidRPr="001B5A70">
        <w:rPr>
          <w:rFonts w:asciiTheme="minorEastAsia" w:hAnsiTheme="minorEastAsia" w:cs="Times New Roman"/>
          <w:sz w:val="6"/>
          <w:szCs w:val="6"/>
        </w:rPr>
        <w:t>为了接入网络和发现这些地址</w:t>
      </w:r>
      <w:r w:rsidR="00171E89">
        <w:rPr>
          <w:rFonts w:asciiTheme="minorEastAsia" w:hAnsiTheme="minorEastAsia" w:cs="Times New Roman"/>
          <w:sz w:val="6"/>
          <w:szCs w:val="6"/>
        </w:rPr>
        <w:t>,</w:t>
      </w:r>
      <w:r w:rsidR="00F47D5A" w:rsidRPr="001B5A70">
        <w:rPr>
          <w:rFonts w:asciiTheme="minorEastAsia" w:hAnsiTheme="minorEastAsia" w:cs="Times New Roman"/>
          <w:sz w:val="6"/>
          <w:szCs w:val="6"/>
        </w:rPr>
        <w:t>程序会向DNS地址(种子)发出查询请求</w:t>
      </w:r>
      <w:r w:rsidR="006B071B" w:rsidRPr="001B5A70">
        <w:rPr>
          <w:rFonts w:asciiTheme="minorEastAsia" w:hAnsiTheme="minorEastAsia" w:cs="Times New Roman" w:hint="eastAsia"/>
          <w:sz w:val="6"/>
          <w:szCs w:val="6"/>
        </w:rPr>
        <w:t>3</w:t>
      </w:r>
      <w:r w:rsidR="006B071B" w:rsidRPr="001B5A70">
        <w:rPr>
          <w:rFonts w:asciiTheme="minorEastAsia" w:hAnsiTheme="minorEastAsia" w:cs="Times New Roman"/>
          <w:sz w:val="6"/>
          <w:szCs w:val="6"/>
        </w:rPr>
        <w:t>.</w:t>
      </w:r>
      <w:r w:rsidR="00F47D5A" w:rsidRPr="001B5A70">
        <w:rPr>
          <w:rFonts w:asciiTheme="minorEastAsia" w:hAnsiTheme="minorEastAsia" w:cs="Times New Roman"/>
          <w:sz w:val="6"/>
          <w:szCs w:val="6"/>
        </w:rPr>
        <w:t>DNS服务器返回的响应包</w:t>
      </w:r>
      <w:r w:rsidR="00171E89">
        <w:rPr>
          <w:rFonts w:asciiTheme="minorEastAsia" w:hAnsiTheme="minorEastAsia" w:cs="Times New Roman"/>
          <w:sz w:val="6"/>
          <w:szCs w:val="6"/>
        </w:rPr>
        <w:t>(</w:t>
      </w:r>
      <w:r w:rsidR="00F47D5A" w:rsidRPr="001B5A70">
        <w:rPr>
          <w:rFonts w:asciiTheme="minorEastAsia" w:hAnsiTheme="minorEastAsia" w:cs="Times New Roman"/>
          <w:sz w:val="6"/>
          <w:szCs w:val="6"/>
        </w:rPr>
        <w:t>DNS的A记录</w:t>
      </w:r>
      <w:r w:rsidR="00171E89">
        <w:rPr>
          <w:rFonts w:asciiTheme="minorEastAsia" w:hAnsiTheme="minorEastAsia" w:cs="Times New Roman"/>
          <w:sz w:val="6"/>
          <w:szCs w:val="6"/>
        </w:rPr>
        <w:t>)</w:t>
      </w:r>
      <w:r w:rsidR="00F47D5A" w:rsidRPr="001B5A70">
        <w:rPr>
          <w:rFonts w:asciiTheme="minorEastAsia" w:hAnsiTheme="minorEastAsia" w:cs="Times New Roman"/>
          <w:sz w:val="6"/>
          <w:szCs w:val="6"/>
        </w:rPr>
        <w:t>中会包含一个或多个全功能节点的IP地址</w:t>
      </w:r>
      <w:r w:rsidR="00203E07" w:rsidRPr="001B5A70">
        <w:rPr>
          <w:rFonts w:asciiTheme="minorEastAsia" w:hAnsiTheme="minorEastAsia" w:cs="Times New Roman"/>
          <w:b/>
          <w:i/>
          <w:color w:val="FF0000"/>
          <w:sz w:val="6"/>
          <w:szCs w:val="6"/>
          <w:highlight w:val="yellow"/>
        </w:rPr>
        <w:t>数据传播协议</w:t>
      </w:r>
      <w:r w:rsidR="00203E07" w:rsidRPr="001B5A70">
        <w:rPr>
          <w:rFonts w:asciiTheme="minorEastAsia" w:hAnsiTheme="minorEastAsia" w:cs="Times New Roman" w:hint="eastAsia"/>
          <w:b/>
          <w:i/>
          <w:color w:val="FF0000"/>
          <w:sz w:val="6"/>
          <w:szCs w:val="6"/>
          <w:highlight w:val="yellow"/>
        </w:rPr>
        <w:t>:</w:t>
      </w:r>
      <w:r w:rsidR="003C04A4" w:rsidRPr="001B5A70">
        <w:rPr>
          <w:rFonts w:asciiTheme="minorEastAsia" w:hAnsiTheme="minorEastAsia" w:cs="Times New Roman" w:hint="eastAsia"/>
          <w:sz w:val="6"/>
          <w:szCs w:val="6"/>
        </w:rPr>
        <w:t>节点间采用</w:t>
      </w:r>
      <w:r w:rsidR="003C04A4" w:rsidRPr="001B5A70">
        <w:rPr>
          <w:rFonts w:asciiTheme="minorEastAsia" w:hAnsiTheme="minorEastAsia" w:cs="Times New Roman"/>
          <w:sz w:val="6"/>
          <w:szCs w:val="6"/>
        </w:rPr>
        <w:t>TCP协议通信</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端口8333</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一个通用的</w:t>
      </w:r>
      <w:r w:rsidR="00171E89">
        <w:rPr>
          <w:rFonts w:asciiTheme="minorEastAsia" w:hAnsiTheme="minorEastAsia" w:cs="Times New Roman"/>
          <w:b/>
          <w:sz w:val="6"/>
          <w:szCs w:val="6"/>
        </w:rPr>
        <w:t>BC</w:t>
      </w:r>
      <w:r w:rsidR="003C04A4" w:rsidRPr="001B5A70">
        <w:rPr>
          <w:rFonts w:asciiTheme="minorEastAsia" w:hAnsiTheme="minorEastAsia" w:cs="Times New Roman"/>
          <w:b/>
          <w:sz w:val="6"/>
          <w:szCs w:val="6"/>
        </w:rPr>
        <w:t>网络</w:t>
      </w:r>
      <w:r w:rsidR="003C04A4" w:rsidRPr="001B5A70">
        <w:rPr>
          <w:rFonts w:asciiTheme="minorEastAsia" w:hAnsiTheme="minorEastAsia" w:cs="Times New Roman"/>
          <w:sz w:val="6"/>
          <w:szCs w:val="6"/>
        </w:rPr>
        <w:t>包括如下</w:t>
      </w:r>
      <w:r w:rsidR="003C04A4" w:rsidRPr="001B5A70">
        <w:rPr>
          <w:rFonts w:asciiTheme="minorEastAsia" w:hAnsiTheme="minorEastAsia" w:cs="Times New Roman"/>
          <w:b/>
          <w:sz w:val="6"/>
          <w:szCs w:val="6"/>
        </w:rPr>
        <w:t>核心场景</w:t>
      </w:r>
      <w:r w:rsidR="003C04A4" w:rsidRPr="001B5A70">
        <w:rPr>
          <w:rFonts w:asciiTheme="minorEastAsia" w:hAnsiTheme="minorEastAsia" w:cs="Times New Roman"/>
          <w:sz w:val="6"/>
          <w:szCs w:val="6"/>
        </w:rPr>
        <w:t>：①节点入网建立初始连接②节点地址传播发现③矿工、全节点同步区块数据④客户端创建一笔交易⑤矿工、全节点接受交易⑥矿工、全节点挖出新区块</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并广播到网络中⑦矿工、全节点接收广播的区块</w:t>
      </w:r>
      <w:r w:rsidR="003C04A4" w:rsidRPr="001B5A70">
        <w:rPr>
          <w:rFonts w:asciiTheme="minorEastAsia" w:hAnsiTheme="minorEastAsia" w:cs="Times New Roman" w:hint="eastAsia"/>
          <w:b/>
          <w:bCs/>
          <w:color w:val="4472C4" w:themeColor="accent1"/>
          <w:sz w:val="6"/>
          <w:szCs w:val="6"/>
          <w:highlight w:val="yellow"/>
        </w:rPr>
        <w:t>消息</w:t>
      </w:r>
      <w:r w:rsidR="003C04A4" w:rsidRPr="001B5A70">
        <w:rPr>
          <w:rFonts w:asciiTheme="minorEastAsia" w:hAnsiTheme="minorEastAsia" w:cs="Times New Roman"/>
          <w:b/>
          <w:bCs/>
          <w:color w:val="4472C4" w:themeColor="accent1"/>
          <w:sz w:val="6"/>
          <w:szCs w:val="6"/>
          <w:highlight w:val="yellow"/>
        </w:rPr>
        <w:t>(Message)</w:t>
      </w:r>
      <w:r w:rsidR="003C04A4" w:rsidRPr="001B5A70">
        <w:rPr>
          <w:rFonts w:asciiTheme="minorEastAsia" w:hAnsiTheme="minorEastAsia" w:cs="Times New Roman"/>
          <w:sz w:val="6"/>
          <w:szCs w:val="6"/>
        </w:rPr>
        <w:t>消息是不同节点间信息传输的</w:t>
      </w:r>
      <w:r w:rsidR="003C04A4" w:rsidRPr="001B5A70">
        <w:rPr>
          <w:rFonts w:asciiTheme="minorEastAsia" w:hAnsiTheme="minorEastAsia" w:cs="Times New Roman"/>
          <w:b/>
          <w:sz w:val="6"/>
          <w:szCs w:val="6"/>
        </w:rPr>
        <w:t>基本单位</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协议体现为消息格式的约定和时序</w:t>
      </w:r>
      <w:r w:rsidR="00171E89">
        <w:rPr>
          <w:rFonts w:asciiTheme="minorEastAsia" w:hAnsiTheme="minorEastAsia" w:cs="Times New Roman"/>
          <w:sz w:val="6"/>
          <w:szCs w:val="6"/>
        </w:rPr>
        <w:t>.</w:t>
      </w:r>
      <w:r w:rsidR="003C04A4" w:rsidRPr="001B5A70">
        <w:rPr>
          <w:rFonts w:asciiTheme="minorEastAsia" w:hAnsiTheme="minorEastAsia" w:cs="Times New Roman"/>
          <w:b/>
          <w:sz w:val="6"/>
          <w:szCs w:val="6"/>
        </w:rPr>
        <w:t>基本格式</w:t>
      </w:r>
      <w:r w:rsidR="003C04A4" w:rsidRPr="001B5A70">
        <w:rPr>
          <w:rFonts w:asciiTheme="minorEastAsia" w:hAnsiTheme="minorEastAsia" w:cs="Times New Roman"/>
          <w:sz w:val="6"/>
          <w:szCs w:val="6"/>
        </w:rPr>
        <w:t>：消息头+消息体•</w:t>
      </w:r>
      <w:r w:rsidR="003C04A4" w:rsidRPr="001B5A70">
        <w:rPr>
          <w:rFonts w:asciiTheme="minorEastAsia" w:hAnsiTheme="minorEastAsia" w:cs="Times New Roman"/>
          <w:b/>
          <w:sz w:val="6"/>
          <w:szCs w:val="6"/>
        </w:rPr>
        <w:t>起始字符串</w:t>
      </w:r>
      <w:r w:rsidR="003C04A4" w:rsidRPr="001B5A70">
        <w:rPr>
          <w:rFonts w:asciiTheme="minorEastAsia" w:hAnsiTheme="minorEastAsia" w:cs="Times New Roman"/>
          <w:sz w:val="6"/>
          <w:szCs w:val="6"/>
        </w:rPr>
        <w:t>：奇异数</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MagicNumber：0xf9beb4d9</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用于标识下一个消息的开始•</w:t>
      </w:r>
      <w:r w:rsidR="003C04A4" w:rsidRPr="001B5A70">
        <w:rPr>
          <w:rFonts w:asciiTheme="minorEastAsia" w:hAnsiTheme="minorEastAsia" w:cs="Times New Roman"/>
          <w:b/>
          <w:sz w:val="6"/>
          <w:szCs w:val="6"/>
        </w:rPr>
        <w:t>命令名</w:t>
      </w:r>
      <w:r w:rsidR="003C04A4" w:rsidRPr="001B5A70">
        <w:rPr>
          <w:rFonts w:asciiTheme="minorEastAsia" w:hAnsiTheme="minorEastAsia" w:cs="Times New Roman"/>
          <w:sz w:val="6"/>
          <w:szCs w:val="6"/>
        </w:rPr>
        <w:t>：ASCII形式的命令码</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命令内容在消息体中•</w:t>
      </w:r>
      <w:r w:rsidR="003C04A4" w:rsidRPr="001B5A70">
        <w:rPr>
          <w:rFonts w:asciiTheme="minorEastAsia" w:hAnsiTheme="minorEastAsia" w:cs="Times New Roman"/>
          <w:b/>
          <w:sz w:val="6"/>
          <w:szCs w:val="6"/>
        </w:rPr>
        <w:t>消息体大小</w:t>
      </w:r>
      <w:r w:rsidR="003C04A4" w:rsidRPr="001B5A70">
        <w:rPr>
          <w:rFonts w:asciiTheme="minorEastAsia" w:hAnsiTheme="minorEastAsia" w:cs="Times New Roman"/>
          <w:sz w:val="6"/>
          <w:szCs w:val="6"/>
        </w:rPr>
        <w:t>：以字节为单位</w:t>
      </w:r>
      <w:r w:rsidR="00171E89">
        <w:rPr>
          <w:rFonts w:asciiTheme="minorEastAsia" w:hAnsiTheme="minorEastAsia" w:cs="Times New Roman"/>
          <w:sz w:val="6"/>
          <w:szCs w:val="6"/>
        </w:rPr>
        <w:t>,</w:t>
      </w:r>
      <w:r w:rsidR="003C04A4" w:rsidRPr="001B5A70">
        <w:rPr>
          <w:rFonts w:asciiTheme="minorEastAsia" w:hAnsiTheme="minorEastAsia" w:cs="Times New Roman"/>
          <w:sz w:val="6"/>
          <w:szCs w:val="6"/>
        </w:rPr>
        <w:t>消息体的长度•</w:t>
      </w:r>
      <w:r w:rsidR="003C04A4" w:rsidRPr="001B5A70">
        <w:rPr>
          <w:rFonts w:asciiTheme="minorEastAsia" w:hAnsiTheme="minorEastAsia" w:cs="Times New Roman"/>
          <w:b/>
          <w:sz w:val="6"/>
          <w:szCs w:val="6"/>
        </w:rPr>
        <w:t>校验</w:t>
      </w:r>
      <w:r w:rsidR="003C04A4" w:rsidRPr="001B5A70">
        <w:rPr>
          <w:rFonts w:asciiTheme="minorEastAsia" w:hAnsiTheme="minorEastAsia" w:cs="Times New Roman"/>
          <w:sz w:val="6"/>
          <w:szCs w:val="6"/>
        </w:rPr>
        <w:t>：校验值</w:t>
      </w:r>
      <w:r w:rsidR="006B071B" w:rsidRPr="001B5A70">
        <w:rPr>
          <w:rFonts w:asciiTheme="minorEastAsia" w:hAnsiTheme="minorEastAsia" w:cs="Times New Roman" w:hint="eastAsia"/>
          <w:sz w:val="6"/>
          <w:szCs w:val="6"/>
        </w:rPr>
        <w:t>•</w:t>
      </w:r>
      <w:r w:rsidR="006B071B" w:rsidRPr="001B5A70">
        <w:rPr>
          <w:rFonts w:asciiTheme="minorEastAsia" w:hAnsiTheme="minorEastAsia" w:cs="Times New Roman" w:hint="eastAsia"/>
          <w:b/>
          <w:sz w:val="6"/>
          <w:szCs w:val="6"/>
        </w:rPr>
        <w:t>消息体</w:t>
      </w:r>
      <w:r w:rsidR="006B071B" w:rsidRPr="001B5A70">
        <w:rPr>
          <w:rFonts w:asciiTheme="minorEastAsia" w:hAnsiTheme="minorEastAsia" w:cs="Times New Roman" w:hint="eastAsia"/>
          <w:sz w:val="6"/>
          <w:szCs w:val="6"/>
        </w:rPr>
        <w:t xml:space="preserve"> </w:t>
      </w:r>
      <w:r w:rsidR="00B81DA2" w:rsidRPr="001B5A70">
        <w:rPr>
          <w:rFonts w:asciiTheme="minorEastAsia" w:hAnsiTheme="minorEastAsia" w:cs="Times New Roman" w:hint="eastAsia"/>
          <w:b/>
          <w:bCs/>
          <w:color w:val="4472C4" w:themeColor="accent1"/>
          <w:sz w:val="6"/>
          <w:szCs w:val="6"/>
          <w:highlight w:val="yellow"/>
        </w:rPr>
        <w:t>建立初始连接:</w:t>
      </w:r>
      <w:r w:rsidR="00B81DA2" w:rsidRPr="001B5A70">
        <w:rPr>
          <w:rFonts w:asciiTheme="minorEastAsia" w:hAnsiTheme="minorEastAsia" w:cs="Times New Roman" w:hint="eastAsia"/>
          <w:sz w:val="6"/>
          <w:szCs w:val="6"/>
        </w:rPr>
        <w:t>•节点</w:t>
      </w:r>
      <w:r w:rsidR="00B81DA2" w:rsidRPr="001B5A70">
        <w:rPr>
          <w:rFonts w:asciiTheme="minorEastAsia" w:hAnsiTheme="minorEastAsia" w:cs="Times New Roman"/>
          <w:sz w:val="6"/>
          <w:szCs w:val="6"/>
        </w:rPr>
        <w:t>A通过发送Version消息到远端对等节点节点B表示连接成功</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该消息包括当前节点的版本消息、区块和当前的时间•节点B收到后检查兼容性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兼容则确定连接</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返回Verack消息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也会向节点Ａ发送它的Version消息•节点Ａ收到后检查兼容性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兼容则返回Verack消息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连接成功建立</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地址广播及发现</w:t>
      </w:r>
      <w:r w:rsidR="00B81DA2" w:rsidRPr="001B5A70">
        <w:rPr>
          <w:rFonts w:asciiTheme="minorEastAsia" w:hAnsiTheme="minorEastAsia" w:cs="Times New Roman"/>
          <w:sz w:val="6"/>
          <w:szCs w:val="6"/>
        </w:rPr>
        <w:t>•成功连接后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新节点Ａ向相邻节点Ｂ发送包含自身IP地址的Addr消息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相邻节点会将此Addr消息再度转发给各自相邻节点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保证新结点A可被更多节点获知</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•节点Ａ可以向其相邻节点Ｂ发送Getaddr消息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节点B会回送若干地址信息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如其它节点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Peer</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的IP地址、端口等数据</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同步区块数据</w:t>
      </w:r>
      <w:r w:rsidR="00171E89">
        <w:rPr>
          <w:rFonts w:asciiTheme="minorEastAsia" w:hAnsiTheme="minorEastAsia" w:cs="Times New Roman"/>
          <w:b/>
          <w:bCs/>
          <w:color w:val="4472C4" w:themeColor="accent1"/>
          <w:sz w:val="6"/>
          <w:szCs w:val="6"/>
          <w:highlight w:val="yellow"/>
        </w:rPr>
        <w:t>(</w:t>
      </w:r>
      <w:r w:rsidR="00B81DA2" w:rsidRPr="001B5A70">
        <w:rPr>
          <w:rFonts w:asciiTheme="minorEastAsia" w:hAnsiTheme="minorEastAsia" w:cs="Times New Roman"/>
          <w:b/>
          <w:bCs/>
          <w:color w:val="4472C4" w:themeColor="accent1"/>
          <w:sz w:val="6"/>
          <w:szCs w:val="6"/>
          <w:highlight w:val="yellow"/>
        </w:rPr>
        <w:t>全节点</w:t>
      </w:r>
      <w:r w:rsidR="00171E89">
        <w:rPr>
          <w:rFonts w:asciiTheme="minorEastAsia" w:hAnsiTheme="minorEastAsia" w:cs="Times New Roman"/>
          <w:b/>
          <w:bCs/>
          <w:color w:val="4472C4" w:themeColor="accent1"/>
          <w:sz w:val="6"/>
          <w:szCs w:val="6"/>
          <w:highlight w:val="yellow"/>
        </w:rPr>
        <w:t>)</w:t>
      </w:r>
      <w:r w:rsidR="00B81DA2" w:rsidRPr="001B5A70">
        <w:rPr>
          <w:rFonts w:asciiTheme="minorEastAsia" w:hAnsiTheme="minorEastAsia" w:cs="Times New Roman"/>
          <w:sz w:val="6"/>
          <w:szCs w:val="6"/>
        </w:rPr>
        <w:t>•</w:t>
      </w:r>
      <w:r w:rsidR="00B81DA2" w:rsidRPr="001B5A70">
        <w:rPr>
          <w:rFonts w:ascii="微软雅黑" w:eastAsia="微软雅黑" w:hAnsi="微软雅黑" w:cs="微软雅黑" w:hint="eastAsia"/>
          <w:sz w:val="6"/>
          <w:szCs w:val="6"/>
        </w:rPr>
        <w:t>⼀</w:t>
      </w:r>
      <w:r w:rsidR="00B81DA2" w:rsidRPr="001B5A70">
        <w:rPr>
          <w:rFonts w:ascii="等线" w:eastAsia="等线" w:hAnsi="等线" w:cs="等线" w:hint="eastAsia"/>
          <w:sz w:val="6"/>
          <w:szCs w:val="6"/>
        </w:rPr>
        <w:t>个全节点连接到对等节点之后</w:t>
      </w:r>
      <w:r w:rsidR="00171E89">
        <w:rPr>
          <w:rFonts w:ascii="等线" w:eastAsia="等线" w:hAnsi="等线" w:cs="等线" w:hint="eastAsia"/>
          <w:sz w:val="6"/>
          <w:szCs w:val="6"/>
        </w:rPr>
        <w:t>,</w:t>
      </w:r>
      <w:r w:rsidR="00B81DA2" w:rsidRPr="001B5A70">
        <w:rPr>
          <w:rFonts w:ascii="等线" w:eastAsia="等线" w:hAnsi="等线" w:cs="等线" w:hint="eastAsia"/>
          <w:sz w:val="6"/>
          <w:szCs w:val="6"/>
        </w:rPr>
        <w:t>首先需要构建完整的</w:t>
      </w:r>
      <w:r w:rsidR="00171E89">
        <w:rPr>
          <w:rFonts w:ascii="等线" w:eastAsia="等线" w:hAnsi="等线" w:cs="等线" w:hint="eastAsia"/>
          <w:sz w:val="6"/>
          <w:szCs w:val="6"/>
        </w:rPr>
        <w:t>BC.</w:t>
      </w:r>
      <w:r w:rsidR="00B81DA2" w:rsidRPr="001B5A70">
        <w:rPr>
          <w:rFonts w:ascii="等线" w:eastAsia="等线" w:hAnsi="等线" w:cs="等线" w:hint="eastAsia"/>
          <w:sz w:val="6"/>
          <w:szCs w:val="6"/>
        </w:rPr>
        <w:t>该节点向相邻节点发送</w:t>
      </w:r>
      <w:r w:rsidR="00B81DA2" w:rsidRPr="001B5A70">
        <w:rPr>
          <w:rFonts w:asciiTheme="minorEastAsia" w:hAnsiTheme="minorEastAsia" w:cs="Times New Roman"/>
          <w:sz w:val="6"/>
          <w:szCs w:val="6"/>
        </w:rPr>
        <w:t>version消息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该消息中包含BestHeight字段标示了自己的区块高度</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通过互相发送version消息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对等节点就可得知双方的区块数量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•对等节点还会发送getblocks消息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该消息中包含了本节点保存的</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顶端的区块hash值</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一个节点收到的hash在自己的</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中不属于顶部</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那么就代表自己的链比较长</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•拥有更长</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的节点会识别出其他节点需要补充的块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从而发送库存inv(inventory)消息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这个消息会包含块的hash值</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从而告知其他节点这些块的存在</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收到库存消息的节点发现自己缺少块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就会</w:t>
      </w:r>
      <w:r w:rsidR="00B81DA2" w:rsidRPr="001B5A70">
        <w:rPr>
          <w:rFonts w:asciiTheme="minorEastAsia" w:hAnsiTheme="minorEastAsia" w:cs="Times New Roman" w:hint="eastAsia"/>
          <w:sz w:val="6"/>
          <w:szCs w:val="6"/>
        </w:rPr>
        <w:t>向周围节点</w:t>
      </w:r>
      <w:r w:rsidR="00B81DA2" w:rsidRPr="001B5A70">
        <w:rPr>
          <w:rFonts w:asciiTheme="minorEastAsia" w:hAnsiTheme="minorEastAsia" w:cs="Times New Roman"/>
          <w:sz w:val="6"/>
          <w:szCs w:val="6"/>
        </w:rPr>
        <w:t>(未必是发送库存节点)发送getdata消息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来请求具体某些块的数据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从而补全自己</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收到getdata消息的节点再把节点请求的块数据发送出去</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同步区块数据</w:t>
      </w:r>
      <w:r w:rsidR="00171E89">
        <w:rPr>
          <w:rFonts w:asciiTheme="minorEastAsia" w:hAnsiTheme="minorEastAsia" w:cs="Times New Roman"/>
          <w:b/>
          <w:bCs/>
          <w:color w:val="4472C4" w:themeColor="accent1"/>
          <w:sz w:val="6"/>
          <w:szCs w:val="6"/>
          <w:highlight w:val="yellow"/>
        </w:rPr>
        <w:t>(</w:t>
      </w:r>
      <w:r w:rsidR="00B81DA2" w:rsidRPr="001B5A70">
        <w:rPr>
          <w:rFonts w:asciiTheme="minorEastAsia" w:hAnsiTheme="minorEastAsia" w:cs="Times New Roman"/>
          <w:b/>
          <w:bCs/>
          <w:color w:val="4472C4" w:themeColor="accent1"/>
          <w:sz w:val="6"/>
          <w:szCs w:val="6"/>
          <w:highlight w:val="yellow"/>
        </w:rPr>
        <w:t>SPV节点</w:t>
      </w:r>
      <w:r w:rsidR="00171E89">
        <w:rPr>
          <w:rFonts w:asciiTheme="minorEastAsia" w:hAnsiTheme="minorEastAsia" w:cs="Times New Roman"/>
          <w:b/>
          <w:bCs/>
          <w:color w:val="4472C4" w:themeColor="accent1"/>
          <w:sz w:val="6"/>
          <w:szCs w:val="6"/>
          <w:highlight w:val="yellow"/>
        </w:rPr>
        <w:t>)</w:t>
      </w:r>
      <w:r w:rsidR="00B81DA2" w:rsidRPr="001B5A70">
        <w:rPr>
          <w:rFonts w:asciiTheme="minorEastAsia" w:hAnsiTheme="minorEastAsia" w:cs="Times New Roman"/>
          <w:sz w:val="6"/>
          <w:szCs w:val="6"/>
        </w:rPr>
        <w:t>•SPV节点同步的不是区块数据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而是区块头</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•使用getheaders和headers消息</w:t>
      </w:r>
      <w:r w:rsidR="00171E89">
        <w:rPr>
          <w:rFonts w:asciiTheme="minorEastAsia" w:hAnsiTheme="minorEastAsia" w:cs="Times New Roman" w:hint="eastAsia"/>
          <w:sz w:val="6"/>
          <w:szCs w:val="6"/>
        </w:rPr>
        <w:t>(</w:t>
      </w:r>
      <w:r w:rsidR="00A33DA7" w:rsidRPr="001B5A70">
        <w:rPr>
          <w:rFonts w:asciiTheme="minorEastAsia" w:hAnsiTheme="minorEastAsia" w:cs="Times New Roman" w:hint="eastAsia"/>
          <w:sz w:val="6"/>
          <w:szCs w:val="6"/>
        </w:rPr>
        <w:t>类似建立初始连接</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初始区块下载IBD</w:t>
      </w:r>
      <w:r w:rsidR="00B81DA2" w:rsidRPr="001B5A70">
        <w:rPr>
          <w:rFonts w:asciiTheme="minorEastAsia" w:hAnsiTheme="minorEastAsia" w:cs="Times New Roman"/>
          <w:sz w:val="6"/>
          <w:szCs w:val="6"/>
        </w:rPr>
        <w:t>通过下载区块、区块头、以及交易</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的所有的区块交易在本地就有了副本</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成为一个完整的</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网络节点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完全跟</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网络同步</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通常要求</w:t>
      </w:r>
      <w:r w:rsidR="00B81DA2" w:rsidRPr="001B5A70">
        <w:rPr>
          <w:rFonts w:asciiTheme="minorEastAsia" w:hAnsiTheme="minorEastAsia" w:cs="Times New Roman" w:hint="eastAsia"/>
          <w:sz w:val="6"/>
          <w:szCs w:val="6"/>
        </w:rPr>
        <w:t>下载并验证此时网络中</w:t>
      </w:r>
      <w:r w:rsidR="00B81DA2" w:rsidRPr="001B5A70">
        <w:rPr>
          <w:rFonts w:asciiTheme="minorEastAsia" w:hAnsiTheme="minorEastAsia" w:cs="Times New Roman" w:hint="eastAsia"/>
          <w:b/>
          <w:sz w:val="6"/>
          <w:szCs w:val="6"/>
        </w:rPr>
        <w:t>最长、最正确</w:t>
      </w:r>
      <w:r w:rsidR="00B81DA2" w:rsidRPr="001B5A70">
        <w:rPr>
          <w:rFonts w:asciiTheme="minorEastAsia" w:hAnsiTheme="minorEastAsia" w:cs="Times New Roman" w:hint="eastAsia"/>
          <w:sz w:val="6"/>
          <w:szCs w:val="6"/>
        </w:rPr>
        <w:t>的区块序列</w:t>
      </w:r>
      <w:r w:rsidR="00171E89">
        <w:rPr>
          <w:rFonts w:asciiTheme="minorEastAsia" w:hAnsiTheme="minorEastAsia" w:cs="Times New Roman" w:hint="eastAsia"/>
          <w:sz w:val="6"/>
          <w:szCs w:val="6"/>
        </w:rPr>
        <w:t>(BC),</w:t>
      </w:r>
      <w:r w:rsidR="00B81DA2" w:rsidRPr="001B5A70">
        <w:rPr>
          <w:rFonts w:asciiTheme="minorEastAsia" w:hAnsiTheme="minorEastAsia" w:cs="Times New Roman" w:hint="eastAsia"/>
          <w:sz w:val="6"/>
          <w:szCs w:val="6"/>
        </w:rPr>
        <w:t>该链从</w:t>
      </w:r>
      <w:r w:rsidR="00B81DA2" w:rsidRPr="001B5A70">
        <w:rPr>
          <w:rFonts w:asciiTheme="minorEastAsia" w:hAnsiTheme="minorEastAsia" w:cs="Times New Roman" w:hint="eastAsia"/>
          <w:b/>
          <w:sz w:val="6"/>
          <w:szCs w:val="6"/>
        </w:rPr>
        <w:t>编号为</w:t>
      </w:r>
      <w:r w:rsidR="00B81DA2" w:rsidRPr="001B5A70">
        <w:rPr>
          <w:rFonts w:asciiTheme="minorEastAsia" w:hAnsiTheme="minorEastAsia" w:cs="Times New Roman"/>
          <w:b/>
          <w:sz w:val="6"/>
          <w:szCs w:val="6"/>
        </w:rPr>
        <w:t>1的区块开始</w:t>
      </w:r>
      <w:r w:rsidR="00E30B72">
        <w:rPr>
          <w:rFonts w:asciiTheme="minorEastAsia" w:hAnsiTheme="minorEastAsia" w:cs="Times New Roman"/>
          <w:sz w:val="6"/>
          <w:szCs w:val="6"/>
        </w:rPr>
        <w:t>;</w:t>
      </w:r>
      <w:r w:rsidR="00B81DA2" w:rsidRPr="001B5A70">
        <w:rPr>
          <w:rFonts w:asciiTheme="minorEastAsia" w:hAnsiTheme="minorEastAsia" w:cs="Times New Roman"/>
          <w:sz w:val="6"/>
          <w:szCs w:val="6"/>
        </w:rPr>
        <w:t>一般</w:t>
      </w:r>
      <w:r w:rsidR="00B81DA2" w:rsidRPr="001B5A70">
        <w:rPr>
          <w:rFonts w:asciiTheme="minorEastAsia" w:hAnsiTheme="minorEastAsia" w:cs="Times New Roman"/>
          <w:b/>
          <w:sz w:val="6"/>
          <w:szCs w:val="6"/>
        </w:rPr>
        <w:t>新加入的节点或者节点离线24小时以上</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均需执行这个操作</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方可接入</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网络</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才能验证未确认的交易或新近挖出的区块</w:t>
      </w:r>
      <w:r w:rsidR="00171E89">
        <w:rPr>
          <w:rFonts w:asciiTheme="minorEastAsia" w:hAnsiTheme="minorEastAsia" w:cs="Times New Roman"/>
          <w:sz w:val="6"/>
          <w:szCs w:val="6"/>
        </w:rPr>
        <w:t>.btb</w:t>
      </w:r>
      <w:r w:rsidR="00171E89">
        <w:rPr>
          <w:rFonts w:asciiTheme="minorEastAsia" w:hAnsiTheme="minorEastAsia" w:cs="Times New Roman"/>
          <w:b/>
          <w:bCs/>
          <w:color w:val="4472C4" w:themeColor="accent1"/>
          <w:sz w:val="6"/>
          <w:szCs w:val="6"/>
          <w:highlight w:val="yellow"/>
        </w:rPr>
        <w:t>BC</w:t>
      </w:r>
      <w:r w:rsidR="00B81DA2" w:rsidRPr="001B5A70">
        <w:rPr>
          <w:rFonts w:asciiTheme="minorEastAsia" w:hAnsiTheme="minorEastAsia" w:cs="Times New Roman"/>
          <w:b/>
          <w:bCs/>
          <w:color w:val="4472C4" w:themeColor="accent1"/>
          <w:sz w:val="6"/>
          <w:szCs w:val="6"/>
          <w:highlight w:val="yellow"/>
        </w:rPr>
        <w:t>数据下载</w:t>
      </w:r>
      <w:r w:rsidR="00B81DA2" w:rsidRPr="001B5A70">
        <w:rPr>
          <w:rFonts w:asciiTheme="minorEastAsia" w:hAnsiTheme="minorEastAsia" w:cs="Times New Roman" w:hint="eastAsia"/>
          <w:b/>
          <w:bCs/>
          <w:color w:val="4472C4" w:themeColor="accent1"/>
          <w:sz w:val="6"/>
          <w:szCs w:val="6"/>
          <w:highlight w:val="yellow"/>
        </w:rPr>
        <w:t>方法</w:t>
      </w:r>
      <w:r w:rsidR="00B81DA2" w:rsidRPr="001B5A70">
        <w:rPr>
          <w:rFonts w:asciiTheme="minorEastAsia" w:hAnsiTheme="minorEastAsia" w:cs="Times New Roman"/>
          <w:b/>
          <w:color w:val="FF0000"/>
          <w:sz w:val="6"/>
          <w:szCs w:val="6"/>
          <w:highlight w:val="yellow"/>
        </w:rPr>
        <w:t>块优先</w:t>
      </w:r>
      <w:r w:rsidR="00B81DA2" w:rsidRPr="001B5A70">
        <w:rPr>
          <w:rFonts w:asciiTheme="minorEastAsia" w:hAnsiTheme="minorEastAsia" w:cs="Times New Roman"/>
          <w:sz w:val="6"/>
          <w:szCs w:val="6"/>
        </w:rPr>
        <w:t>假设有两个节点A和B</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其中B是已经完成区块同步的对外提供服务的正常节点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A是一个刚启动的节点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A上除了创世区块以外没有任何其他区块数据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w:t>
      </w:r>
      <w:r w:rsidR="00A33DA7" w:rsidRPr="001B5A70">
        <w:rPr>
          <w:rFonts w:asciiTheme="minorEastAsia" w:hAnsiTheme="minorEastAsia" w:cs="Times New Roman" w:hint="eastAsia"/>
          <w:sz w:val="6"/>
          <w:szCs w:val="6"/>
        </w:rPr>
        <w:t>使用如下的块优先</w:t>
      </w:r>
      <w:r w:rsidR="00B81DA2" w:rsidRPr="001B5A70">
        <w:rPr>
          <w:rFonts w:asciiTheme="minorEastAsia" w:hAnsiTheme="minorEastAsia" w:cs="Times New Roman"/>
          <w:sz w:val="6"/>
          <w:szCs w:val="6"/>
        </w:rPr>
        <w:t>模式从B上同步到自己想要的区块数据①A向B发送一个</w:t>
      </w:r>
      <w:r>
        <w:rPr>
          <w:rFonts w:asciiTheme="minorEastAsia" w:hAnsiTheme="minorEastAsia" w:cs="Times New Roman"/>
          <w:sz w:val="6"/>
          <w:szCs w:val="6"/>
        </w:rPr>
        <w:t>’</w:t>
      </w:r>
      <w:r w:rsidR="00B81DA2" w:rsidRPr="001B5A70">
        <w:rPr>
          <w:rFonts w:asciiTheme="minorEastAsia" w:hAnsiTheme="minorEastAsia" w:cs="Times New Roman"/>
          <w:sz w:val="6"/>
          <w:szCs w:val="6"/>
        </w:rPr>
        <w:t>Getblocks"消息</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HeaderHashes：区块0的哈希值</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大端模式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表示自己最新的区块是创世区块</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StoppingHash:填写全0</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表示想要同步到最新区块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②B收到消息后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根据要</w:t>
      </w:r>
      <w:r w:rsidR="00B81DA2" w:rsidRPr="001B5A70">
        <w:rPr>
          <w:rFonts w:asciiTheme="minorEastAsia" w:hAnsiTheme="minorEastAsia" w:cs="Times New Roman" w:hint="eastAsia"/>
          <w:sz w:val="6"/>
          <w:szCs w:val="6"/>
        </w:rPr>
        <w:t>求返回</w:t>
      </w:r>
      <w:r>
        <w:rPr>
          <w:rFonts w:asciiTheme="minorEastAsia" w:hAnsiTheme="minorEastAsia" w:cs="Times New Roman"/>
          <w:b/>
          <w:color w:val="FF0000"/>
          <w:sz w:val="6"/>
          <w:szCs w:val="6"/>
        </w:rPr>
        <w:t>’</w:t>
      </w:r>
      <w:r w:rsidR="00B81DA2" w:rsidRPr="001B5A70">
        <w:rPr>
          <w:rFonts w:asciiTheme="minorEastAsia" w:hAnsiTheme="minorEastAsia" w:cs="Times New Roman"/>
          <w:b/>
          <w:color w:val="FF0000"/>
          <w:sz w:val="6"/>
          <w:szCs w:val="6"/>
        </w:rPr>
        <w:t>inv</w:t>
      </w:r>
      <w:r>
        <w:rPr>
          <w:rFonts w:asciiTheme="minorEastAsia" w:hAnsiTheme="minorEastAsia" w:cs="Times New Roman"/>
          <w:b/>
          <w:color w:val="FF0000"/>
          <w:sz w:val="6"/>
          <w:szCs w:val="6"/>
        </w:rPr>
        <w:t>’</w:t>
      </w:r>
      <w:r w:rsidR="00B81DA2" w:rsidRPr="001B5A70">
        <w:rPr>
          <w:rFonts w:asciiTheme="minorEastAsia" w:hAnsiTheme="minorEastAsia" w:cs="Times New Roman"/>
          <w:b/>
          <w:color w:val="FF0000"/>
          <w:sz w:val="6"/>
          <w:szCs w:val="6"/>
        </w:rPr>
        <w:t>消息</w:t>
      </w:r>
      <w:r w:rsidR="00B81DA2" w:rsidRPr="001B5A70">
        <w:rPr>
          <w:rFonts w:asciiTheme="minorEastAsia" w:hAnsiTheme="minorEastAsia" w:cs="Times New Roman"/>
          <w:sz w:val="6"/>
          <w:szCs w:val="6"/>
        </w:rPr>
        <w:t>给A节点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节点B返回有500</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上限</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条内容的inventory清单条目：Type字段是block</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表示这是区块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UniqueIdentifier字段是区块哈希值</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这些区块哈希的顺序很重要</w:t>
      </w:r>
      <w:r w:rsidR="00171E89">
        <w:rPr>
          <w:rFonts w:asciiTheme="minorEastAsia" w:hAnsiTheme="minorEastAsia" w:cs="Times New Roman"/>
          <w:b/>
          <w:sz w:val="6"/>
          <w:szCs w:val="6"/>
        </w:rPr>
        <w:t>,</w:t>
      </w:r>
      <w:r w:rsidR="00B81DA2" w:rsidRPr="001B5A70">
        <w:rPr>
          <w:rFonts w:asciiTheme="minorEastAsia" w:hAnsiTheme="minorEastAsia" w:cs="Times New Roman"/>
          <w:b/>
          <w:sz w:val="6"/>
          <w:szCs w:val="6"/>
        </w:rPr>
        <w:t>它代表的是区块的顺序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③IBD节点A使用接收到的清单发送</w:t>
      </w:r>
      <w:r w:rsidR="00B81DA2" w:rsidRPr="001B5A70">
        <w:rPr>
          <w:rFonts w:asciiTheme="minorEastAsia" w:hAnsiTheme="minorEastAsia" w:cs="Times New Roman"/>
          <w:b/>
          <w:color w:val="FF0000"/>
          <w:sz w:val="6"/>
          <w:szCs w:val="6"/>
        </w:rPr>
        <w:t>getdata消息</w:t>
      </w:r>
      <w:r w:rsidR="00B81DA2" w:rsidRPr="001B5A70">
        <w:rPr>
          <w:rFonts w:asciiTheme="minorEastAsia" w:hAnsiTheme="minorEastAsia" w:cs="Times New Roman"/>
          <w:sz w:val="6"/>
          <w:szCs w:val="6"/>
        </w:rPr>
        <w:t>向同步节点B请求128个块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上限</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对于块优先节点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按顺序请求很重要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因为</w:t>
      </w:r>
      <w:r w:rsidR="00B81DA2" w:rsidRPr="001B5A70">
        <w:rPr>
          <w:rFonts w:asciiTheme="minorEastAsia" w:hAnsiTheme="minorEastAsia" w:cs="Times New Roman"/>
          <w:b/>
          <w:sz w:val="6"/>
          <w:szCs w:val="6"/>
        </w:rPr>
        <w:t>每个块头均引用前一个块的头哈希</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④收到getdata消息后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同步节点B将回复所请求的每个块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每个块都以序</w:t>
      </w:r>
      <w:r w:rsidR="00B81DA2" w:rsidRPr="001B5A70">
        <w:rPr>
          <w:rFonts w:asciiTheme="minorEastAsia" w:hAnsiTheme="minorEastAsia" w:cs="Times New Roman" w:hint="eastAsia"/>
          <w:sz w:val="6"/>
          <w:szCs w:val="6"/>
        </w:rPr>
        <w:t>列化的块格式放入并以单独的</w:t>
      </w:r>
      <w:r w:rsidR="00B81DA2" w:rsidRPr="001B5A70">
        <w:rPr>
          <w:rFonts w:asciiTheme="minorEastAsia" w:hAnsiTheme="minorEastAsia" w:cs="Times New Roman"/>
          <w:sz w:val="6"/>
          <w:szCs w:val="6"/>
        </w:rPr>
        <w:t>block消息发送</w:t>
      </w:r>
      <w:r w:rsidR="00171E89">
        <w:rPr>
          <w:rFonts w:asciiTheme="minorEastAsia" w:hAnsiTheme="minorEastAsia" w:cs="Times New Roman"/>
          <w:sz w:val="6"/>
          <w:szCs w:val="6"/>
        </w:rPr>
        <w:t>.</w:t>
      </w:r>
      <w:r w:rsidR="00F56D9A" w:rsidRPr="001B5A70">
        <w:rPr>
          <w:rFonts w:asciiTheme="minorEastAsia" w:hAnsiTheme="minorEastAsia" w:cs="Times New Roman" w:hint="eastAsia"/>
          <w:b/>
          <w:color w:val="FF0000"/>
          <w:sz w:val="6"/>
          <w:szCs w:val="6"/>
        </w:rPr>
        <w:t>发送的第一条消息block</w:t>
      </w:r>
      <w:r w:rsidR="00F56D9A" w:rsidRPr="001B5A70">
        <w:rPr>
          <w:rFonts w:asciiTheme="minorEastAsia" w:hAnsiTheme="minorEastAsia" w:cs="Times New Roman"/>
          <w:b/>
          <w:color w:val="FF0000"/>
          <w:sz w:val="6"/>
          <w:szCs w:val="6"/>
        </w:rPr>
        <w:t xml:space="preserve"> </w:t>
      </w:r>
      <w:r w:rsidR="00F56D9A" w:rsidRPr="001B5A70">
        <w:rPr>
          <w:rFonts w:asciiTheme="minorEastAsia" w:hAnsiTheme="minorEastAsia" w:cs="Times New Roman" w:hint="eastAsia"/>
          <w:b/>
          <w:color w:val="FF0000"/>
          <w:sz w:val="6"/>
          <w:szCs w:val="6"/>
        </w:rPr>
        <w:t>message如下.</w:t>
      </w:r>
      <w:r w:rsidR="00B81DA2" w:rsidRPr="001B5A70">
        <w:rPr>
          <w:rFonts w:asciiTheme="minorEastAsia" w:hAnsiTheme="minorEastAsia" w:cs="Times New Roman"/>
          <w:sz w:val="6"/>
          <w:szCs w:val="6"/>
        </w:rPr>
        <w:t>⑤节点A对接收到的每个块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对其进行验证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w:t>
      </w:r>
      <w:r w:rsidR="00B81DA2" w:rsidRPr="001B5A70">
        <w:rPr>
          <w:rFonts w:asciiTheme="minorEastAsia" w:hAnsiTheme="minorEastAsia" w:cs="Times New Roman"/>
          <w:b/>
          <w:sz w:val="6"/>
          <w:szCs w:val="6"/>
        </w:rPr>
        <w:t>保持最多128个块</w:t>
      </w:r>
      <w:r w:rsidR="00B81DA2" w:rsidRPr="001B5A70">
        <w:rPr>
          <w:rFonts w:asciiTheme="minorEastAsia" w:hAnsiTheme="minorEastAsia" w:cs="Times New Roman"/>
          <w:sz w:val="6"/>
          <w:szCs w:val="6"/>
        </w:rPr>
        <w:t>的下载队列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•A收到这个区块数据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对这个区块的合法性进行验证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同时等待B发送下一个区块数据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A接收到128个区块数据后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A根据之前接收到的B的inv消息里的清单还剩下500-128=372个条目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于是继续发送下一个"getdata"消息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内含128个区块哈希</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给B</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如此循环</w:t>
      </w:r>
      <w:r w:rsidR="00B81DA2" w:rsidRPr="001B5A70">
        <w:rPr>
          <w:rFonts w:asciiTheme="minorEastAsia" w:hAnsiTheme="minorEastAsia" w:cs="Times New Roman"/>
          <w:sz w:val="6"/>
          <w:szCs w:val="6"/>
        </w:rPr>
        <w:t>一直到500个区块数据都从B发送给了A</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这样就完成了一</w:t>
      </w:r>
      <w:r w:rsidR="00B81DA2" w:rsidRPr="001B5A70">
        <w:rPr>
          <w:rFonts w:asciiTheme="minorEastAsia" w:hAnsiTheme="minorEastAsia" w:cs="Times New Roman" w:hint="eastAsia"/>
          <w:sz w:val="6"/>
          <w:szCs w:val="6"/>
        </w:rPr>
        <w:t>轮区块发送任务</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w:t>
      </w:r>
      <w:r w:rsidR="00171E89">
        <w:rPr>
          <w:rFonts w:asciiTheme="minorEastAsia" w:hAnsiTheme="minorEastAsia" w:cs="Times New Roman" w:hint="eastAsia"/>
          <w:sz w:val="6"/>
          <w:szCs w:val="6"/>
        </w:rPr>
        <w:t>btb</w:t>
      </w:r>
      <w:r w:rsidR="00B81DA2" w:rsidRPr="001B5A70">
        <w:rPr>
          <w:rFonts w:asciiTheme="minorEastAsia" w:hAnsiTheme="minorEastAsia" w:cs="Times New Roman" w:hint="eastAsia"/>
          <w:sz w:val="6"/>
          <w:szCs w:val="6"/>
        </w:rPr>
        <w:t>的区块高度已经达到了</w:t>
      </w:r>
      <w:r w:rsidR="00B81DA2" w:rsidRPr="001B5A70">
        <w:rPr>
          <w:rFonts w:asciiTheme="minorEastAsia" w:hAnsiTheme="minorEastAsia" w:cs="Times New Roman"/>
          <w:sz w:val="6"/>
          <w:szCs w:val="6"/>
        </w:rPr>
        <w:t>67万多</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这个过程要经过1300多轮才完成同步</w:t>
      </w:r>
      <w:r w:rsidR="00171E89">
        <w:rPr>
          <w:rFonts w:asciiTheme="minorEastAsia" w:hAnsiTheme="minorEastAsia" w:cs="Times New Roman"/>
          <w:sz w:val="6"/>
          <w:szCs w:val="6"/>
        </w:rPr>
        <w:t>.</w:t>
      </w:r>
      <w:r w:rsidR="00B81DA2" w:rsidRPr="001B5A70">
        <w:rPr>
          <w:rFonts w:asciiTheme="minorEastAsia" w:hAnsiTheme="minorEastAsia" w:cs="Times New Roman"/>
          <w:color w:val="000000" w:themeColor="text1"/>
          <w:sz w:val="6"/>
          <w:szCs w:val="6"/>
        </w:rPr>
        <w:t>为了避免出错</w:t>
      </w:r>
      <w:r w:rsidR="00171E89">
        <w:rPr>
          <w:rFonts w:asciiTheme="minorEastAsia" w:hAnsiTheme="minorEastAsia" w:cs="Times New Roman"/>
          <w:color w:val="000000" w:themeColor="text1"/>
          <w:sz w:val="6"/>
          <w:szCs w:val="6"/>
        </w:rPr>
        <w:t>,btb</w:t>
      </w:r>
      <w:r w:rsidR="00B81DA2" w:rsidRPr="001B5A70">
        <w:rPr>
          <w:rFonts w:asciiTheme="minorEastAsia" w:hAnsiTheme="minorEastAsia" w:cs="Times New Roman"/>
          <w:color w:val="000000" w:themeColor="text1"/>
          <w:sz w:val="6"/>
          <w:szCs w:val="6"/>
        </w:rPr>
        <w:t>加入了</w:t>
      </w:r>
      <w:r w:rsidR="00B81DA2" w:rsidRPr="001B5A70">
        <w:rPr>
          <w:rFonts w:asciiTheme="minorEastAsia" w:hAnsiTheme="minorEastAsia" w:cs="Times New Roman"/>
          <w:b/>
          <w:color w:val="FF0000"/>
          <w:sz w:val="6"/>
          <w:szCs w:val="6"/>
        </w:rPr>
        <w:t>Checkpoint功能</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Checkpoint就是指定一个区块高度的区块哈希必须等于某个哈希值</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块优先的</w:t>
      </w:r>
      <w:r w:rsidR="00B81DA2" w:rsidRPr="001B5A70">
        <w:rPr>
          <w:rFonts w:asciiTheme="minorEastAsia" w:hAnsiTheme="minorEastAsia" w:cs="Times New Roman"/>
          <w:b/>
          <w:color w:val="FF0000"/>
          <w:sz w:val="6"/>
          <w:szCs w:val="6"/>
        </w:rPr>
        <w:t>优点</w:t>
      </w:r>
      <w:r w:rsidR="00B81DA2" w:rsidRPr="001B5A70">
        <w:rPr>
          <w:rFonts w:asciiTheme="minorEastAsia" w:hAnsiTheme="minorEastAsia" w:cs="Times New Roman"/>
          <w:color w:val="000000" w:themeColor="text1"/>
          <w:sz w:val="6"/>
          <w:szCs w:val="6"/>
        </w:rPr>
        <w:t>简单</w:t>
      </w:r>
      <w:r w:rsidR="005B2938" w:rsidRPr="001B5A70">
        <w:rPr>
          <w:rFonts w:asciiTheme="minorEastAsia" w:hAnsiTheme="minorEastAsia" w:cs="Times New Roman"/>
          <w:sz w:val="6"/>
          <w:szCs w:val="6"/>
        </w:rPr>
        <w:t xml:space="preserve"> </w:t>
      </w:r>
      <w:r w:rsidR="00B81DA2" w:rsidRPr="001B5A70">
        <w:rPr>
          <w:rFonts w:asciiTheme="minorEastAsia" w:hAnsiTheme="minorEastAsia" w:cs="Times New Roman"/>
          <w:b/>
          <w:color w:val="FF0000"/>
          <w:sz w:val="6"/>
          <w:szCs w:val="6"/>
        </w:rPr>
        <w:t>缺点</w:t>
      </w:r>
      <w:r w:rsidR="00B81DA2" w:rsidRPr="001B5A70">
        <w:rPr>
          <w:rFonts w:asciiTheme="minorEastAsia" w:hAnsiTheme="minorEastAsia" w:cs="Times New Roman"/>
          <w:sz w:val="6"/>
          <w:szCs w:val="6"/>
        </w:rPr>
        <w:t>IBD节点的所有下载都依赖于单个同步节点和块发送的顺序性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这导致：</w:t>
      </w:r>
      <w:r w:rsidR="00B81DA2" w:rsidRPr="001B5A70">
        <w:rPr>
          <w:rFonts w:asciiTheme="minorEastAsia" w:hAnsiTheme="minorEastAsia" w:cs="Times New Roman"/>
          <w:b/>
          <w:sz w:val="6"/>
          <w:szCs w:val="6"/>
        </w:rPr>
        <w:t>速度限制</w:t>
      </w:r>
      <w:r w:rsidR="00B81DA2" w:rsidRPr="001B5A70">
        <w:rPr>
          <w:rFonts w:asciiTheme="minorEastAsia" w:hAnsiTheme="minorEastAsia" w:cs="Times New Roman"/>
          <w:sz w:val="6"/>
          <w:szCs w:val="6"/>
        </w:rPr>
        <w:t>：所有请求均发送到同步节点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因此</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同步节点的上传带宽有限</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则IBD节点的下载速度会很慢</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重复下载</w:t>
      </w:r>
      <w:r w:rsidR="00B81DA2" w:rsidRPr="001B5A70">
        <w:rPr>
          <w:rFonts w:asciiTheme="minorEastAsia" w:hAnsiTheme="minorEastAsia" w:cs="Times New Roman"/>
          <w:sz w:val="6"/>
          <w:szCs w:val="6"/>
        </w:rPr>
        <w:t>：同步节点可以向IBD节点发送非最佳</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但有效</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的</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从而</w:t>
      </w:r>
      <w:r w:rsidR="00B81DA2" w:rsidRPr="001B5A70">
        <w:rPr>
          <w:rFonts w:asciiTheme="minorEastAsia" w:hAnsiTheme="minorEastAsia" w:cs="Times New Roman" w:hint="eastAsia"/>
          <w:sz w:val="6"/>
          <w:szCs w:val="6"/>
        </w:rPr>
        <w:t>迫使</w:t>
      </w:r>
      <w:r w:rsidR="00B81DA2" w:rsidRPr="001B5A70">
        <w:rPr>
          <w:rFonts w:asciiTheme="minorEastAsia" w:hAnsiTheme="minorEastAsia" w:cs="Times New Roman"/>
          <w:sz w:val="6"/>
          <w:szCs w:val="6"/>
        </w:rPr>
        <w:t>IBD节点再次从其他节点重新开始其</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下载</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磁盘空间浪费</w:t>
      </w:r>
      <w:r w:rsidR="00B81DA2" w:rsidRPr="001B5A70">
        <w:rPr>
          <w:rFonts w:asciiTheme="minorEastAsia" w:hAnsiTheme="minorEastAsia" w:cs="Times New Roman"/>
          <w:sz w:val="6"/>
          <w:szCs w:val="6"/>
        </w:rPr>
        <w:t>：与重复下载密切相关</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同步节点发送了一个非最佳</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但有效</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的块链</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该链将存储在磁盘上</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浪费空间</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并可能在磁盘驱动器中填充无用的数据</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高内存使用</w:t>
      </w:r>
      <w:r w:rsidR="00B81DA2" w:rsidRPr="001B5A70">
        <w:rPr>
          <w:rFonts w:asciiTheme="minorEastAsia" w:hAnsiTheme="minorEastAsia" w:cs="Times New Roman"/>
          <w:sz w:val="6"/>
          <w:szCs w:val="6"/>
        </w:rPr>
        <w:t>：无论是恶意还是偶然</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同步节点都可以无序发送块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创建孤立块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直到接收并验证其父节点后才能对其进行验证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孤立块在等待验证时会存储在内存中</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这可能会导致大量内存使用</w:t>
      </w:r>
      <w:r w:rsidR="00171E89">
        <w:rPr>
          <w:rFonts w:asciiTheme="minorEastAsia" w:hAnsiTheme="minorEastAsia" w:cs="Times New Roman"/>
          <w:sz w:val="6"/>
          <w:szCs w:val="6"/>
        </w:rPr>
        <w:t>.</w:t>
      </w:r>
      <w:r w:rsidR="00B81DA2" w:rsidRPr="001B5A70">
        <w:rPr>
          <w:rFonts w:asciiTheme="minorEastAsia" w:hAnsiTheme="minorEastAsia" w:cs="Times New Roman"/>
          <w:b/>
          <w:color w:val="FF0000"/>
          <w:sz w:val="6"/>
          <w:szCs w:val="6"/>
          <w:highlight w:val="yellow"/>
        </w:rPr>
        <w:t>头优先</w:t>
      </w:r>
      <w:r w:rsidR="004B3495" w:rsidRPr="001B5A70">
        <w:rPr>
          <w:rFonts w:asciiTheme="minorEastAsia" w:hAnsiTheme="minorEastAsia" w:cs="Times New Roman" w:hint="eastAsia"/>
          <w:b/>
          <w:color w:val="FF0000"/>
          <w:sz w:val="6"/>
          <w:szCs w:val="6"/>
          <w:highlight w:val="yellow"/>
        </w:rPr>
        <w:t>:</w:t>
      </w:r>
      <w:r w:rsidR="00B81DA2" w:rsidRPr="001B5A70">
        <w:rPr>
          <w:rFonts w:asciiTheme="minorEastAsia" w:hAnsiTheme="minorEastAsia" w:cs="Times New Roman"/>
          <w:sz w:val="6"/>
          <w:szCs w:val="6"/>
        </w:rPr>
        <w:t>•先尝试下载链中区块的</w:t>
      </w:r>
      <w:r w:rsidR="00B81DA2" w:rsidRPr="001B5A70">
        <w:rPr>
          <w:rFonts w:asciiTheme="minorEastAsia" w:hAnsiTheme="minorEastAsia" w:cs="Times New Roman"/>
          <w:b/>
          <w:sz w:val="6"/>
          <w:szCs w:val="6"/>
        </w:rPr>
        <w:t>描述头结构</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然后以</w:t>
      </w:r>
      <w:r w:rsidR="00B81DA2" w:rsidRPr="001B5A70">
        <w:rPr>
          <w:rFonts w:asciiTheme="minorEastAsia" w:hAnsiTheme="minorEastAsia" w:cs="Times New Roman"/>
          <w:b/>
          <w:sz w:val="6"/>
          <w:szCs w:val="6"/>
        </w:rPr>
        <w:t>并行方式</w:t>
      </w:r>
      <w:r w:rsidR="00B81DA2" w:rsidRPr="001B5A70">
        <w:rPr>
          <w:rFonts w:asciiTheme="minorEastAsia" w:hAnsiTheme="minorEastAsia" w:cs="Times New Roman"/>
          <w:sz w:val="6"/>
          <w:szCs w:val="6"/>
        </w:rPr>
        <w:t>连接多个网络节点下载区块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•头优先是Ａ使用</w:t>
      </w:r>
      <w:r w:rsidR="00B81DA2" w:rsidRPr="001B5A70">
        <w:rPr>
          <w:rFonts w:asciiTheme="minorEastAsia" w:hAnsiTheme="minorEastAsia" w:cs="Times New Roman"/>
          <w:b/>
          <w:sz w:val="6"/>
          <w:szCs w:val="6"/>
        </w:rPr>
        <w:t>GetHeaders消息</w:t>
      </w:r>
      <w:r w:rsidR="00B81DA2" w:rsidRPr="001B5A70">
        <w:rPr>
          <w:rFonts w:asciiTheme="minorEastAsia" w:hAnsiTheme="minorEastAsia" w:cs="Times New Roman" w:hint="eastAsia"/>
          <w:b/>
          <w:sz w:val="6"/>
          <w:szCs w:val="6"/>
        </w:rPr>
        <w:t>发起</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B</w:t>
      </w:r>
      <w:r w:rsidR="00B81DA2" w:rsidRPr="001B5A70">
        <w:rPr>
          <w:rFonts w:asciiTheme="minorEastAsia" w:hAnsiTheme="minorEastAsia" w:cs="Times New Roman"/>
          <w:b/>
          <w:sz w:val="6"/>
          <w:szCs w:val="6"/>
        </w:rPr>
        <w:t>返回Headers消息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最多包含2000条清单</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•A在收到B的</w:t>
      </w:r>
      <w:r>
        <w:rPr>
          <w:rFonts w:asciiTheme="minorEastAsia" w:hAnsiTheme="minorEastAsia" w:cs="Times New Roman"/>
          <w:sz w:val="6"/>
          <w:szCs w:val="6"/>
        </w:rPr>
        <w:t>’</w:t>
      </w:r>
      <w:r w:rsidR="00B81DA2" w:rsidRPr="001B5A70">
        <w:rPr>
          <w:rFonts w:asciiTheme="minorEastAsia" w:hAnsiTheme="minorEastAsia" w:cs="Times New Roman"/>
          <w:sz w:val="6"/>
          <w:szCs w:val="6"/>
        </w:rPr>
        <w:t>headers</w:t>
      </w:r>
      <w:r>
        <w:rPr>
          <w:rFonts w:asciiTheme="minorEastAsia" w:hAnsiTheme="minorEastAsia" w:cs="Times New Roman"/>
          <w:sz w:val="6"/>
          <w:szCs w:val="6"/>
        </w:rPr>
        <w:t>’</w:t>
      </w:r>
      <w:r w:rsidR="00B81DA2" w:rsidRPr="001B5A70">
        <w:rPr>
          <w:rFonts w:asciiTheme="minorEastAsia" w:hAnsiTheme="minorEastAsia" w:cs="Times New Roman"/>
          <w:sz w:val="6"/>
          <w:szCs w:val="6"/>
        </w:rPr>
        <w:t>消息后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验证这些区块哈希合法性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同时：</w:t>
      </w:r>
      <w:r w:rsidR="00FA4965" w:rsidRPr="001B5A70">
        <w:rPr>
          <w:rFonts w:asciiTheme="minorEastAsia" w:hAnsiTheme="minorEastAsia" w:cs="Times New Roman" w:hint="eastAsia"/>
          <w:sz w:val="6"/>
          <w:szCs w:val="6"/>
        </w:rPr>
        <w:t>1</w:t>
      </w:r>
      <w:r w:rsidR="00FA4965" w:rsidRPr="001B5A70">
        <w:rPr>
          <w:rFonts w:asciiTheme="minorEastAsia" w:hAnsiTheme="minorEastAsia" w:cs="Times New Roman"/>
          <w:sz w:val="6"/>
          <w:szCs w:val="6"/>
        </w:rPr>
        <w:t>.</w:t>
      </w:r>
      <w:r w:rsidR="00B81DA2" w:rsidRPr="001B5A70">
        <w:rPr>
          <w:rFonts w:asciiTheme="minorEastAsia" w:hAnsiTheme="minorEastAsia" w:cs="Times New Roman"/>
          <w:sz w:val="6"/>
          <w:szCs w:val="6"/>
        </w:rPr>
        <w:t>继续同步剩下的blockheaders</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目前</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区块头大致50M左右</w:t>
      </w:r>
      <w:r w:rsidR="00171E89">
        <w:rPr>
          <w:rFonts w:asciiTheme="minorEastAsia" w:hAnsiTheme="minorEastAsia" w:cs="Times New Roman"/>
          <w:sz w:val="6"/>
          <w:szCs w:val="6"/>
        </w:rPr>
        <w:t>)</w:t>
      </w:r>
      <w:r w:rsidR="00FA4965" w:rsidRPr="001B5A70">
        <w:rPr>
          <w:rFonts w:asciiTheme="minorEastAsia" w:hAnsiTheme="minorEastAsia" w:cs="Times New Roman"/>
          <w:sz w:val="6"/>
          <w:szCs w:val="6"/>
        </w:rPr>
        <w:t>2.</w:t>
      </w:r>
      <w:r w:rsidR="00B81DA2" w:rsidRPr="001B5A70">
        <w:rPr>
          <w:rFonts w:asciiTheme="minorEastAsia" w:hAnsiTheme="minorEastAsia" w:cs="Times New Roman"/>
          <w:sz w:val="6"/>
          <w:szCs w:val="6"/>
        </w:rPr>
        <w:t>开始同步区块数据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使用</w:t>
      </w:r>
      <w:r>
        <w:rPr>
          <w:rFonts w:asciiTheme="minorEastAsia" w:hAnsiTheme="minorEastAsia" w:cs="Times New Roman"/>
          <w:sz w:val="6"/>
          <w:szCs w:val="6"/>
        </w:rPr>
        <w:t>’</w:t>
      </w:r>
      <w:r w:rsidR="00B81DA2" w:rsidRPr="001B5A70">
        <w:rPr>
          <w:rFonts w:asciiTheme="minorEastAsia" w:hAnsiTheme="minorEastAsia" w:cs="Times New Roman"/>
          <w:sz w:val="6"/>
          <w:szCs w:val="6"/>
        </w:rPr>
        <w:t>getdata</w:t>
      </w:r>
      <w:r>
        <w:rPr>
          <w:rFonts w:asciiTheme="minorEastAsia" w:hAnsiTheme="minorEastAsia" w:cs="Times New Roman"/>
          <w:sz w:val="6"/>
          <w:szCs w:val="6"/>
        </w:rPr>
        <w:t>’</w:t>
      </w:r>
      <w:r w:rsidR="00B81DA2" w:rsidRPr="001B5A70">
        <w:rPr>
          <w:rFonts w:asciiTheme="minorEastAsia" w:hAnsiTheme="minorEastAsia" w:cs="Times New Roman"/>
          <w:sz w:val="6"/>
          <w:szCs w:val="6"/>
        </w:rPr>
        <w:t>和</w:t>
      </w:r>
      <w:r>
        <w:rPr>
          <w:rFonts w:asciiTheme="minorEastAsia" w:hAnsiTheme="minorEastAsia" w:cs="Times New Roman"/>
          <w:sz w:val="6"/>
          <w:szCs w:val="6"/>
        </w:rPr>
        <w:t>’</w:t>
      </w:r>
      <w:r w:rsidR="00B81DA2" w:rsidRPr="001B5A70">
        <w:rPr>
          <w:rFonts w:asciiTheme="minorEastAsia" w:hAnsiTheme="minorEastAsia" w:cs="Times New Roman"/>
          <w:sz w:val="6"/>
          <w:szCs w:val="6"/>
        </w:rPr>
        <w:t>data</w:t>
      </w:r>
      <w:r>
        <w:rPr>
          <w:rFonts w:asciiTheme="minorEastAsia" w:hAnsiTheme="minorEastAsia" w:cs="Times New Roman"/>
          <w:sz w:val="6"/>
          <w:szCs w:val="6"/>
        </w:rPr>
        <w:t>’</w:t>
      </w:r>
      <w:r w:rsidR="00B81DA2" w:rsidRPr="001B5A70">
        <w:rPr>
          <w:rFonts w:asciiTheme="minorEastAsia" w:hAnsiTheme="minorEastAsia" w:cs="Times New Roman"/>
          <w:sz w:val="6"/>
          <w:szCs w:val="6"/>
        </w:rPr>
        <w:t>消息传输区块数据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默认最大连接数是8个</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可以同时从8个节点并行下载区块数据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并行下载区块的时候</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为了在多个节点之间分摊负载</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每次从一个节点最多只请求16个区块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这就意味着每次最多下载8*16=128个区块</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还使用</w:t>
      </w:r>
      <w:r w:rsidR="00B81DA2" w:rsidRPr="001B5A70">
        <w:rPr>
          <w:rFonts w:asciiTheme="minorEastAsia" w:hAnsiTheme="minorEastAsia" w:cs="Times New Roman" w:hint="eastAsia"/>
          <w:sz w:val="6"/>
          <w:szCs w:val="6"/>
        </w:rPr>
        <w:t>最大</w:t>
      </w:r>
      <w:r w:rsidR="00B81DA2" w:rsidRPr="001B5A70">
        <w:rPr>
          <w:rFonts w:asciiTheme="minorEastAsia" w:hAnsiTheme="minorEastAsia" w:cs="Times New Roman"/>
          <w:sz w:val="6"/>
          <w:szCs w:val="6"/>
        </w:rPr>
        <w:t>1024个区块的下载移动窗口</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这样来最大化下载速度</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下载移动窗口之前的区块都是被验证过的合法的区块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而窗口里的区块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只要下载了就马上进行验证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等全部下载完了</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基本上也就验证完了</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交易广播</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系统的交易数据传播协议核心步骤：①</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交易节点将新生成的交易数据使用</w:t>
      </w:r>
      <w:r w:rsidR="00B81DA2" w:rsidRPr="001B5A70">
        <w:rPr>
          <w:rFonts w:asciiTheme="minorEastAsia" w:hAnsiTheme="minorEastAsia" w:cs="Times New Roman"/>
          <w:b/>
          <w:color w:val="FF0000"/>
          <w:sz w:val="6"/>
          <w:szCs w:val="6"/>
        </w:rPr>
        <w:t>inv消息</w:t>
      </w:r>
      <w:r w:rsidR="00B81DA2" w:rsidRPr="001B5A70">
        <w:rPr>
          <w:rFonts w:asciiTheme="minorEastAsia" w:hAnsiTheme="minorEastAsia" w:cs="Times New Roman"/>
          <w:sz w:val="6"/>
          <w:szCs w:val="6"/>
        </w:rPr>
        <w:t>向全网所有节点进行广播②每个节点发送</w:t>
      </w:r>
      <w:r w:rsidR="00B81DA2" w:rsidRPr="001B5A70">
        <w:rPr>
          <w:rFonts w:asciiTheme="minorEastAsia" w:hAnsiTheme="minorEastAsia" w:cs="Times New Roman"/>
          <w:b/>
          <w:sz w:val="6"/>
          <w:szCs w:val="6"/>
        </w:rPr>
        <w:t>getdata消息</w:t>
      </w:r>
      <w:r w:rsidR="00B81DA2" w:rsidRPr="001B5A70">
        <w:rPr>
          <w:rFonts w:asciiTheme="minorEastAsia" w:hAnsiTheme="minorEastAsia" w:cs="Times New Roman"/>
          <w:sz w:val="6"/>
          <w:szCs w:val="6"/>
        </w:rPr>
        <w:t>请求inv消息中所有交易的完整信息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收到的节点使用tx发送交易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接收节点将收集到的交易数据存储到一个区块中③每个节点基于自身算力在</w:t>
      </w:r>
      <w:r w:rsidR="00B81DA2" w:rsidRPr="001B5A70">
        <w:rPr>
          <w:rFonts w:asciiTheme="minorEastAsia" w:hAnsiTheme="minorEastAsia" w:cs="Times New Roman" w:hint="eastAsia"/>
          <w:sz w:val="6"/>
          <w:szCs w:val="6"/>
        </w:rPr>
        <w:t>区块中找到一个</w:t>
      </w:r>
      <w:r w:rsidR="00B81DA2" w:rsidRPr="001B5A70">
        <w:rPr>
          <w:rFonts w:asciiTheme="minorEastAsia" w:hAnsiTheme="minorEastAsia" w:cs="Times New Roman" w:hint="eastAsia"/>
          <w:b/>
          <w:sz w:val="6"/>
          <w:szCs w:val="6"/>
        </w:rPr>
        <w:t>具有足够难度的工作量证明</w:t>
      </w:r>
      <w:r w:rsidR="00E30B72">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④当节点找到区块的工作量证明后</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就向全网所有节点广播此区块</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block消息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⑤仅当包含在区块中的所有交易都是有效的且之前未存在过的</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其他节点才认同该区块的有效性⑥其他节点接受该数据区块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并在该区块的末尾制造新的区块以延长该链条</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新块广播</w:t>
      </w:r>
      <w:r w:rsidR="00B81DA2" w:rsidRPr="001B5A70">
        <w:rPr>
          <w:rFonts w:asciiTheme="minorEastAsia" w:hAnsiTheme="minorEastAsia" w:cs="Times New Roman"/>
          <w:sz w:val="6"/>
          <w:szCs w:val="6"/>
        </w:rPr>
        <w:t>•当一个矿工节点发现新的区块后</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它需要将此区块在全网尽可能大的范围内广播</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有两种方式：</w:t>
      </w:r>
      <w:r w:rsidR="00B81DA2" w:rsidRPr="001B5A70">
        <w:rPr>
          <w:rFonts w:asciiTheme="minorEastAsia" w:hAnsiTheme="minorEastAsia" w:cs="Times New Roman"/>
          <w:b/>
          <w:color w:val="FF0000"/>
          <w:sz w:val="6"/>
          <w:szCs w:val="6"/>
        </w:rPr>
        <w:t>1.主动推送</w:t>
      </w:r>
      <w:r w:rsidR="00B81DA2" w:rsidRPr="001B5A70">
        <w:rPr>
          <w:rFonts w:asciiTheme="minorEastAsia" w:hAnsiTheme="minorEastAsia" w:cs="Times New Roman"/>
          <w:sz w:val="6"/>
          <w:szCs w:val="6"/>
        </w:rPr>
        <w:t>：•向每个完整节点对等发送一条带有新区块的</w:t>
      </w:r>
      <w:r>
        <w:rPr>
          <w:rFonts w:asciiTheme="minorEastAsia" w:hAnsiTheme="minorEastAsia" w:cs="Times New Roman"/>
          <w:sz w:val="6"/>
          <w:szCs w:val="6"/>
        </w:rPr>
        <w:t>’</w:t>
      </w:r>
      <w:r w:rsidR="00B81DA2" w:rsidRPr="001B5A70">
        <w:rPr>
          <w:rFonts w:asciiTheme="minorEastAsia" w:hAnsiTheme="minorEastAsia" w:cs="Times New Roman"/>
          <w:sz w:val="6"/>
          <w:szCs w:val="6"/>
        </w:rPr>
        <w:t>block</w:t>
      </w:r>
      <w:r>
        <w:rPr>
          <w:rFonts w:asciiTheme="minorEastAsia" w:hAnsiTheme="minorEastAsia" w:cs="Times New Roman"/>
          <w:sz w:val="6"/>
          <w:szCs w:val="6"/>
        </w:rPr>
        <w:t>’</w:t>
      </w:r>
      <w:r w:rsidR="00B81DA2" w:rsidRPr="001B5A70">
        <w:rPr>
          <w:rFonts w:asciiTheme="minorEastAsia" w:hAnsiTheme="minorEastAsia" w:cs="Times New Roman"/>
          <w:sz w:val="6"/>
          <w:szCs w:val="6"/>
        </w:rPr>
        <w:t>消息•矿工使用这种方式合理地绕过标准中继方法•它不能判断其对</w:t>
      </w:r>
      <w:r w:rsidR="00B81DA2" w:rsidRPr="001B5A70">
        <w:rPr>
          <w:rFonts w:asciiTheme="minorEastAsia" w:hAnsiTheme="minorEastAsia" w:cs="Times New Roman" w:hint="eastAsia"/>
          <w:sz w:val="6"/>
          <w:szCs w:val="6"/>
        </w:rPr>
        <w:t>等方已经拥有刚发现的块</w:t>
      </w:r>
      <w:r w:rsidR="00171E89">
        <w:rPr>
          <w:rFonts w:asciiTheme="minorEastAsia" w:hAnsiTheme="minorEastAsia" w:cs="Times New Roman" w:hint="eastAsia"/>
          <w:sz w:val="6"/>
          <w:szCs w:val="6"/>
        </w:rPr>
        <w:t>.</w:t>
      </w:r>
      <w:r w:rsidR="00B81DA2" w:rsidRPr="001B5A70">
        <w:rPr>
          <w:rFonts w:asciiTheme="minorEastAsia" w:hAnsiTheme="minorEastAsia" w:cs="Times New Roman"/>
          <w:b/>
          <w:color w:val="FF0000"/>
          <w:sz w:val="6"/>
          <w:szCs w:val="6"/>
        </w:rPr>
        <w:t>2.区块中继</w:t>
      </w:r>
      <w:r w:rsidR="00B81DA2" w:rsidRPr="001B5A70">
        <w:rPr>
          <w:rFonts w:asciiTheme="minorEastAsia" w:hAnsiTheme="minorEastAsia" w:cs="Times New Roman"/>
          <w:sz w:val="6"/>
          <w:szCs w:val="6"/>
        </w:rPr>
        <w:t>•不主动推送•发出</w:t>
      </w:r>
      <w:r w:rsidR="00B81DA2" w:rsidRPr="001B5A70">
        <w:rPr>
          <w:rFonts w:asciiTheme="minorEastAsia" w:hAnsiTheme="minorEastAsia" w:cs="Times New Roman"/>
          <w:b/>
          <w:sz w:val="6"/>
          <w:szCs w:val="6"/>
        </w:rPr>
        <w:t>Inv消息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在Inv中携带新区块消息•由收到Inv消息的节点把区块取走</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检测节点存活</w:t>
      </w:r>
      <w:r w:rsidR="00B81DA2" w:rsidRPr="001B5A70">
        <w:rPr>
          <w:rFonts w:asciiTheme="minorEastAsia" w:hAnsiTheme="minorEastAsia" w:cs="Times New Roman"/>
          <w:b/>
          <w:color w:val="FF0000"/>
          <w:sz w:val="6"/>
          <w:szCs w:val="6"/>
        </w:rPr>
        <w:t>ping消息</w:t>
      </w:r>
      <w:r w:rsidR="00B81DA2" w:rsidRPr="001B5A70">
        <w:rPr>
          <w:rFonts w:asciiTheme="minorEastAsia" w:hAnsiTheme="minorEastAsia" w:cs="Times New Roman"/>
          <w:sz w:val="6"/>
          <w:szCs w:val="6"/>
        </w:rPr>
        <w:t>用于确认接收方是否仍处于连接状态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通过发送ping消息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可以检测节点是否存活</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•接收方通过回复pong消息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告诉发送节点自己仍然存在</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•默认情况</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任何</w:t>
      </w:r>
      <w:r w:rsidR="00B81DA2" w:rsidRPr="001B5A70">
        <w:rPr>
          <w:rFonts w:asciiTheme="minorEastAsia" w:hAnsiTheme="minorEastAsia" w:cs="Times New Roman"/>
          <w:b/>
          <w:sz w:val="6"/>
          <w:szCs w:val="6"/>
        </w:rPr>
        <w:t>超过20分钟未响应</w:t>
      </w:r>
      <w:r w:rsidR="00B81DA2" w:rsidRPr="001B5A70">
        <w:rPr>
          <w:rFonts w:asciiTheme="minorEastAsia" w:hAnsiTheme="minorEastAsia" w:cs="Times New Roman"/>
          <w:sz w:val="6"/>
          <w:szCs w:val="6"/>
        </w:rPr>
        <w:t>ping消息的节点会被认为该节点已经从网络中断开</w:t>
      </w:r>
      <w:r w:rsidR="00171E89">
        <w:rPr>
          <w:rFonts w:asciiTheme="minorEastAsia" w:hAnsiTheme="minorEastAsia" w:cs="Times New Roman"/>
          <w:sz w:val="6"/>
          <w:szCs w:val="6"/>
        </w:rPr>
        <w:t>.</w:t>
      </w:r>
      <w:r w:rsidR="00B81DA2" w:rsidRPr="001B5A70">
        <w:rPr>
          <w:rFonts w:asciiTheme="minorEastAsia" w:hAnsiTheme="minorEastAsia" w:cs="Times New Roman"/>
          <w:b/>
          <w:i/>
          <w:color w:val="FF0000"/>
          <w:sz w:val="6"/>
          <w:szCs w:val="6"/>
          <w:highlight w:val="yellow"/>
        </w:rPr>
        <w:t>数据验证机制</w:t>
      </w:r>
      <w:r w:rsidR="00B81DA2" w:rsidRPr="001B5A70">
        <w:rPr>
          <w:rFonts w:asciiTheme="minorEastAsia" w:hAnsiTheme="minorEastAsia" w:cs="Times New Roman"/>
          <w:sz w:val="6"/>
          <w:szCs w:val="6"/>
        </w:rPr>
        <w:t>当新区块在</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网络传播时</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每个接收到区块的节点都将对区块进行</w:t>
      </w:r>
      <w:r w:rsidR="00B81DA2" w:rsidRPr="001B5A70">
        <w:rPr>
          <w:rFonts w:asciiTheme="minorEastAsia" w:hAnsiTheme="minorEastAsia" w:cs="Times New Roman"/>
          <w:b/>
          <w:color w:val="FF0000"/>
          <w:sz w:val="6"/>
          <w:szCs w:val="6"/>
        </w:rPr>
        <w:t>独立验证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验证</w:t>
      </w:r>
      <w:r w:rsidR="00B81DA2" w:rsidRPr="001B5A70">
        <w:rPr>
          <w:rFonts w:asciiTheme="minorEastAsia" w:hAnsiTheme="minorEastAsia" w:cs="Times New Roman"/>
          <w:b/>
          <w:sz w:val="6"/>
          <w:szCs w:val="6"/>
        </w:rPr>
        <w:t>通过的区块才会进行转发</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从而尽早杜绝无效或者恶意数据在网间传播</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预防小部分节点串通作恶导致无效区块被网络接受</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尽最大可能保证网络中传播区块的正确性</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•以</w:t>
      </w:r>
      <w:r w:rsidR="00171E89">
        <w:rPr>
          <w:rFonts w:asciiTheme="minorEastAsia" w:hAnsiTheme="minorEastAsia" w:cs="Times New Roman" w:hint="eastAsia"/>
          <w:sz w:val="6"/>
          <w:szCs w:val="6"/>
        </w:rPr>
        <w:t>btb</w:t>
      </w:r>
      <w:r w:rsidR="00B81DA2" w:rsidRPr="001B5A70">
        <w:rPr>
          <w:rFonts w:asciiTheme="minorEastAsia" w:hAnsiTheme="minorEastAsia" w:cs="Times New Roman" w:hint="eastAsia"/>
          <w:sz w:val="6"/>
          <w:szCs w:val="6"/>
        </w:rPr>
        <w:t>网络为例</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节点接收到邻近节点发来的数据后</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其首要工作就是</w:t>
      </w:r>
      <w:r w:rsidR="00B81DA2" w:rsidRPr="001B5A70">
        <w:rPr>
          <w:rFonts w:asciiTheme="minorEastAsia" w:hAnsiTheme="minorEastAsia" w:cs="Times New Roman" w:hint="eastAsia"/>
          <w:b/>
          <w:sz w:val="6"/>
          <w:szCs w:val="6"/>
        </w:rPr>
        <w:t>验证该数据的有效性</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矿工节点会收集和验证</w:t>
      </w:r>
      <w:r w:rsidR="00B81DA2" w:rsidRPr="001B5A70">
        <w:rPr>
          <w:rFonts w:asciiTheme="minorEastAsia" w:hAnsiTheme="minorEastAsia" w:cs="Times New Roman"/>
          <w:sz w:val="6"/>
          <w:szCs w:val="6"/>
        </w:rPr>
        <w:t>P2P网络中广播的尚未确认的交易数据</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并对照预定义的标准清单</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从数据结构、语法规范性、输人输出和数字签名等各方面校验交易数据的有效性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并将有效交易打包到当前区块中</w:t>
      </w:r>
      <w:r w:rsidR="00B81DA2" w:rsidRPr="001B5A70">
        <w:rPr>
          <w:rFonts w:asciiTheme="minorEastAsia" w:hAnsiTheme="minorEastAsia" w:cs="Times New Roman"/>
          <w:b/>
          <w:bCs/>
          <w:color w:val="4472C4" w:themeColor="accent1"/>
          <w:sz w:val="6"/>
          <w:szCs w:val="6"/>
          <w:highlight w:val="yellow"/>
        </w:rPr>
        <w:t>数据验证清单</w:t>
      </w:r>
      <w:r w:rsidR="00B81DA2" w:rsidRPr="001B5A70">
        <w:rPr>
          <w:rFonts w:asciiTheme="minorEastAsia" w:hAnsiTheme="minorEastAsia" w:cs="Times New Roman"/>
          <w:sz w:val="6"/>
          <w:szCs w:val="6"/>
        </w:rPr>
        <w:t>①验证</w:t>
      </w:r>
      <w:r w:rsidR="00B81DA2" w:rsidRPr="001B5A70">
        <w:rPr>
          <w:rFonts w:asciiTheme="minorEastAsia" w:hAnsiTheme="minorEastAsia" w:cs="Times New Roman"/>
          <w:b/>
          <w:sz w:val="6"/>
          <w:szCs w:val="6"/>
        </w:rPr>
        <w:t>区块大小</w:t>
      </w:r>
      <w:r w:rsidR="00B81DA2" w:rsidRPr="001B5A70">
        <w:rPr>
          <w:rFonts w:asciiTheme="minorEastAsia" w:hAnsiTheme="minorEastAsia" w:cs="Times New Roman"/>
          <w:sz w:val="6"/>
          <w:szCs w:val="6"/>
        </w:rPr>
        <w:t>在有效范畴②确认区块</w:t>
      </w:r>
      <w:r w:rsidR="00B81DA2" w:rsidRPr="001B5A70">
        <w:rPr>
          <w:rFonts w:asciiTheme="minorEastAsia" w:hAnsiTheme="minorEastAsia" w:cs="Times New Roman"/>
          <w:b/>
          <w:sz w:val="6"/>
          <w:szCs w:val="6"/>
        </w:rPr>
        <w:t>数据结构</w:t>
      </w:r>
      <w:r w:rsidR="00171E89">
        <w:rPr>
          <w:rFonts w:asciiTheme="minorEastAsia" w:hAnsiTheme="minorEastAsia" w:cs="Times New Roman"/>
          <w:b/>
          <w:sz w:val="6"/>
          <w:szCs w:val="6"/>
        </w:rPr>
        <w:t>(</w:t>
      </w:r>
      <w:r w:rsidR="00B81DA2" w:rsidRPr="001B5A70">
        <w:rPr>
          <w:rFonts w:asciiTheme="minorEastAsia" w:hAnsiTheme="minorEastAsia" w:cs="Times New Roman"/>
          <w:b/>
          <w:sz w:val="6"/>
          <w:szCs w:val="6"/>
        </w:rPr>
        <w:t>语法</w:t>
      </w:r>
      <w:r w:rsidR="00171E89">
        <w:rPr>
          <w:rFonts w:asciiTheme="minorEastAsia" w:hAnsiTheme="minorEastAsia" w:cs="Times New Roman"/>
          <w:b/>
          <w:sz w:val="6"/>
          <w:szCs w:val="6"/>
        </w:rPr>
        <w:t>)</w:t>
      </w:r>
      <w:r w:rsidR="00B81DA2" w:rsidRPr="001B5A70">
        <w:rPr>
          <w:rFonts w:asciiTheme="minorEastAsia" w:hAnsiTheme="minorEastAsia" w:cs="Times New Roman"/>
          <w:b/>
          <w:sz w:val="6"/>
          <w:szCs w:val="6"/>
        </w:rPr>
        <w:t>的有效</w:t>
      </w:r>
      <w:r w:rsidR="00B81DA2" w:rsidRPr="001B5A70">
        <w:rPr>
          <w:rFonts w:asciiTheme="minorEastAsia" w:hAnsiTheme="minorEastAsia" w:cs="Times New Roman"/>
          <w:sz w:val="6"/>
          <w:szCs w:val="6"/>
        </w:rPr>
        <w:t>性③验证区块</w:t>
      </w:r>
      <w:r w:rsidR="00B81DA2" w:rsidRPr="001B5A70">
        <w:rPr>
          <w:rFonts w:asciiTheme="minorEastAsia" w:hAnsiTheme="minorEastAsia" w:cs="Times New Roman"/>
          <w:b/>
          <w:sz w:val="6"/>
          <w:szCs w:val="6"/>
        </w:rPr>
        <w:t>至少含有一条交易</w:t>
      </w:r>
      <w:r w:rsidR="00B81DA2" w:rsidRPr="001B5A70">
        <w:rPr>
          <w:rFonts w:asciiTheme="minorEastAsia" w:hAnsiTheme="minorEastAsia" w:cs="Times New Roman"/>
          <w:sz w:val="6"/>
          <w:szCs w:val="6"/>
        </w:rPr>
        <w:t>④验证</w:t>
      </w:r>
      <w:r w:rsidR="00B81DA2" w:rsidRPr="001B5A70">
        <w:rPr>
          <w:rFonts w:asciiTheme="minorEastAsia" w:hAnsiTheme="minorEastAsia" w:cs="Times New Roman"/>
          <w:b/>
          <w:sz w:val="6"/>
          <w:szCs w:val="6"/>
        </w:rPr>
        <w:t>第一</w:t>
      </w:r>
      <w:r w:rsidR="00B81DA2" w:rsidRPr="001B5A70">
        <w:rPr>
          <w:rFonts w:asciiTheme="minorEastAsia" w:hAnsiTheme="minorEastAsia" w:cs="Times New Roman" w:hint="eastAsia"/>
          <w:b/>
          <w:sz w:val="6"/>
          <w:szCs w:val="6"/>
        </w:rPr>
        <w:t>个交易是</w:t>
      </w:r>
      <w:r w:rsidR="00B81DA2" w:rsidRPr="001B5A70">
        <w:rPr>
          <w:rFonts w:asciiTheme="minorEastAsia" w:hAnsiTheme="minorEastAsia" w:cs="Times New Roman"/>
          <w:b/>
          <w:sz w:val="6"/>
          <w:szCs w:val="6"/>
        </w:rPr>
        <w:t>coinbase</w:t>
      </w:r>
      <w:r w:rsidR="00B81DA2" w:rsidRPr="001B5A70">
        <w:rPr>
          <w:rFonts w:asciiTheme="minorEastAsia" w:hAnsiTheme="minorEastAsia" w:cs="Times New Roman"/>
          <w:sz w:val="6"/>
          <w:szCs w:val="6"/>
        </w:rPr>
        <w:t>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PreviousTransactionhash为0且PreviousTxout-index为-1</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有且仅有一个⑤验证区块</w:t>
      </w:r>
      <w:r w:rsidR="00B81DA2" w:rsidRPr="001B5A70">
        <w:rPr>
          <w:rFonts w:asciiTheme="minorEastAsia" w:hAnsiTheme="minorEastAsia" w:cs="Times New Roman"/>
          <w:b/>
          <w:sz w:val="6"/>
          <w:szCs w:val="6"/>
        </w:rPr>
        <w:t>头部有效性</w:t>
      </w:r>
      <w:r w:rsidR="00052BCF" w:rsidRPr="001B5A70">
        <w:rPr>
          <w:rFonts w:asciiTheme="minorEastAsia" w:hAnsiTheme="minorEastAsia" w:cs="Times New Roman" w:hint="eastAsia"/>
          <w:sz w:val="6"/>
          <w:szCs w:val="6"/>
        </w:rPr>
        <w:t>：1</w:t>
      </w:r>
      <w:r w:rsidR="00052BCF" w:rsidRPr="001B5A70">
        <w:rPr>
          <w:rFonts w:asciiTheme="minorEastAsia" w:hAnsiTheme="minorEastAsia" w:cs="Times New Roman"/>
          <w:sz w:val="6"/>
          <w:szCs w:val="6"/>
        </w:rPr>
        <w:t>.</w:t>
      </w:r>
      <w:r w:rsidR="00B81DA2" w:rsidRPr="001B5A70">
        <w:rPr>
          <w:rFonts w:asciiTheme="minorEastAsia" w:hAnsiTheme="minorEastAsia" w:cs="Times New Roman"/>
          <w:sz w:val="6"/>
          <w:szCs w:val="6"/>
        </w:rPr>
        <w:t>确认区块版本号是本节点可兼容的</w:t>
      </w:r>
      <w:r w:rsidR="00052BCF" w:rsidRPr="001B5A70">
        <w:rPr>
          <w:rFonts w:asciiTheme="minorEastAsia" w:hAnsiTheme="minorEastAsia" w:cs="Times New Roman" w:hint="eastAsia"/>
          <w:sz w:val="6"/>
          <w:szCs w:val="6"/>
        </w:rPr>
        <w:t>2</w:t>
      </w:r>
      <w:r w:rsidR="00052BCF" w:rsidRPr="001B5A70">
        <w:rPr>
          <w:rFonts w:asciiTheme="minorEastAsia" w:hAnsiTheme="minorEastAsia" w:cs="Times New Roman"/>
          <w:sz w:val="6"/>
          <w:szCs w:val="6"/>
        </w:rPr>
        <w:t>.</w:t>
      </w:r>
      <w:r w:rsidR="00B81DA2" w:rsidRPr="001B5A70">
        <w:rPr>
          <w:rFonts w:asciiTheme="minorEastAsia" w:hAnsiTheme="minorEastAsia" w:cs="Times New Roman"/>
          <w:sz w:val="6"/>
          <w:szCs w:val="6"/>
        </w:rPr>
        <w:t>区块引用的前一区块是有效的</w:t>
      </w:r>
      <w:r w:rsidR="00052BCF" w:rsidRPr="001B5A70">
        <w:rPr>
          <w:rFonts w:asciiTheme="minorEastAsia" w:hAnsiTheme="minorEastAsia" w:cs="Times New Roman"/>
          <w:sz w:val="6"/>
          <w:szCs w:val="6"/>
        </w:rPr>
        <w:t>3.</w:t>
      </w:r>
      <w:r w:rsidR="00B81DA2" w:rsidRPr="001B5A70">
        <w:rPr>
          <w:rFonts w:asciiTheme="minorEastAsia" w:hAnsiTheme="minorEastAsia" w:cs="Times New Roman"/>
          <w:sz w:val="6"/>
          <w:szCs w:val="6"/>
        </w:rPr>
        <w:t>区块包含的所有交易构建的默克尔树是正确的</w:t>
      </w:r>
      <w:r w:rsidR="00052BCF" w:rsidRPr="001B5A70">
        <w:rPr>
          <w:rFonts w:asciiTheme="minorEastAsia" w:hAnsiTheme="minorEastAsia" w:cs="Times New Roman"/>
          <w:sz w:val="6"/>
          <w:szCs w:val="6"/>
        </w:rPr>
        <w:t>4.</w:t>
      </w:r>
      <w:r w:rsidR="00B81DA2" w:rsidRPr="001B5A70">
        <w:rPr>
          <w:rFonts w:asciiTheme="minorEastAsia" w:hAnsiTheme="minorEastAsia" w:cs="Times New Roman"/>
          <w:sz w:val="6"/>
          <w:szCs w:val="6"/>
        </w:rPr>
        <w:t>时间戳合理</w:t>
      </w:r>
      <w:r w:rsidR="00052BCF" w:rsidRPr="001B5A70">
        <w:rPr>
          <w:rFonts w:asciiTheme="minorEastAsia" w:hAnsiTheme="minorEastAsia" w:cs="Times New Roman"/>
          <w:sz w:val="6"/>
          <w:szCs w:val="6"/>
        </w:rPr>
        <w:t>5.</w:t>
      </w:r>
      <w:r w:rsidR="00B81DA2" w:rsidRPr="001B5A70">
        <w:rPr>
          <w:rFonts w:asciiTheme="minorEastAsia" w:hAnsiTheme="minorEastAsia" w:cs="Times New Roman"/>
          <w:sz w:val="6"/>
          <w:szCs w:val="6"/>
        </w:rPr>
        <w:t>区块难度与本节点计算的相符</w:t>
      </w:r>
      <w:r w:rsidR="00052BCF" w:rsidRPr="001B5A70">
        <w:rPr>
          <w:rFonts w:asciiTheme="minorEastAsia" w:hAnsiTheme="minorEastAsia" w:cs="Times New Roman"/>
          <w:sz w:val="6"/>
          <w:szCs w:val="6"/>
        </w:rPr>
        <w:t>6.</w:t>
      </w:r>
      <w:r w:rsidR="00B81DA2" w:rsidRPr="001B5A70">
        <w:rPr>
          <w:rFonts w:asciiTheme="minorEastAsia" w:hAnsiTheme="minorEastAsia" w:cs="Times New Roman"/>
          <w:sz w:val="6"/>
          <w:szCs w:val="6"/>
        </w:rPr>
        <w:t>区块哈希值满足难度要求⑥验证</w:t>
      </w:r>
      <w:r w:rsidR="00B81DA2" w:rsidRPr="001B5A70">
        <w:rPr>
          <w:rFonts w:asciiTheme="minorEastAsia" w:hAnsiTheme="minorEastAsia" w:cs="Times New Roman"/>
          <w:b/>
          <w:sz w:val="6"/>
          <w:szCs w:val="6"/>
        </w:rPr>
        <w:t>区块内的交易有效性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具体检查列表如下：•检查交易语法正确性•确保输入与输出列表都不能为空•lock_time小于或等于INT_MAX</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或者nLockTime和nSequence的值满足MedianTimePast</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当前区块之前的11个区块时间的中位数</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•交易的字节大小大于等于100•交易中签名数量小于签名操作数量上限</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MAX_BLOCK_SIGOPS</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•解锁脚本</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scriptSig</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只能够将数字压入栈中</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并且锁定脚本</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scriptPubkey</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必须要符合isStandard的格式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拒绝非标准交易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•对于coinbase交易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验证签名长度2至100字节•每一个输出值</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以及总量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必须在规定值的范围内</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不超过全网总币量</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大于0</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•对于每一个输入</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引用的输出存在于内存</w:t>
      </w:r>
      <w:r w:rsidR="00B81DA2" w:rsidRPr="001B5A70">
        <w:rPr>
          <w:rFonts w:asciiTheme="minorEastAsia" w:hAnsiTheme="minorEastAsia" w:cs="Times New Roman" w:hint="eastAsia"/>
          <w:sz w:val="6"/>
          <w:szCs w:val="6"/>
        </w:rPr>
        <w:t>池中任何的交易</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该交易将被拒绝•验证</w:t>
      </w:r>
      <w:r w:rsidR="00B81DA2" w:rsidRPr="001B5A70">
        <w:rPr>
          <w:rFonts w:asciiTheme="minorEastAsia" w:hAnsiTheme="minorEastAsia" w:cs="Times New Roman" w:hint="eastAsia"/>
          <w:sz w:val="6"/>
          <w:szCs w:val="6"/>
          <w:u w:val="single"/>
        </w:rPr>
        <w:t>孤立交易</w:t>
      </w:r>
      <w:r w:rsidR="00B81DA2" w:rsidRPr="001B5A70">
        <w:rPr>
          <w:rFonts w:asciiTheme="minorEastAsia" w:hAnsiTheme="minorEastAsia" w:cs="Times New Roman" w:hint="eastAsia"/>
          <w:sz w:val="6"/>
          <w:szCs w:val="6"/>
        </w:rPr>
        <w:t>：对于每一个输入</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在主分支和内存池中寻找引用的输出交易</w:t>
      </w:r>
      <w:r w:rsidR="00171E89">
        <w:rPr>
          <w:rFonts w:asciiTheme="minorEastAsia" w:hAnsiTheme="minorEastAsia" w:cs="Times New Roman" w:hint="eastAsia"/>
          <w:sz w:val="6"/>
          <w:szCs w:val="6"/>
        </w:rPr>
        <w:t>,若</w:t>
      </w:r>
      <w:r w:rsidR="00B81DA2" w:rsidRPr="001B5A70">
        <w:rPr>
          <w:rFonts w:asciiTheme="minorEastAsia" w:hAnsiTheme="minorEastAsia" w:cs="Times New Roman" w:hint="eastAsia"/>
          <w:sz w:val="6"/>
          <w:szCs w:val="6"/>
        </w:rPr>
        <w:t>输出交易缺少任何一个输入</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该交易将被认为是孤立交易</w:t>
      </w:r>
      <w:r w:rsidR="00171E89">
        <w:rPr>
          <w:rFonts w:asciiTheme="minorEastAsia" w:hAnsiTheme="minorEastAsia" w:cs="Times New Roman" w:hint="eastAsia"/>
          <w:sz w:val="6"/>
          <w:szCs w:val="6"/>
        </w:rPr>
        <w:t>.若</w:t>
      </w:r>
      <w:r w:rsidR="00B81DA2" w:rsidRPr="001B5A70">
        <w:rPr>
          <w:rFonts w:asciiTheme="minorEastAsia" w:hAnsiTheme="minorEastAsia" w:cs="Times New Roman" w:hint="eastAsia"/>
          <w:sz w:val="6"/>
          <w:szCs w:val="6"/>
        </w:rPr>
        <w:t>与其匹配的交易还没有出现在内存池中</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那么将被加入到孤立交易池中•</w:t>
      </w:r>
      <w:r w:rsidR="00171E89">
        <w:rPr>
          <w:rFonts w:asciiTheme="minorEastAsia" w:hAnsiTheme="minorEastAsia" w:cs="Times New Roman" w:hint="eastAsia"/>
          <w:sz w:val="6"/>
          <w:szCs w:val="6"/>
        </w:rPr>
        <w:t>若</w:t>
      </w:r>
      <w:r w:rsidR="00B81DA2" w:rsidRPr="001B5A70">
        <w:rPr>
          <w:rFonts w:asciiTheme="minorEastAsia" w:hAnsiTheme="minorEastAsia" w:cs="Times New Roman" w:hint="eastAsia"/>
          <w:sz w:val="6"/>
          <w:szCs w:val="6"/>
        </w:rPr>
        <w:t>交易费用太低</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低于</w:t>
      </w:r>
      <w:r w:rsidR="00B81DA2" w:rsidRPr="001B5A70">
        <w:rPr>
          <w:rFonts w:asciiTheme="minorEastAsia" w:hAnsiTheme="minorEastAsia" w:cs="Times New Roman"/>
          <w:sz w:val="6"/>
          <w:szCs w:val="6"/>
        </w:rPr>
        <w:t>minRelayTxFee设定值</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以至于无法进入一个空的区块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则交易将被拒绝•每一个输入的解锁脚本必须依据相应输出的锁定脚本来验证•</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不是coinbase交易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确认交易输入有效</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对于每一个输入：</w:t>
      </w:r>
      <w:r w:rsidR="00B81DA2" w:rsidRPr="001B5A70">
        <w:rPr>
          <w:rFonts w:asciiTheme="minorEastAsia" w:hAnsiTheme="minorEastAsia" w:cs="Times New Roman" w:hint="eastAsia"/>
          <w:sz w:val="6"/>
          <w:szCs w:val="6"/>
        </w:rPr>
        <w:t>验证引用的交易存于主链</w:t>
      </w:r>
      <w:r w:rsidR="00E30B72">
        <w:rPr>
          <w:rFonts w:asciiTheme="minorEastAsia" w:hAnsiTheme="minorEastAsia" w:cs="Times New Roman" w:hint="eastAsia"/>
          <w:sz w:val="6"/>
          <w:szCs w:val="6"/>
        </w:rPr>
        <w:t>;</w:t>
      </w:r>
      <w:r w:rsidR="00B81DA2" w:rsidRPr="001B5A70">
        <w:rPr>
          <w:rFonts w:asciiTheme="minorEastAsia" w:hAnsiTheme="minorEastAsia" w:cs="Times New Roman" w:hint="eastAsia"/>
          <w:sz w:val="6"/>
          <w:szCs w:val="6"/>
        </w:rPr>
        <w:t>验证引用的输出存于交易</w:t>
      </w:r>
      <w:r w:rsidR="00E30B72">
        <w:rPr>
          <w:rFonts w:asciiTheme="minorEastAsia" w:hAnsiTheme="minorEastAsia" w:cs="Times New Roman" w:hint="eastAsia"/>
          <w:sz w:val="6"/>
          <w:szCs w:val="6"/>
        </w:rPr>
        <w:t>;</w:t>
      </w:r>
      <w:r w:rsidR="00171E89">
        <w:rPr>
          <w:rFonts w:asciiTheme="minorEastAsia" w:hAnsiTheme="minorEastAsia" w:cs="Times New Roman" w:hint="eastAsia"/>
          <w:sz w:val="6"/>
          <w:szCs w:val="6"/>
        </w:rPr>
        <w:t>若</w:t>
      </w:r>
      <w:r w:rsidR="00B81DA2" w:rsidRPr="001B5A70">
        <w:rPr>
          <w:rFonts w:asciiTheme="minorEastAsia" w:hAnsiTheme="minorEastAsia" w:cs="Times New Roman" w:hint="eastAsia"/>
          <w:sz w:val="6"/>
          <w:szCs w:val="6"/>
        </w:rPr>
        <w:t>引用的是</w:t>
      </w:r>
      <w:r w:rsidR="00B81DA2" w:rsidRPr="001B5A70">
        <w:rPr>
          <w:rFonts w:asciiTheme="minorEastAsia" w:hAnsiTheme="minorEastAsia" w:cs="Times New Roman"/>
          <w:sz w:val="6"/>
          <w:szCs w:val="6"/>
        </w:rPr>
        <w:t>coinbase交易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确认至少获得COINBASE_MATURITY(100)个确认</w:t>
      </w:r>
      <w:r w:rsidR="00E30B72">
        <w:rPr>
          <w:rFonts w:asciiTheme="minorEastAsia" w:hAnsiTheme="minorEastAsia" w:cs="Times New Roman" w:hint="eastAsia"/>
          <w:sz w:val="6"/>
          <w:szCs w:val="6"/>
        </w:rPr>
        <w:t>;</w:t>
      </w:r>
      <w:r w:rsidR="00B81DA2" w:rsidRPr="001B5A70">
        <w:rPr>
          <w:rFonts w:asciiTheme="minorEastAsia" w:hAnsiTheme="minorEastAsia" w:cs="Times New Roman"/>
          <w:sz w:val="6"/>
          <w:szCs w:val="6"/>
        </w:rPr>
        <w:t>确认引用的输出没有被花费</w:t>
      </w:r>
      <w:r w:rsidR="00E30B72">
        <w:rPr>
          <w:rFonts w:asciiTheme="minorEastAsia" w:hAnsiTheme="minorEastAsia" w:cs="Times New Roman" w:hint="eastAsia"/>
          <w:sz w:val="6"/>
          <w:szCs w:val="6"/>
        </w:rPr>
        <w:t>;</w:t>
      </w:r>
      <w:r w:rsidR="00B81DA2" w:rsidRPr="001B5A70">
        <w:rPr>
          <w:rFonts w:asciiTheme="minorEastAsia" w:hAnsiTheme="minorEastAsia" w:cs="Times New Roman"/>
          <w:sz w:val="6"/>
          <w:szCs w:val="6"/>
        </w:rPr>
        <w:t>验证交易签名有效</w:t>
      </w:r>
      <w:r w:rsidR="00E30B72">
        <w:rPr>
          <w:rFonts w:asciiTheme="minorEastAsia" w:hAnsiTheme="minorEastAsia" w:cs="Times New Roman" w:hint="eastAsia"/>
          <w:sz w:val="6"/>
          <w:szCs w:val="6"/>
        </w:rPr>
        <w:t>;</w:t>
      </w:r>
      <w:r w:rsidR="00B81DA2" w:rsidRPr="001B5A70">
        <w:rPr>
          <w:rFonts w:asciiTheme="minorEastAsia" w:hAnsiTheme="minorEastAsia" w:cs="Times New Roman"/>
          <w:sz w:val="6"/>
          <w:szCs w:val="6"/>
        </w:rPr>
        <w:t>验证引用的输出金额有效</w:t>
      </w:r>
      <w:r w:rsidR="00E30B72">
        <w:rPr>
          <w:rFonts w:asciiTheme="minorEastAsia" w:hAnsiTheme="minorEastAsia" w:cs="Times New Roman" w:hint="eastAsia"/>
          <w:sz w:val="6"/>
          <w:szCs w:val="6"/>
        </w:rPr>
        <w:t>;</w:t>
      </w:r>
      <w:r w:rsidR="00B81DA2" w:rsidRPr="001B5A70">
        <w:rPr>
          <w:rFonts w:asciiTheme="minorEastAsia" w:hAnsiTheme="minorEastAsia" w:cs="Times New Roman"/>
          <w:sz w:val="6"/>
          <w:szCs w:val="6"/>
        </w:rPr>
        <w:t>确认输出金额小于等于输入金额</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差额即为手续费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是coinbase交易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确认金额小于等于交易手续费与新区块奖励之和</w:t>
      </w:r>
      <w:r w:rsidR="00DA72DC" w:rsidRPr="001B5A70">
        <w:rPr>
          <w:rFonts w:asciiTheme="minorEastAsia" w:hAnsiTheme="minorEastAsia" w:cs="Times New Roman" w:hint="eastAsia"/>
          <w:sz w:val="6"/>
          <w:szCs w:val="6"/>
        </w:rPr>
        <w:t xml:space="preserve"> </w:t>
      </w:r>
      <w:r w:rsidR="00171E89">
        <w:rPr>
          <w:rFonts w:asciiTheme="minorEastAsia" w:hAnsiTheme="minorEastAsia" w:cs="Times New Roman"/>
          <w:b/>
          <w:i/>
          <w:color w:val="FF0000"/>
          <w:sz w:val="6"/>
          <w:szCs w:val="6"/>
          <w:highlight w:val="yellow"/>
        </w:rPr>
        <w:t>BC</w:t>
      </w:r>
      <w:r w:rsidR="00B81DA2" w:rsidRPr="001B5A70">
        <w:rPr>
          <w:rFonts w:asciiTheme="minorEastAsia" w:hAnsiTheme="minorEastAsia" w:cs="Times New Roman"/>
          <w:b/>
          <w:i/>
          <w:color w:val="FF0000"/>
          <w:sz w:val="6"/>
          <w:szCs w:val="6"/>
          <w:highlight w:val="yellow"/>
        </w:rPr>
        <w:t>分叉</w:t>
      </w:r>
      <w:r w:rsidR="0035127A" w:rsidRPr="001B5A70">
        <w:rPr>
          <w:rFonts w:asciiTheme="minorEastAsia" w:hAnsiTheme="minorEastAsia" w:cs="Times New Roman" w:hint="eastAsia"/>
          <w:b/>
          <w:i/>
          <w:color w:val="FF0000"/>
          <w:sz w:val="6"/>
          <w:szCs w:val="6"/>
          <w:highlight w:val="yellow"/>
        </w:rPr>
        <w:t>:</w:t>
      </w:r>
      <w:r w:rsidR="00B81DA2" w:rsidRPr="001B5A70">
        <w:rPr>
          <w:rFonts w:asciiTheme="minorEastAsia" w:hAnsiTheme="minorEastAsia" w:cs="Times New Roman"/>
          <w:b/>
          <w:bCs/>
          <w:color w:val="4472C4" w:themeColor="accent1"/>
          <w:sz w:val="6"/>
          <w:szCs w:val="6"/>
          <w:highlight w:val="yellow"/>
        </w:rPr>
        <w:t>自然分叉</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机器共识过程产生的临时分叉</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btb</w:t>
      </w:r>
      <w:r w:rsidR="00B81DA2" w:rsidRPr="001B5A70">
        <w:rPr>
          <w:rFonts w:asciiTheme="minorEastAsia" w:hAnsiTheme="minorEastAsia" w:cs="Times New Roman"/>
          <w:sz w:val="6"/>
          <w:szCs w:val="6"/>
        </w:rPr>
        <w:t>网络是一个去中心化的P2P网络</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固有的节点地域分布、网络传输延迟</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造成节点接收新区块存在一定的时间差异</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当两个不同节点近乎同时发掘出新区块A、B并进行广播的时候</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就会造成后继</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分叉的发生</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区块是</w:t>
      </w:r>
      <w:r w:rsidR="00B81DA2" w:rsidRPr="001B5A70">
        <w:rPr>
          <w:rFonts w:asciiTheme="minorEastAsia" w:hAnsiTheme="minorEastAsia" w:cs="Times New Roman"/>
          <w:b/>
          <w:sz w:val="6"/>
          <w:szCs w:val="6"/>
        </w:rPr>
        <w:t>并发产生</w:t>
      </w:r>
      <w:r w:rsidR="00B81DA2" w:rsidRPr="001B5A70">
        <w:rPr>
          <w:rFonts w:asciiTheme="minorEastAsia" w:hAnsiTheme="minorEastAsia" w:cs="Times New Roman"/>
          <w:sz w:val="6"/>
          <w:szCs w:val="6"/>
        </w:rPr>
        <w:t>的</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并且具有广播延迟</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高出块率会导致更多的分叉</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分叉浪费网络和处理资源</w:t>
      </w:r>
      <w:r w:rsidR="00171E89">
        <w:rPr>
          <w:rFonts w:asciiTheme="minorEastAsia" w:hAnsiTheme="minorEastAsia" w:cs="Times New Roman"/>
          <w:sz w:val="6"/>
          <w:szCs w:val="6"/>
        </w:rPr>
        <w:t>,</w:t>
      </w:r>
      <w:r w:rsidR="00B81DA2" w:rsidRPr="001B5A70">
        <w:rPr>
          <w:rFonts w:asciiTheme="minorEastAsia" w:hAnsiTheme="minorEastAsia" w:cs="Times New Roman"/>
          <w:b/>
          <w:sz w:val="6"/>
          <w:szCs w:val="6"/>
        </w:rPr>
        <w:t>降低安全性</w:t>
      </w:r>
      <w:r w:rsidR="00B81DA2" w:rsidRPr="001B5A70">
        <w:rPr>
          <w:rFonts w:asciiTheme="minorEastAsia" w:hAnsiTheme="minorEastAsia" w:cs="Times New Roman"/>
          <w:sz w:val="6"/>
          <w:szCs w:val="6"/>
        </w:rPr>
        <w:t>•</w:t>
      </w:r>
      <w:r w:rsidR="00B81DA2" w:rsidRPr="001B5A70">
        <w:rPr>
          <w:rFonts w:asciiTheme="minorEastAsia" w:hAnsiTheme="minorEastAsia" w:cs="Times New Roman"/>
          <w:b/>
          <w:sz w:val="6"/>
          <w:szCs w:val="6"/>
        </w:rPr>
        <w:t>最长链规则不再安全</w:t>
      </w:r>
      <w:r w:rsidR="0035127A" w:rsidRPr="001B5A70">
        <w:rPr>
          <w:rFonts w:asciiTheme="minorEastAsia" w:hAnsiTheme="minorEastAsia" w:cs="Times New Roman" w:hint="eastAsia"/>
          <w:b/>
          <w:sz w:val="6"/>
          <w:szCs w:val="6"/>
        </w:rPr>
        <w:t>:</w:t>
      </w:r>
      <w:r w:rsidR="0035127A" w:rsidRPr="001B5A70">
        <w:rPr>
          <w:rFonts w:asciiTheme="minorEastAsia" w:hAnsiTheme="minorEastAsia" w:cs="Times New Roman" w:hint="eastAsia"/>
          <w:sz w:val="6"/>
          <w:szCs w:val="6"/>
        </w:rPr>
        <w:t>若最长链上面只有10%的区块,</w:t>
      </w:r>
      <w:r w:rsidR="00B81DA2" w:rsidRPr="001B5A70">
        <w:rPr>
          <w:rFonts w:asciiTheme="minorEastAsia" w:hAnsiTheme="minorEastAsia" w:cs="Times New Roman"/>
          <w:sz w:val="6"/>
          <w:szCs w:val="6"/>
        </w:rPr>
        <w:t>攻击者只需要超过10%的算力就可以改变最长链！</w:t>
      </w:r>
      <w:r w:rsidR="00B81DA2" w:rsidRPr="001B5A70">
        <w:rPr>
          <w:rFonts w:asciiTheme="minorEastAsia" w:hAnsiTheme="minorEastAsia" w:cs="Times New Roman"/>
          <w:b/>
          <w:sz w:val="6"/>
          <w:szCs w:val="6"/>
        </w:rPr>
        <w:t>同步账本的时间应该远小于出块时间</w:t>
      </w:r>
      <w:r w:rsidR="00171E89">
        <w:rPr>
          <w:rFonts w:asciiTheme="minorEastAsia" w:hAnsiTheme="minorEastAsia" w:cs="Times New Roman"/>
          <w:b/>
          <w:sz w:val="6"/>
          <w:szCs w:val="6"/>
        </w:rPr>
        <w:t>,</w:t>
      </w:r>
      <w:r w:rsidR="00B81DA2" w:rsidRPr="001B5A70">
        <w:rPr>
          <w:rFonts w:asciiTheme="minorEastAsia" w:hAnsiTheme="minorEastAsia" w:cs="Times New Roman"/>
          <w:b/>
          <w:sz w:val="6"/>
          <w:szCs w:val="6"/>
        </w:rPr>
        <w:t>否则就会增加分叉的概率</w:t>
      </w:r>
      <w:r w:rsidR="00171E89">
        <w:rPr>
          <w:rFonts w:asciiTheme="minorEastAsia" w:hAnsiTheme="minorEastAsia" w:cs="Times New Roman"/>
          <w:sz w:val="6"/>
          <w:szCs w:val="6"/>
        </w:rPr>
        <w:t>.</w:t>
      </w:r>
      <w:r w:rsidR="00B81DA2" w:rsidRPr="001B5A70">
        <w:rPr>
          <w:rFonts w:asciiTheme="minorEastAsia" w:hAnsiTheme="minorEastAsia" w:cs="Times New Roman"/>
          <w:b/>
          <w:bCs/>
          <w:color w:val="4472C4" w:themeColor="accent1"/>
          <w:sz w:val="6"/>
          <w:szCs w:val="6"/>
          <w:highlight w:val="yellow"/>
        </w:rPr>
        <w:t>人为分叉</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人的共识失败产生的分叉</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BIP</w:t>
      </w:r>
      <w:r w:rsidR="00171E89">
        <w:rPr>
          <w:rFonts w:asciiTheme="minorEastAsia" w:hAnsiTheme="minorEastAsia" w:cs="Times New Roman"/>
          <w:sz w:val="6"/>
          <w:szCs w:val="6"/>
        </w:rPr>
        <w:t>)</w:t>
      </w:r>
      <w:r w:rsidR="00EA71C5" w:rsidRPr="001B5A70">
        <w:rPr>
          <w:rFonts w:ascii="等线" w:eastAsia="等线" w:hAnsi="等线" w:cs="等线" w:hint="eastAsia"/>
          <w:sz w:val="6"/>
          <w:szCs w:val="6"/>
        </w:rPr>
        <w:t>：</w:t>
      </w:r>
      <w:r>
        <w:rPr>
          <w:rFonts w:asciiTheme="minorEastAsia" w:hAnsiTheme="minorEastAsia" w:cs="Times New Roman"/>
          <w:b/>
          <w:sz w:val="6"/>
          <w:szCs w:val="6"/>
        </w:rPr>
        <w:t>’</w:t>
      </w:r>
      <w:r w:rsidR="00B81DA2" w:rsidRPr="001B5A70">
        <w:rPr>
          <w:rFonts w:asciiTheme="minorEastAsia" w:hAnsiTheme="minorEastAsia" w:cs="Times New Roman"/>
          <w:b/>
          <w:sz w:val="6"/>
          <w:szCs w:val="6"/>
        </w:rPr>
        <w:t>软分叉</w:t>
      </w:r>
      <w:r>
        <w:rPr>
          <w:rFonts w:asciiTheme="minorEastAsia" w:hAnsiTheme="minorEastAsia" w:cs="Times New Roman"/>
          <w:b/>
          <w:sz w:val="6"/>
          <w:szCs w:val="6"/>
        </w:rPr>
        <w:t>’</w:t>
      </w:r>
      <w:r w:rsidR="00B81DA2" w:rsidRPr="001B5A70">
        <w:rPr>
          <w:rFonts w:asciiTheme="minorEastAsia" w:hAnsiTheme="minorEastAsia" w:cs="Times New Roman"/>
          <w:sz w:val="6"/>
          <w:szCs w:val="6"/>
        </w:rPr>
        <w:t>是</w:t>
      </w:r>
      <w:r w:rsidR="00B81DA2" w:rsidRPr="001B5A70">
        <w:rPr>
          <w:rFonts w:asciiTheme="minorEastAsia" w:hAnsiTheme="minorEastAsia" w:cs="Times New Roman"/>
          <w:b/>
          <w:sz w:val="6"/>
          <w:szCs w:val="6"/>
        </w:rPr>
        <w:t>向前兼容</w:t>
      </w:r>
      <w:r w:rsidR="00B81DA2" w:rsidRPr="001B5A70">
        <w:rPr>
          <w:rFonts w:asciiTheme="minorEastAsia" w:hAnsiTheme="minorEastAsia" w:cs="Times New Roman"/>
          <w:sz w:val="6"/>
          <w:szCs w:val="6"/>
        </w:rPr>
        <w:t>的分叉</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新规则下产生的区块可被未升级的旧节点所接受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旧节点只是无法识别、解析新规则</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新、旧版本互相兼容</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软分叉对整个系统的影响较小</w:t>
      </w:r>
      <w:r w:rsidR="00171E89">
        <w:rPr>
          <w:rFonts w:asciiTheme="minorEastAsia" w:hAnsiTheme="minorEastAsia" w:cs="Times New Roman"/>
          <w:sz w:val="6"/>
          <w:szCs w:val="6"/>
        </w:rPr>
        <w:t>.</w:t>
      </w:r>
      <w:r w:rsidR="00B81DA2" w:rsidRPr="001B5A70">
        <w:rPr>
          <w:rFonts w:ascii="等线" w:eastAsia="等线" w:hAnsi="等线" w:cs="等线" w:hint="eastAsia"/>
          <w:sz w:val="6"/>
          <w:szCs w:val="6"/>
        </w:rPr>
        <w:t></w:t>
      </w:r>
      <w:r>
        <w:rPr>
          <w:rFonts w:asciiTheme="minorEastAsia" w:hAnsiTheme="minorEastAsia" w:cs="Times New Roman"/>
          <w:b/>
          <w:sz w:val="6"/>
          <w:szCs w:val="6"/>
        </w:rPr>
        <w:t>’</w:t>
      </w:r>
      <w:r w:rsidR="00B81DA2" w:rsidRPr="001B5A70">
        <w:rPr>
          <w:rFonts w:asciiTheme="minorEastAsia" w:hAnsiTheme="minorEastAsia" w:cs="Times New Roman"/>
          <w:b/>
          <w:sz w:val="6"/>
          <w:szCs w:val="6"/>
        </w:rPr>
        <w:t>硬分叉</w:t>
      </w:r>
      <w:r>
        <w:rPr>
          <w:rFonts w:asciiTheme="minorEastAsia" w:hAnsiTheme="minorEastAsia" w:cs="Times New Roman"/>
          <w:b/>
          <w:sz w:val="6"/>
          <w:szCs w:val="6"/>
        </w:rPr>
        <w:t>’</w:t>
      </w:r>
      <w:r w:rsidR="00B81DA2" w:rsidRPr="001B5A70">
        <w:rPr>
          <w:rFonts w:asciiTheme="minorEastAsia" w:hAnsiTheme="minorEastAsia" w:cs="Times New Roman"/>
          <w:sz w:val="6"/>
          <w:szCs w:val="6"/>
        </w:rPr>
        <w:t>是</w:t>
      </w:r>
      <w:r w:rsidR="00B81DA2" w:rsidRPr="001B5A70">
        <w:rPr>
          <w:rFonts w:asciiTheme="minorEastAsia" w:hAnsiTheme="minorEastAsia" w:cs="Times New Roman"/>
          <w:b/>
          <w:sz w:val="6"/>
          <w:szCs w:val="6"/>
        </w:rPr>
        <w:t>不向前兼容</w:t>
      </w:r>
      <w:r w:rsidR="00B81DA2" w:rsidRPr="001B5A70">
        <w:rPr>
          <w:rFonts w:asciiTheme="minorEastAsia" w:hAnsiTheme="minorEastAsia" w:cs="Times New Roman"/>
          <w:sz w:val="6"/>
          <w:szCs w:val="6"/>
        </w:rPr>
        <w:t>的</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旧版本节点不会接受新版本节点创建的合法区块</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于是新旧版本节点开始在不同的</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上运行</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由于新旧节点可能长期并存</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不像软分叉是临时的</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硬分叉是有可</w:t>
      </w:r>
      <w:r w:rsidR="00B81DA2" w:rsidRPr="001B5A70">
        <w:rPr>
          <w:rFonts w:asciiTheme="minorEastAsia" w:hAnsiTheme="minorEastAsia" w:cs="Times New Roman" w:hint="eastAsia"/>
          <w:sz w:val="6"/>
          <w:szCs w:val="6"/>
        </w:rPr>
        <w:t>能会</w:t>
      </w:r>
      <w:r w:rsidR="00B81DA2" w:rsidRPr="001B5A70">
        <w:rPr>
          <w:rFonts w:asciiTheme="minorEastAsia" w:hAnsiTheme="minorEastAsia" w:cs="Times New Roman" w:hint="eastAsia"/>
          <w:i/>
          <w:sz w:val="6"/>
          <w:szCs w:val="6"/>
        </w:rPr>
        <w:t>长期存在</w:t>
      </w:r>
      <w:r w:rsidR="00B81DA2" w:rsidRPr="001B5A70">
        <w:rPr>
          <w:rFonts w:asciiTheme="minorEastAsia" w:hAnsiTheme="minorEastAsia" w:cs="Times New Roman" w:hint="eastAsia"/>
          <w:sz w:val="6"/>
          <w:szCs w:val="6"/>
        </w:rPr>
        <w:t>的</w:t>
      </w:r>
      <w:r w:rsidR="00171E89">
        <w:rPr>
          <w:rFonts w:asciiTheme="minorEastAsia" w:hAnsiTheme="minorEastAsia" w:cs="Times New Roman" w:hint="eastAsia"/>
          <w:sz w:val="6"/>
          <w:szCs w:val="6"/>
        </w:rPr>
        <w:t>,</w:t>
      </w:r>
      <w:r w:rsidR="00B81DA2" w:rsidRPr="001B5A70">
        <w:rPr>
          <w:rFonts w:asciiTheme="minorEastAsia" w:hAnsiTheme="minorEastAsia" w:cs="Times New Roman" w:hint="eastAsia"/>
          <w:b/>
          <w:sz w:val="6"/>
          <w:szCs w:val="6"/>
        </w:rPr>
        <w:t>分叉链的存活在于其算力的大小</w:t>
      </w:r>
      <w:r w:rsidR="00171E89">
        <w:rPr>
          <w:rFonts w:asciiTheme="minorEastAsia" w:hAnsiTheme="minorEastAsia" w:cs="Times New Roman" w:hint="eastAsia"/>
          <w:sz w:val="6"/>
          <w:szCs w:val="6"/>
        </w:rPr>
        <w:t>.</w:t>
      </w:r>
      <w:r w:rsidR="00B81DA2" w:rsidRPr="001B5A70">
        <w:rPr>
          <w:rFonts w:asciiTheme="minorEastAsia" w:hAnsiTheme="minorEastAsia" w:cs="Times New Roman"/>
          <w:b/>
          <w:color w:val="FF0000"/>
          <w:sz w:val="6"/>
          <w:szCs w:val="6"/>
        </w:rPr>
        <w:t>软分叉示例</w:t>
      </w:r>
      <w:r w:rsidR="00B81DA2" w:rsidRPr="001B5A70">
        <w:rPr>
          <w:rFonts w:asciiTheme="minorEastAsia" w:hAnsiTheme="minorEastAsia" w:cs="Times New Roman"/>
          <w:sz w:val="6"/>
          <w:szCs w:val="6"/>
        </w:rPr>
        <w:t>•基于coinbase字段的随机数扩展</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coinbasedata大小在2-100字节</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原本可任意定制</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但BIP-34要求开始必须在开头包含块高度且更新块版本信息</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保证了交易和区块的唯一性</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来帮助区块验证</w:t>
      </w:r>
      <w:r w:rsidR="00171E89">
        <w:rPr>
          <w:rFonts w:asciiTheme="minorEastAsia" w:hAnsiTheme="minorEastAsia" w:cs="Times New Roman"/>
          <w:sz w:val="6"/>
          <w:szCs w:val="6"/>
        </w:rPr>
        <w:t>.</w:t>
      </w:r>
      <w:r w:rsidR="00EA71C5" w:rsidRPr="001B5A70">
        <w:rPr>
          <w:rFonts w:asciiTheme="minorEastAsia" w:hAnsiTheme="minorEastAsia" w:cs="Times New Roman" w:hint="eastAsia"/>
          <w:sz w:val="6"/>
          <w:szCs w:val="6"/>
        </w:rPr>
        <w:t>过程：1</w:t>
      </w:r>
      <w:r w:rsidR="00EA71C5" w:rsidRPr="001B5A70">
        <w:rPr>
          <w:rFonts w:asciiTheme="minorEastAsia" w:hAnsiTheme="minorEastAsia" w:cs="Times New Roman"/>
          <w:sz w:val="6"/>
          <w:szCs w:val="6"/>
        </w:rPr>
        <w:t>.</w:t>
      </w:r>
      <w:r w:rsidR="00EA71C5" w:rsidRPr="001B5A70">
        <w:rPr>
          <w:rFonts w:asciiTheme="minorEastAsia" w:hAnsiTheme="minorEastAsia" w:cs="Times New Roman" w:hint="eastAsia"/>
          <w:sz w:val="6"/>
          <w:szCs w:val="6"/>
        </w:rPr>
        <w:t>初始矿工将块版本号设置为</w:t>
      </w:r>
      <w:r>
        <w:rPr>
          <w:rFonts w:asciiTheme="minorEastAsia" w:hAnsiTheme="minorEastAsia" w:cs="Times New Roman"/>
          <w:sz w:val="6"/>
          <w:szCs w:val="6"/>
        </w:rPr>
        <w:t>’</w:t>
      </w:r>
      <w:r w:rsidR="00EA71C5" w:rsidRPr="001B5A70">
        <w:rPr>
          <w:rFonts w:asciiTheme="minorEastAsia" w:hAnsiTheme="minorEastAsia" w:cs="Times New Roman"/>
          <w:sz w:val="6"/>
          <w:szCs w:val="6"/>
        </w:rPr>
        <w:t>2</w:t>
      </w:r>
      <w:r>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表示其准备好升级</w:t>
      </w:r>
      <w:r w:rsidR="00171E89">
        <w:rPr>
          <w:rFonts w:asciiTheme="minorEastAsia" w:hAnsiTheme="minorEastAsia" w:cs="Times New Roman"/>
          <w:sz w:val="6"/>
          <w:szCs w:val="6"/>
        </w:rPr>
        <w:t>,</w:t>
      </w:r>
      <w:r w:rsidR="00EA71C5" w:rsidRPr="001B5A70">
        <w:rPr>
          <w:rFonts w:asciiTheme="minorEastAsia" w:hAnsiTheme="minorEastAsia" w:cs="Times New Roman" w:hint="eastAsia"/>
          <w:sz w:val="6"/>
          <w:szCs w:val="6"/>
        </w:rPr>
        <w:t>但</w:t>
      </w:r>
      <w:r w:rsidR="00EA71C5" w:rsidRPr="001B5A70">
        <w:rPr>
          <w:rFonts w:asciiTheme="minorEastAsia" w:hAnsiTheme="minorEastAsia" w:cs="Times New Roman"/>
          <w:sz w:val="6"/>
          <w:szCs w:val="6"/>
        </w:rPr>
        <w:t xml:space="preserve"> 此 刻 并 不 要 求 coinbase</w:t>
      </w:r>
      <w:r w:rsidR="00EA71C5" w:rsidRPr="001B5A70">
        <w:rPr>
          <w:rFonts w:asciiTheme="minorEastAsia" w:hAnsiTheme="minorEastAsia" w:cs="Times New Roman" w:hint="eastAsia"/>
          <w:sz w:val="6"/>
          <w:szCs w:val="6"/>
        </w:rPr>
        <w:t xml:space="preserve"> </w:t>
      </w:r>
      <w:r w:rsidR="00EA71C5" w:rsidRPr="001B5A70">
        <w:rPr>
          <w:rFonts w:asciiTheme="minorEastAsia" w:hAnsiTheme="minorEastAsia" w:cs="Times New Roman"/>
          <w:sz w:val="6"/>
          <w:szCs w:val="6"/>
        </w:rPr>
        <w:t>data包含块高度</w:t>
      </w:r>
      <w:r w:rsidR="00EA71C5" w:rsidRPr="001B5A70">
        <w:rPr>
          <w:rFonts w:asciiTheme="minorEastAsia" w:hAnsiTheme="minorEastAsia" w:cs="Times New Roman" w:hint="eastAsia"/>
          <w:sz w:val="6"/>
          <w:szCs w:val="6"/>
        </w:rPr>
        <w:t>2</w:t>
      </w:r>
      <w:r w:rsidR="00EA71C5" w:rsidRPr="001B5A70">
        <w:rPr>
          <w:rFonts w:asciiTheme="minorEastAsia" w:hAnsiTheme="minorEastAsia" w:cs="Times New Roman"/>
          <w:sz w:val="6"/>
          <w:szCs w:val="6"/>
        </w:rPr>
        <w:t>.</w:t>
      </w:r>
      <w:r w:rsidR="00EA71C5" w:rsidRPr="001B5A70">
        <w:rPr>
          <w:rFonts w:asciiTheme="minorEastAsia" w:hAnsiTheme="minorEastAsia" w:cs="Times New Roman" w:hint="eastAsia"/>
          <w:sz w:val="6"/>
          <w:szCs w:val="6"/>
        </w:rPr>
        <w:t>当</w:t>
      </w:r>
      <w:r w:rsidR="00EA71C5" w:rsidRPr="001B5A70">
        <w:rPr>
          <w:rFonts w:asciiTheme="minorEastAsia" w:hAnsiTheme="minorEastAsia" w:cs="Times New Roman"/>
          <w:sz w:val="6"/>
          <w:szCs w:val="6"/>
        </w:rPr>
        <w:t xml:space="preserve"> 最 近 1000 个 区 块 中 超 过75%的版本号是</w:t>
      </w:r>
      <w:r>
        <w:rPr>
          <w:rFonts w:asciiTheme="minorEastAsia" w:hAnsiTheme="minorEastAsia" w:cs="Times New Roman"/>
          <w:sz w:val="6"/>
          <w:szCs w:val="6"/>
        </w:rPr>
        <w:t>’</w:t>
      </w:r>
      <w:r w:rsidR="00EA71C5" w:rsidRPr="001B5A70">
        <w:rPr>
          <w:rFonts w:asciiTheme="minorEastAsia" w:hAnsiTheme="minorEastAsia" w:cs="Times New Roman"/>
          <w:sz w:val="6"/>
          <w:szCs w:val="6"/>
        </w:rPr>
        <w:t>2</w:t>
      </w:r>
      <w:r>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时</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整</w:t>
      </w:r>
      <w:r w:rsidR="00EA71C5" w:rsidRPr="001B5A70">
        <w:rPr>
          <w:rFonts w:asciiTheme="minorEastAsia" w:hAnsiTheme="minorEastAsia" w:cs="Times New Roman" w:hint="eastAsia"/>
          <w:sz w:val="6"/>
          <w:szCs w:val="6"/>
        </w:rPr>
        <w:t>个系统开始强制要求版本号设置为</w:t>
      </w:r>
      <w:r>
        <w:rPr>
          <w:rFonts w:asciiTheme="minorEastAsia" w:hAnsiTheme="minorEastAsia" w:cs="Times New Roman"/>
          <w:sz w:val="6"/>
          <w:szCs w:val="6"/>
        </w:rPr>
        <w:t>’</w:t>
      </w:r>
      <w:r w:rsidR="00EA71C5" w:rsidRPr="001B5A70">
        <w:rPr>
          <w:rFonts w:asciiTheme="minorEastAsia" w:hAnsiTheme="minorEastAsia" w:cs="Times New Roman"/>
          <w:sz w:val="6"/>
          <w:szCs w:val="6"/>
        </w:rPr>
        <w:t>2</w:t>
      </w:r>
      <w:r>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且要求coinbasedata包含块高度</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但此时版</w:t>
      </w:r>
      <w:r w:rsidR="00EA71C5" w:rsidRPr="001B5A70">
        <w:rPr>
          <w:rFonts w:asciiTheme="minorEastAsia" w:hAnsiTheme="minorEastAsia" w:cs="Times New Roman" w:hint="eastAsia"/>
          <w:sz w:val="6"/>
          <w:szCs w:val="6"/>
        </w:rPr>
        <w:t>本号为</w:t>
      </w:r>
      <w:r>
        <w:rPr>
          <w:rFonts w:asciiTheme="minorEastAsia" w:hAnsiTheme="minorEastAsia" w:cs="Times New Roman"/>
          <w:sz w:val="6"/>
          <w:szCs w:val="6"/>
        </w:rPr>
        <w:t>’</w:t>
      </w:r>
      <w:r w:rsidR="00EA71C5" w:rsidRPr="001B5A70">
        <w:rPr>
          <w:rFonts w:asciiTheme="minorEastAsia" w:hAnsiTheme="minorEastAsia" w:cs="Times New Roman"/>
          <w:sz w:val="6"/>
          <w:szCs w:val="6"/>
        </w:rPr>
        <w:t>1</w:t>
      </w:r>
      <w:r>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的区块仍被接受</w:t>
      </w:r>
      <w:r w:rsidR="00EA71C5" w:rsidRPr="001B5A70">
        <w:rPr>
          <w:rFonts w:asciiTheme="minorEastAsia" w:hAnsiTheme="minorEastAsia" w:cs="Times New Roman" w:hint="eastAsia"/>
          <w:sz w:val="6"/>
          <w:szCs w:val="6"/>
        </w:rPr>
        <w:t>3</w:t>
      </w:r>
      <w:r w:rsidR="00EA71C5" w:rsidRPr="001B5A70">
        <w:rPr>
          <w:rFonts w:asciiTheme="minorEastAsia" w:hAnsiTheme="minorEastAsia" w:cs="Times New Roman"/>
          <w:sz w:val="6"/>
          <w:szCs w:val="6"/>
        </w:rPr>
        <w:t>.</w:t>
      </w:r>
      <w:r w:rsidR="00EA71C5" w:rsidRPr="001B5A70">
        <w:rPr>
          <w:rFonts w:asciiTheme="minorEastAsia" w:hAnsiTheme="minorEastAsia" w:cs="Times New Roman" w:hint="eastAsia"/>
          <w:sz w:val="6"/>
          <w:szCs w:val="6"/>
        </w:rPr>
        <w:t>当最近</w:t>
      </w:r>
      <w:r w:rsidR="00EA71C5" w:rsidRPr="001B5A70">
        <w:rPr>
          <w:rFonts w:asciiTheme="minorEastAsia" w:hAnsiTheme="minorEastAsia" w:cs="Times New Roman"/>
          <w:sz w:val="6"/>
          <w:szCs w:val="6"/>
        </w:rPr>
        <w:t xml:space="preserve"> 1000 个区块中超过95%的版本号是</w:t>
      </w:r>
      <w:r>
        <w:rPr>
          <w:rFonts w:asciiTheme="minorEastAsia" w:hAnsiTheme="minorEastAsia" w:cs="Times New Roman"/>
          <w:sz w:val="6"/>
          <w:szCs w:val="6"/>
        </w:rPr>
        <w:t>’</w:t>
      </w:r>
      <w:r w:rsidR="00EA71C5" w:rsidRPr="001B5A70">
        <w:rPr>
          <w:rFonts w:asciiTheme="minorEastAsia" w:hAnsiTheme="minorEastAsia" w:cs="Times New Roman"/>
          <w:sz w:val="6"/>
          <w:szCs w:val="6"/>
        </w:rPr>
        <w:t>2</w:t>
      </w:r>
      <w:r>
        <w:rPr>
          <w:rFonts w:asciiTheme="minorEastAsia" w:hAnsiTheme="minorEastAsia" w:cs="Times New Roman"/>
          <w:sz w:val="6"/>
          <w:szCs w:val="6"/>
        </w:rPr>
        <w:t>’</w:t>
      </w:r>
      <w:r w:rsidR="00EA71C5" w:rsidRPr="001B5A70">
        <w:rPr>
          <w:rFonts w:asciiTheme="minorEastAsia" w:hAnsiTheme="minorEastAsia" w:cs="Times New Roman"/>
          <w:sz w:val="6"/>
          <w:szCs w:val="6"/>
        </w:rPr>
        <w:t>时</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版本号为</w:t>
      </w:r>
      <w:r>
        <w:rPr>
          <w:rFonts w:asciiTheme="minorEastAsia" w:hAnsiTheme="minorEastAsia" w:cs="Times New Roman"/>
          <w:sz w:val="6"/>
          <w:szCs w:val="6"/>
        </w:rPr>
        <w:t>’</w:t>
      </w:r>
      <w:r w:rsidR="00EA71C5" w:rsidRPr="001B5A70">
        <w:rPr>
          <w:rFonts w:asciiTheme="minorEastAsia" w:hAnsiTheme="minorEastAsia" w:cs="Times New Roman"/>
          <w:sz w:val="6"/>
          <w:szCs w:val="6"/>
        </w:rPr>
        <w:t>1</w:t>
      </w:r>
      <w:r>
        <w:rPr>
          <w:rFonts w:asciiTheme="minorEastAsia" w:hAnsiTheme="minorEastAsia" w:cs="Times New Roman"/>
          <w:sz w:val="6"/>
          <w:szCs w:val="6"/>
        </w:rPr>
        <w:t>’</w:t>
      </w:r>
      <w:r w:rsidR="00EA71C5" w:rsidRPr="001B5A70">
        <w:rPr>
          <w:rFonts w:asciiTheme="minorEastAsia" w:hAnsiTheme="minorEastAsia" w:cs="Times New Roman"/>
          <w:sz w:val="6"/>
          <w:szCs w:val="6"/>
        </w:rPr>
        <w:t>的区块将不被接受</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迫使最后一小部分节点进行升级</w:t>
      </w:r>
      <w:r w:rsidR="00171E89">
        <w:rPr>
          <w:rFonts w:asciiTheme="minorEastAsia" w:hAnsiTheme="minorEastAsia" w:cs="Times New Roman"/>
          <w:sz w:val="6"/>
          <w:szCs w:val="6"/>
        </w:rPr>
        <w:t>.</w:t>
      </w:r>
      <w:r w:rsidR="00B81DA2" w:rsidRPr="001B5A70">
        <w:rPr>
          <w:rFonts w:asciiTheme="minorEastAsia" w:hAnsiTheme="minorEastAsia" w:cs="Times New Roman"/>
          <w:b/>
          <w:color w:val="FF0000"/>
          <w:sz w:val="6"/>
          <w:szCs w:val="6"/>
        </w:rPr>
        <w:t>硬分叉</w:t>
      </w:r>
      <w:r w:rsidR="00B81DA2"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B81DA2" w:rsidRPr="001B5A70">
        <w:rPr>
          <w:rFonts w:asciiTheme="minorEastAsia" w:hAnsiTheme="minorEastAsia" w:cs="Times New Roman"/>
          <w:sz w:val="6"/>
          <w:szCs w:val="6"/>
        </w:rPr>
        <w:t>原</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称为A版本</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硬分叉产生的同源分叉链称为B版本</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则具体可以分为如下几种情况：</w:t>
      </w:r>
      <w:r w:rsidR="00C908AC" w:rsidRPr="001B5A70">
        <w:rPr>
          <w:rFonts w:asciiTheme="minorEastAsia" w:hAnsiTheme="minorEastAsia" w:cs="Times New Roman" w:hint="eastAsia"/>
          <w:sz w:val="6"/>
          <w:szCs w:val="6"/>
        </w:rPr>
        <w:t>1.</w:t>
      </w:r>
      <w:r w:rsidR="00B81DA2" w:rsidRPr="001B5A70">
        <w:rPr>
          <w:rFonts w:asciiTheme="minorEastAsia" w:hAnsiTheme="minorEastAsia" w:cs="Times New Roman"/>
          <w:sz w:val="6"/>
          <w:szCs w:val="6"/>
        </w:rPr>
        <w:t>A版本仍然被广泛支持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B版本算力不足消亡</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即还是保留原链</w:t>
      </w:r>
      <w:r w:rsidR="00171E89">
        <w:rPr>
          <w:rFonts w:asciiTheme="minorEastAsia" w:hAnsiTheme="minorEastAsia" w:cs="Times New Roman"/>
          <w:sz w:val="6"/>
          <w:szCs w:val="6"/>
        </w:rPr>
        <w:t>.</w:t>
      </w:r>
      <w:r w:rsidR="00C908AC" w:rsidRPr="001B5A70">
        <w:rPr>
          <w:rFonts w:asciiTheme="minorEastAsia" w:hAnsiTheme="minorEastAsia" w:cs="Times New Roman" w:hint="eastAsia"/>
          <w:sz w:val="6"/>
          <w:szCs w:val="6"/>
        </w:rPr>
        <w:t>2.</w:t>
      </w:r>
      <w:r w:rsidR="00B81DA2" w:rsidRPr="001B5A70">
        <w:rPr>
          <w:rFonts w:asciiTheme="minorEastAsia" w:hAnsiTheme="minorEastAsia" w:cs="Times New Roman"/>
          <w:sz w:val="6"/>
          <w:szCs w:val="6"/>
        </w:rPr>
        <w:t>B版本获得广泛支持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A版本算力不足消亡</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即保留新链</w:t>
      </w:r>
      <w:r w:rsidR="00171E89">
        <w:rPr>
          <w:rFonts w:asciiTheme="minorEastAsia" w:hAnsiTheme="minorEastAsia" w:cs="Times New Roman"/>
          <w:sz w:val="6"/>
          <w:szCs w:val="6"/>
        </w:rPr>
        <w:t>.</w:t>
      </w:r>
      <w:r w:rsidR="00C908AC" w:rsidRPr="001B5A70">
        <w:rPr>
          <w:rFonts w:asciiTheme="minorEastAsia" w:hAnsiTheme="minorEastAsia" w:cs="Times New Roman" w:hint="eastAsia"/>
          <w:sz w:val="6"/>
          <w:szCs w:val="6"/>
        </w:rPr>
        <w:t>3.</w:t>
      </w:r>
      <w:r w:rsidR="00B81DA2" w:rsidRPr="001B5A70">
        <w:rPr>
          <w:rFonts w:asciiTheme="minorEastAsia" w:hAnsiTheme="minorEastAsia" w:cs="Times New Roman"/>
          <w:sz w:val="6"/>
          <w:szCs w:val="6"/>
        </w:rPr>
        <w:t>A、B版本都有相当的支持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同时并存</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这种情况是最为符合严格意义上的硬分叉</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例如</w:t>
      </w:r>
      <w:r w:rsidR="00B81DA2" w:rsidRPr="001B5A70">
        <w:rPr>
          <w:rFonts w:asciiTheme="minorEastAsia" w:hAnsiTheme="minorEastAsia" w:cs="Times New Roman"/>
          <w:b/>
          <w:sz w:val="6"/>
          <w:szCs w:val="6"/>
        </w:rPr>
        <w:t>ETH与ETC</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两者都有其代币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这种分叉存在一定的门槛</w:t>
      </w:r>
      <w:r w:rsidR="00171E89">
        <w:rPr>
          <w:rFonts w:asciiTheme="minorEastAsia" w:hAnsiTheme="minorEastAsia" w:cs="Times New Roman"/>
          <w:sz w:val="6"/>
          <w:szCs w:val="6"/>
        </w:rPr>
        <w:t>.</w:t>
      </w:r>
      <w:r w:rsidR="00C908AC" w:rsidRPr="001B5A70">
        <w:rPr>
          <w:rFonts w:asciiTheme="minorEastAsia" w:hAnsiTheme="minorEastAsia" w:cs="Times New Roman" w:hint="eastAsia"/>
          <w:sz w:val="6"/>
          <w:szCs w:val="6"/>
        </w:rPr>
        <w:t>4.</w:t>
      </w:r>
      <w:r w:rsidR="00B81DA2" w:rsidRPr="001B5A70">
        <w:rPr>
          <w:rFonts w:asciiTheme="minorEastAsia" w:hAnsiTheme="minorEastAsia" w:cs="Times New Roman"/>
          <w:sz w:val="6"/>
          <w:szCs w:val="6"/>
        </w:rPr>
        <w:t>A版本</w:t>
      </w:r>
      <w:r w:rsidR="00B81DA2" w:rsidRPr="001B5A70">
        <w:rPr>
          <w:rFonts w:asciiTheme="minorEastAsia" w:hAnsiTheme="minorEastAsia" w:cs="Times New Roman" w:hint="eastAsia"/>
          <w:sz w:val="6"/>
          <w:szCs w:val="6"/>
        </w:rPr>
        <w:t>仍然被广泛支持</w:t>
      </w:r>
      <w:r w:rsidR="00171E89">
        <w:rPr>
          <w:rFonts w:asciiTheme="minorEastAsia" w:hAnsiTheme="minorEastAsia" w:cs="Times New Roman" w:hint="eastAsia"/>
          <w:sz w:val="6"/>
          <w:szCs w:val="6"/>
        </w:rPr>
        <w:t>,</w:t>
      </w:r>
      <w:r w:rsidR="00B81DA2" w:rsidRPr="001B5A70">
        <w:rPr>
          <w:rFonts w:asciiTheme="minorEastAsia" w:hAnsiTheme="minorEastAsia" w:cs="Times New Roman"/>
          <w:sz w:val="6"/>
          <w:szCs w:val="6"/>
        </w:rPr>
        <w:t>B版本通过代码调整难度</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小部分节点也能够让它存活</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与3</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的区别在于这种分叉币几乎没有门槛</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人人可以分叉</w:t>
      </w:r>
      <w:r w:rsidR="00171E89">
        <w:rPr>
          <w:rFonts w:asciiTheme="minorEastAsia" w:hAnsiTheme="minorEastAsia" w:cs="Times New Roman"/>
          <w:sz w:val="6"/>
          <w:szCs w:val="6"/>
        </w:rPr>
        <w:t>.</w:t>
      </w:r>
      <w:r w:rsidR="00C908AC" w:rsidRPr="001B5A70">
        <w:rPr>
          <w:rFonts w:asciiTheme="minorEastAsia" w:hAnsiTheme="minorEastAsia" w:cs="Times New Roman" w:hint="eastAsia"/>
          <w:sz w:val="6"/>
          <w:szCs w:val="6"/>
        </w:rPr>
        <w:t>5.</w:t>
      </w:r>
      <w:r w:rsidR="00B81DA2" w:rsidRPr="001B5A70">
        <w:rPr>
          <w:rFonts w:asciiTheme="minorEastAsia" w:hAnsiTheme="minorEastAsia" w:cs="Times New Roman"/>
          <w:sz w:val="6"/>
          <w:szCs w:val="6"/>
        </w:rPr>
        <w:t>B版本获得支持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A版本调整代码</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小算力也可存活</w:t>
      </w:r>
      <w:r w:rsidR="00171E89">
        <w:rPr>
          <w:rFonts w:asciiTheme="minorEastAsia" w:hAnsiTheme="minorEastAsia" w:cs="Times New Roman"/>
          <w:sz w:val="6"/>
          <w:szCs w:val="6"/>
        </w:rPr>
        <w:t>.</w:t>
      </w:r>
      <w:r w:rsidR="00EA71C5" w:rsidRPr="001B5A70">
        <w:rPr>
          <w:rFonts w:asciiTheme="minorEastAsia" w:hAnsiTheme="minorEastAsia" w:cs="Times New Roman" w:hint="eastAsia"/>
          <w:sz w:val="6"/>
          <w:szCs w:val="6"/>
        </w:rPr>
        <w:t>硬分叉的</w:t>
      </w:r>
      <w:r w:rsidR="00EA71C5" w:rsidRPr="001B5A70">
        <w:rPr>
          <w:rFonts w:asciiTheme="minorEastAsia" w:hAnsiTheme="minorEastAsia" w:cs="Times New Roman" w:hint="eastAsia"/>
          <w:b/>
          <w:sz w:val="6"/>
          <w:szCs w:val="6"/>
        </w:rPr>
        <w:t>过程</w:t>
      </w:r>
      <w:r w:rsidR="00EA71C5" w:rsidRPr="001B5A70">
        <w:rPr>
          <w:rFonts w:asciiTheme="minorEastAsia" w:hAnsiTheme="minorEastAsia" w:cs="Times New Roman" w:hint="eastAsia"/>
          <w:sz w:val="6"/>
          <w:szCs w:val="6"/>
        </w:rPr>
        <w:t>一般经历如下4个阶段：</w:t>
      </w:r>
      <w:r w:rsidR="00EA71C5" w:rsidRPr="001B5A70">
        <w:rPr>
          <w:rFonts w:asciiTheme="minorEastAsia" w:hAnsiTheme="minorEastAsia" w:cs="Times New Roman" w:hint="eastAsia"/>
          <w:b/>
          <w:sz w:val="6"/>
          <w:szCs w:val="6"/>
        </w:rPr>
        <w:t>软件分叉</w:t>
      </w:r>
      <w:r w:rsidR="00EA71C5" w:rsidRPr="001B5A70">
        <w:rPr>
          <w:rFonts w:asciiTheme="minorEastAsia" w:hAnsiTheme="minorEastAsia" w:cs="Times New Roman" w:hint="eastAsia"/>
          <w:sz w:val="6"/>
          <w:szCs w:val="6"/>
        </w:rPr>
        <w:t>：</w:t>
      </w:r>
      <w:r w:rsidR="00EA71C5" w:rsidRPr="001B5A70">
        <w:rPr>
          <w:rFonts w:asciiTheme="minorEastAsia" w:hAnsiTheme="minorEastAsia" w:cs="Times New Roman"/>
          <w:sz w:val="6"/>
          <w:szCs w:val="6"/>
        </w:rPr>
        <w:t>新的客户端发布</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 xml:space="preserve"> 新版本改变规则且不被旧客户端兼容</w:t>
      </w:r>
      <w:r w:rsidR="00171E89">
        <w:rPr>
          <w:rFonts w:asciiTheme="minorEastAsia" w:hAnsiTheme="minorEastAsia" w:cs="Times New Roman" w:hint="eastAsia"/>
          <w:sz w:val="6"/>
          <w:szCs w:val="6"/>
        </w:rPr>
        <w:t>,</w:t>
      </w:r>
      <w:r w:rsidR="00EA71C5" w:rsidRPr="001B5A70">
        <w:rPr>
          <w:rFonts w:asciiTheme="minorEastAsia" w:hAnsiTheme="minorEastAsia" w:cs="Times New Roman"/>
          <w:sz w:val="6"/>
          <w:szCs w:val="6"/>
        </w:rPr>
        <w:t>首先客户端出现了分叉</w:t>
      </w:r>
      <w:r w:rsidR="00EA71C5" w:rsidRPr="001B5A70">
        <w:rPr>
          <w:rFonts w:asciiTheme="minorEastAsia" w:hAnsiTheme="minorEastAsia" w:cs="Times New Roman" w:hint="eastAsia"/>
          <w:sz w:val="6"/>
          <w:szCs w:val="6"/>
        </w:rPr>
        <w:t xml:space="preserve"> </w:t>
      </w:r>
      <w:r w:rsidR="00EA71C5" w:rsidRPr="001B5A70">
        <w:rPr>
          <w:rFonts w:asciiTheme="minorEastAsia" w:hAnsiTheme="minorEastAsia" w:cs="Times New Roman" w:hint="eastAsia"/>
          <w:b/>
          <w:sz w:val="6"/>
          <w:szCs w:val="6"/>
        </w:rPr>
        <w:t>网络分叉</w:t>
      </w:r>
      <w:r w:rsidR="00EA71C5" w:rsidRPr="001B5A70">
        <w:rPr>
          <w:rFonts w:asciiTheme="minorEastAsia" w:hAnsiTheme="minorEastAsia" w:cs="Times New Roman" w:hint="eastAsia"/>
          <w:sz w:val="6"/>
          <w:szCs w:val="6"/>
        </w:rPr>
        <w:t>：</w:t>
      </w:r>
      <w:r w:rsidR="00EA71C5" w:rsidRPr="001B5A70">
        <w:rPr>
          <w:rFonts w:asciiTheme="minorEastAsia" w:hAnsiTheme="minorEastAsia" w:cs="Times New Roman"/>
          <w:sz w:val="6"/>
          <w:szCs w:val="6"/>
        </w:rPr>
        <w:t>接受新版的节点在网络上运行</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其发现的区块将被旧版节点拒绝</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旧版节点断开与这些新版节点的连接</w:t>
      </w:r>
      <w:r w:rsidR="00171E89">
        <w:rPr>
          <w:rFonts w:asciiTheme="minorEastAsia" w:hAnsiTheme="minorEastAsia" w:cs="Times New Roman"/>
          <w:sz w:val="6"/>
          <w:szCs w:val="6"/>
        </w:rPr>
        <w:t>,</w:t>
      </w:r>
      <w:r w:rsidR="00EA71C5" w:rsidRPr="001B5A70">
        <w:rPr>
          <w:rFonts w:asciiTheme="minorEastAsia" w:hAnsiTheme="minorEastAsia" w:cs="Times New Roman"/>
          <w:sz w:val="6"/>
          <w:szCs w:val="6"/>
        </w:rPr>
        <w:t>因此进一步网络出现了分叉</w:t>
      </w:r>
      <w:r w:rsidR="00075DD5" w:rsidRPr="001B5A70">
        <w:rPr>
          <w:rFonts w:asciiTheme="minorEastAsia" w:hAnsiTheme="minorEastAsia" w:cs="Times New Roman" w:hint="eastAsia"/>
          <w:sz w:val="6"/>
          <w:szCs w:val="6"/>
        </w:rPr>
        <w:t xml:space="preserve"> </w:t>
      </w:r>
      <w:r w:rsidR="00075DD5" w:rsidRPr="001B5A70">
        <w:rPr>
          <w:rFonts w:asciiTheme="minorEastAsia" w:hAnsiTheme="minorEastAsia" w:cs="Times New Roman" w:hint="eastAsia"/>
          <w:b/>
          <w:sz w:val="6"/>
          <w:szCs w:val="6"/>
        </w:rPr>
        <w:t>算力分叉</w:t>
      </w:r>
      <w:r w:rsidR="00075DD5" w:rsidRPr="001B5A70">
        <w:rPr>
          <w:rFonts w:asciiTheme="minorEastAsia" w:hAnsiTheme="minorEastAsia" w:cs="Times New Roman" w:hint="eastAsia"/>
          <w:sz w:val="6"/>
          <w:szCs w:val="6"/>
        </w:rPr>
        <w:t xml:space="preserve">：运行不同客户端版本的矿工的算力将逐渐出现分叉 </w:t>
      </w:r>
      <w:r w:rsidR="00075DD5" w:rsidRPr="001B5A70">
        <w:rPr>
          <w:rFonts w:asciiTheme="minorEastAsia" w:hAnsiTheme="minorEastAsia" w:cs="Times New Roman" w:hint="eastAsia"/>
          <w:b/>
          <w:sz w:val="6"/>
          <w:szCs w:val="6"/>
        </w:rPr>
        <w:t>链分叉：</w:t>
      </w:r>
      <w:r w:rsidR="00075DD5" w:rsidRPr="001B5A70">
        <w:rPr>
          <w:rFonts w:asciiTheme="minorEastAsia" w:hAnsiTheme="minorEastAsia" w:cs="Times New Roman"/>
          <w:sz w:val="6"/>
          <w:szCs w:val="6"/>
        </w:rPr>
        <w:t>升级的矿工基于新规则挖矿</w:t>
      </w:r>
      <w:r w:rsidR="00171E89">
        <w:rPr>
          <w:rFonts w:asciiTheme="minorEastAsia" w:hAnsiTheme="minorEastAsia" w:cs="Times New Roman"/>
          <w:sz w:val="6"/>
          <w:szCs w:val="6"/>
        </w:rPr>
        <w:t>,</w:t>
      </w:r>
      <w:r w:rsidR="00075DD5" w:rsidRPr="001B5A70">
        <w:rPr>
          <w:rFonts w:asciiTheme="minorEastAsia" w:hAnsiTheme="minorEastAsia" w:cs="Times New Roman"/>
          <w:sz w:val="6"/>
          <w:szCs w:val="6"/>
        </w:rPr>
        <w:t>而拒绝升级的矿工仍基于旧规则</w:t>
      </w:r>
      <w:r w:rsidR="00171E89">
        <w:rPr>
          <w:rFonts w:asciiTheme="minorEastAsia" w:hAnsiTheme="minorEastAsia" w:cs="Times New Roman"/>
          <w:sz w:val="6"/>
          <w:szCs w:val="6"/>
        </w:rPr>
        <w:t>,</w:t>
      </w:r>
      <w:r w:rsidR="00075DD5" w:rsidRPr="001B5A70">
        <w:rPr>
          <w:rFonts w:asciiTheme="minorEastAsia" w:hAnsiTheme="minorEastAsia" w:cs="Times New Roman"/>
          <w:sz w:val="6"/>
          <w:szCs w:val="6"/>
        </w:rPr>
        <w:t>导致整个</w:t>
      </w:r>
      <w:r w:rsidR="00171E89">
        <w:rPr>
          <w:rFonts w:asciiTheme="minorEastAsia" w:hAnsiTheme="minorEastAsia" w:cs="Times New Roman"/>
          <w:sz w:val="6"/>
          <w:szCs w:val="6"/>
        </w:rPr>
        <w:t>BC</w:t>
      </w:r>
      <w:r w:rsidR="00075DD5" w:rsidRPr="001B5A70">
        <w:rPr>
          <w:rFonts w:asciiTheme="minorEastAsia" w:hAnsiTheme="minorEastAsia" w:cs="Times New Roman"/>
          <w:sz w:val="6"/>
          <w:szCs w:val="6"/>
        </w:rPr>
        <w:t>出现了分叉</w:t>
      </w:r>
      <w:r w:rsidR="00075DD5" w:rsidRPr="001B5A70">
        <w:rPr>
          <w:rFonts w:asciiTheme="minorEastAsia" w:hAnsiTheme="minorEastAsia" w:cs="Times New Roman" w:hint="eastAsia"/>
          <w:b/>
          <w:color w:val="FF0000"/>
          <w:sz w:val="6"/>
          <w:szCs w:val="6"/>
        </w:rPr>
        <w:t xml:space="preserve"> </w:t>
      </w:r>
      <w:r w:rsidR="00B81DA2" w:rsidRPr="001B5A70">
        <w:rPr>
          <w:rFonts w:asciiTheme="minorEastAsia" w:hAnsiTheme="minorEastAsia" w:cs="Times New Roman"/>
          <w:b/>
          <w:color w:val="FF0000"/>
          <w:sz w:val="6"/>
          <w:szCs w:val="6"/>
        </w:rPr>
        <w:t>社区分叉</w:t>
      </w:r>
      <w:r w:rsidR="00075DD5" w:rsidRPr="001B5A70">
        <w:rPr>
          <w:rFonts w:asciiTheme="minorEastAsia" w:hAnsiTheme="minorEastAsia" w:cs="Times New Roman" w:hint="eastAsia"/>
          <w:sz w:val="6"/>
          <w:szCs w:val="6"/>
        </w:rPr>
        <w:t>：</w:t>
      </w:r>
      <w:r w:rsidR="00B81DA2" w:rsidRPr="001B5A70">
        <w:rPr>
          <w:rFonts w:asciiTheme="minorEastAsia" w:hAnsiTheme="minorEastAsia" w:cs="Times New Roman"/>
          <w:sz w:val="6"/>
          <w:szCs w:val="6"/>
        </w:rPr>
        <w:t>每一种</w:t>
      </w:r>
      <w:r w:rsidR="00171E89">
        <w:rPr>
          <w:rFonts w:asciiTheme="minorEastAsia" w:hAnsiTheme="minorEastAsia" w:cs="Times New Roman"/>
          <w:sz w:val="6"/>
          <w:szCs w:val="6"/>
        </w:rPr>
        <w:t>BC</w:t>
      </w:r>
      <w:r w:rsidR="00B81DA2" w:rsidRPr="001B5A70">
        <w:rPr>
          <w:rFonts w:asciiTheme="minorEastAsia" w:hAnsiTheme="minorEastAsia" w:cs="Times New Roman"/>
          <w:sz w:val="6"/>
          <w:szCs w:val="6"/>
        </w:rPr>
        <w:t>的背后都有其对应的社区、开发者、矿工等利益、信仰共同体</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链的硬分叉同时也会带来对应社区的分裂：对于数字货币持有者来说</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硬分叉会让他们额外增加一笔财富</w:t>
      </w:r>
      <w:r w:rsidR="00171E89">
        <w:rPr>
          <w:rFonts w:asciiTheme="minorEastAsia" w:hAnsiTheme="minorEastAsia" w:cs="Times New Roman"/>
          <w:sz w:val="6"/>
          <w:szCs w:val="6"/>
        </w:rPr>
        <w:t>(</w:t>
      </w:r>
      <w:r w:rsidR="00B81DA2" w:rsidRPr="001B5A70">
        <w:rPr>
          <w:rFonts w:asciiTheme="minorEastAsia" w:hAnsiTheme="minorEastAsia" w:cs="Times New Roman"/>
          <w:sz w:val="6"/>
          <w:szCs w:val="6"/>
        </w:rPr>
        <w:t>分叉链Token</w:t>
      </w:r>
      <w:r w:rsidR="00171E89">
        <w:rPr>
          <w:rFonts w:asciiTheme="minorEastAsia" w:hAnsiTheme="minorEastAsia" w:cs="Times New Roman"/>
          <w:sz w:val="6"/>
          <w:szCs w:val="6"/>
        </w:rPr>
        <w:t>)</w:t>
      </w:r>
      <w:r w:rsidRPr="001B5A70">
        <w:rPr>
          <w:noProof/>
          <w:sz w:val="6"/>
          <w:szCs w:val="6"/>
        </w:rPr>
        <w:drawing>
          <wp:anchor distT="0" distB="0" distL="114300" distR="114300" simplePos="0" relativeHeight="251696128" behindDoc="1" locked="0" layoutInCell="1" allowOverlap="1" wp14:anchorId="4E54914B" wp14:editId="20B79E44">
            <wp:simplePos x="0" y="0"/>
            <wp:positionH relativeFrom="column">
              <wp:posOffset>1800903</wp:posOffset>
            </wp:positionH>
            <wp:positionV relativeFrom="page">
              <wp:posOffset>754520</wp:posOffset>
            </wp:positionV>
            <wp:extent cx="453390" cy="436245"/>
            <wp:effectExtent l="0" t="0" r="3810" b="1905"/>
            <wp:wrapTight wrapText="bothSides">
              <wp:wrapPolygon edited="0">
                <wp:start x="0" y="0"/>
                <wp:lineTo x="0" y="20751"/>
                <wp:lineTo x="20874" y="20751"/>
                <wp:lineTo x="20874" y="0"/>
                <wp:lineTo x="0" y="0"/>
              </wp:wrapPolygon>
            </wp:wrapTight>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453390" cy="436245"/>
                    </a:xfrm>
                    <a:prstGeom prst="rect">
                      <a:avLst/>
                    </a:prstGeom>
                  </pic:spPr>
                </pic:pic>
              </a:graphicData>
            </a:graphic>
            <wp14:sizeRelH relativeFrom="margin">
              <wp14:pctWidth>0</wp14:pctWidth>
            </wp14:sizeRelH>
            <wp14:sizeRelV relativeFrom="margin">
              <wp14:pctHeight>0</wp14:pctHeight>
            </wp14:sizeRelV>
          </wp:anchor>
        </w:drawing>
      </w:r>
      <w:r w:rsidRPr="001B5A70">
        <w:rPr>
          <w:noProof/>
          <w:sz w:val="6"/>
          <w:szCs w:val="6"/>
        </w:rPr>
        <w:drawing>
          <wp:anchor distT="0" distB="0" distL="114300" distR="114300" simplePos="0" relativeHeight="251692032" behindDoc="1" locked="0" layoutInCell="1" allowOverlap="1" wp14:anchorId="6BDB3E44" wp14:editId="79906C2E">
            <wp:simplePos x="0" y="0"/>
            <wp:positionH relativeFrom="column">
              <wp:posOffset>40313</wp:posOffset>
            </wp:positionH>
            <wp:positionV relativeFrom="page">
              <wp:posOffset>72928</wp:posOffset>
            </wp:positionV>
            <wp:extent cx="400685" cy="377825"/>
            <wp:effectExtent l="0" t="0" r="0" b="3175"/>
            <wp:wrapTight wrapText="bothSides">
              <wp:wrapPolygon edited="0">
                <wp:start x="0" y="0"/>
                <wp:lineTo x="0" y="20692"/>
                <wp:lineTo x="20539" y="20692"/>
                <wp:lineTo x="20539"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400685" cy="377825"/>
                    </a:xfrm>
                    <a:prstGeom prst="rect">
                      <a:avLst/>
                    </a:prstGeom>
                  </pic:spPr>
                </pic:pic>
              </a:graphicData>
            </a:graphic>
            <wp14:sizeRelH relativeFrom="margin">
              <wp14:pctWidth>0</wp14:pctWidth>
            </wp14:sizeRelH>
            <wp14:sizeRelV relativeFrom="margin">
              <wp14:pctHeight>0</wp14:pctHeight>
            </wp14:sizeRelV>
          </wp:anchor>
        </w:drawing>
      </w:r>
      <w:r w:rsidR="005065EC" w:rsidRPr="001B5A70">
        <w:rPr>
          <w:noProof/>
          <w:sz w:val="6"/>
          <w:szCs w:val="6"/>
        </w:rPr>
        <w:drawing>
          <wp:anchor distT="0" distB="0" distL="114300" distR="114300" simplePos="0" relativeHeight="251718656" behindDoc="1" locked="0" layoutInCell="1" allowOverlap="1" wp14:anchorId="516E3F47" wp14:editId="4520F492">
            <wp:simplePos x="0" y="0"/>
            <wp:positionH relativeFrom="column">
              <wp:posOffset>1760220</wp:posOffset>
            </wp:positionH>
            <wp:positionV relativeFrom="paragraph">
              <wp:posOffset>1188720</wp:posOffset>
            </wp:positionV>
            <wp:extent cx="986155" cy="393700"/>
            <wp:effectExtent l="0" t="0" r="4445" b="6350"/>
            <wp:wrapTight wrapText="bothSides">
              <wp:wrapPolygon edited="0">
                <wp:start x="0" y="0"/>
                <wp:lineTo x="0" y="20903"/>
                <wp:lineTo x="21280" y="20903"/>
                <wp:lineTo x="21280" y="0"/>
                <wp:lineTo x="0" y="0"/>
              </wp:wrapPolygon>
            </wp:wrapTight>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986155" cy="393700"/>
                    </a:xfrm>
                    <a:prstGeom prst="rect">
                      <a:avLst/>
                    </a:prstGeom>
                  </pic:spPr>
                </pic:pic>
              </a:graphicData>
            </a:graphic>
            <wp14:sizeRelH relativeFrom="margin">
              <wp14:pctWidth>0</wp14:pctWidth>
            </wp14:sizeRelH>
            <wp14:sizeRelV relativeFrom="margin">
              <wp14:pctHeight>0</wp14:pctHeight>
            </wp14:sizeRelV>
          </wp:anchor>
        </w:drawing>
      </w:r>
      <w:r w:rsidR="00E30B72" w:rsidRPr="001B5A70">
        <w:rPr>
          <w:noProof/>
          <w:sz w:val="6"/>
          <w:szCs w:val="6"/>
        </w:rPr>
        <w:drawing>
          <wp:anchor distT="0" distB="0" distL="114300" distR="114300" simplePos="0" relativeHeight="251694080" behindDoc="1" locked="0" layoutInCell="1" allowOverlap="1" wp14:anchorId="45C94B9F" wp14:editId="68E1C9D6">
            <wp:simplePos x="0" y="0"/>
            <wp:positionH relativeFrom="column">
              <wp:posOffset>1830705</wp:posOffset>
            </wp:positionH>
            <wp:positionV relativeFrom="paragraph">
              <wp:posOffset>-6366510</wp:posOffset>
            </wp:positionV>
            <wp:extent cx="391160" cy="510540"/>
            <wp:effectExtent l="0" t="0" r="8890" b="3810"/>
            <wp:wrapTight wrapText="bothSides">
              <wp:wrapPolygon edited="0">
                <wp:start x="0" y="0"/>
                <wp:lineTo x="0" y="20955"/>
                <wp:lineTo x="21039" y="20955"/>
                <wp:lineTo x="21039" y="0"/>
                <wp:lineTo x="0" y="0"/>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91160" cy="510540"/>
                    </a:xfrm>
                    <a:prstGeom prst="rect">
                      <a:avLst/>
                    </a:prstGeom>
                  </pic:spPr>
                </pic:pic>
              </a:graphicData>
            </a:graphic>
            <wp14:sizeRelH relativeFrom="margin">
              <wp14:pctWidth>0</wp14:pctWidth>
            </wp14:sizeRelH>
            <wp14:sizeRelV relativeFrom="margin">
              <wp14:pctHeight>0</wp14:pctHeight>
            </wp14:sizeRelV>
          </wp:anchor>
        </w:drawing>
      </w:r>
      <w:r w:rsidR="00E30B72" w:rsidRPr="001B5A70">
        <w:rPr>
          <w:noProof/>
          <w:sz w:val="6"/>
          <w:szCs w:val="6"/>
        </w:rPr>
        <w:drawing>
          <wp:anchor distT="0" distB="0" distL="114300" distR="114300" simplePos="0" relativeHeight="251720704" behindDoc="1" locked="0" layoutInCell="1" allowOverlap="1" wp14:anchorId="14C5533A" wp14:editId="77C07C89">
            <wp:simplePos x="0" y="0"/>
            <wp:positionH relativeFrom="column">
              <wp:posOffset>1782989</wp:posOffset>
            </wp:positionH>
            <wp:positionV relativeFrom="paragraph">
              <wp:posOffset>3370853</wp:posOffset>
            </wp:positionV>
            <wp:extent cx="833755" cy="294005"/>
            <wp:effectExtent l="0" t="0" r="4445" b="0"/>
            <wp:wrapTight wrapText="bothSides">
              <wp:wrapPolygon edited="0">
                <wp:start x="0" y="0"/>
                <wp:lineTo x="0" y="19594"/>
                <wp:lineTo x="21222" y="19594"/>
                <wp:lineTo x="21222" y="0"/>
                <wp:lineTo x="0" y="0"/>
              </wp:wrapPolygon>
            </wp:wrapTight>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33755" cy="294005"/>
                    </a:xfrm>
                    <a:prstGeom prst="rect">
                      <a:avLst/>
                    </a:prstGeom>
                  </pic:spPr>
                </pic:pic>
              </a:graphicData>
            </a:graphic>
            <wp14:sizeRelH relativeFrom="margin">
              <wp14:pctWidth>0</wp14:pctWidth>
            </wp14:sizeRelH>
            <wp14:sizeRelV relativeFrom="margin">
              <wp14:pctHeight>0</wp14:pctHeight>
            </wp14:sizeRelV>
          </wp:anchor>
        </w:drawing>
      </w:r>
      <w:r w:rsidR="00F13C66" w:rsidRPr="001B5A70">
        <w:rPr>
          <w:noProof/>
          <w:sz w:val="6"/>
          <w:szCs w:val="6"/>
        </w:rPr>
        <w:drawing>
          <wp:anchor distT="0" distB="0" distL="114300" distR="114300" simplePos="0" relativeHeight="251755520" behindDoc="0" locked="0" layoutInCell="1" allowOverlap="1" wp14:anchorId="5490D060" wp14:editId="2248E98C">
            <wp:simplePos x="0" y="0"/>
            <wp:positionH relativeFrom="margin">
              <wp:posOffset>8853170</wp:posOffset>
            </wp:positionH>
            <wp:positionV relativeFrom="paragraph">
              <wp:posOffset>1282065</wp:posOffset>
            </wp:positionV>
            <wp:extent cx="1226820" cy="381000"/>
            <wp:effectExtent l="0" t="0" r="0" b="0"/>
            <wp:wrapTight wrapText="bothSides">
              <wp:wrapPolygon edited="0">
                <wp:start x="0" y="0"/>
                <wp:lineTo x="0" y="20520"/>
                <wp:lineTo x="21130" y="20520"/>
                <wp:lineTo x="21130" y="0"/>
                <wp:lineTo x="0" y="0"/>
              </wp:wrapPolygon>
            </wp:wrapTight>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26820" cy="381000"/>
                    </a:xfrm>
                    <a:prstGeom prst="rect">
                      <a:avLst/>
                    </a:prstGeom>
                  </pic:spPr>
                </pic:pic>
              </a:graphicData>
            </a:graphic>
            <wp14:sizeRelH relativeFrom="margin">
              <wp14:pctWidth>0</wp14:pctWidth>
            </wp14:sizeRelH>
            <wp14:sizeRelV relativeFrom="margin">
              <wp14:pctHeight>0</wp14:pctHeight>
            </wp14:sizeRelV>
          </wp:anchor>
        </w:drawing>
      </w:r>
      <w:r w:rsidR="00F13C66" w:rsidRPr="001B5A70">
        <w:rPr>
          <w:noProof/>
          <w:sz w:val="6"/>
          <w:szCs w:val="6"/>
        </w:rPr>
        <w:drawing>
          <wp:anchor distT="0" distB="0" distL="114300" distR="114300" simplePos="0" relativeHeight="251751424" behindDoc="1" locked="0" layoutInCell="1" allowOverlap="1" wp14:anchorId="20510573" wp14:editId="06429792">
            <wp:simplePos x="0" y="0"/>
            <wp:positionH relativeFrom="margin">
              <wp:posOffset>7092950</wp:posOffset>
            </wp:positionH>
            <wp:positionV relativeFrom="paragraph">
              <wp:posOffset>5737225</wp:posOffset>
            </wp:positionV>
            <wp:extent cx="517525" cy="349885"/>
            <wp:effectExtent l="0" t="0" r="0" b="0"/>
            <wp:wrapTight wrapText="bothSides">
              <wp:wrapPolygon edited="0">
                <wp:start x="0" y="0"/>
                <wp:lineTo x="0" y="19993"/>
                <wp:lineTo x="20672" y="19993"/>
                <wp:lineTo x="20672" y="0"/>
                <wp:lineTo x="0" y="0"/>
              </wp:wrapPolygon>
            </wp:wrapTight>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17525" cy="349885"/>
                    </a:xfrm>
                    <a:prstGeom prst="rect">
                      <a:avLst/>
                    </a:prstGeom>
                  </pic:spPr>
                </pic:pic>
              </a:graphicData>
            </a:graphic>
            <wp14:sizeRelH relativeFrom="margin">
              <wp14:pctWidth>0</wp14:pctWidth>
            </wp14:sizeRelH>
            <wp14:sizeRelV relativeFrom="margin">
              <wp14:pctHeight>0</wp14:pctHeight>
            </wp14:sizeRelV>
          </wp:anchor>
        </w:drawing>
      </w:r>
      <w:r>
        <w:rPr>
          <w:rFonts w:asciiTheme="minorEastAsia" w:hAnsiTheme="minorEastAsia" w:cs="Times New Roman" w:hint="eastAsia"/>
          <w:b/>
          <w:bCs/>
          <w:i/>
          <w:iCs/>
          <w:color w:val="4472C4" w:themeColor="accent1"/>
          <w:sz w:val="6"/>
          <w:szCs w:val="6"/>
          <w:highlight w:val="yellow"/>
          <w:u w:val="single"/>
        </w:rPr>
        <w:t xml:space="preserve"> </w:t>
      </w:r>
      <w:r w:rsidR="00EB2715" w:rsidRPr="001B5A70">
        <w:rPr>
          <w:rFonts w:asciiTheme="minorEastAsia" w:hAnsiTheme="minorEastAsia" w:cs="Times New Roman" w:hint="eastAsia"/>
          <w:b/>
          <w:bCs/>
          <w:i/>
          <w:iCs/>
          <w:color w:val="4472C4" w:themeColor="accent1"/>
          <w:sz w:val="6"/>
          <w:szCs w:val="6"/>
          <w:highlight w:val="yellow"/>
          <w:u w:val="single"/>
        </w:rPr>
        <w:t>第四章:</w:t>
      </w:r>
      <w:r w:rsidR="00171E89">
        <w:rPr>
          <w:rFonts w:asciiTheme="minorEastAsia" w:hAnsiTheme="minorEastAsia" w:cs="Times New Roman"/>
          <w:b/>
          <w:bCs/>
          <w:i/>
          <w:iCs/>
          <w:color w:val="4472C4" w:themeColor="accent1"/>
          <w:sz w:val="6"/>
          <w:szCs w:val="6"/>
          <w:highlight w:val="yellow"/>
          <w:u w:val="single"/>
        </w:rPr>
        <w:t>BC</w:t>
      </w:r>
      <w:r w:rsidR="00EB2715" w:rsidRPr="001B5A70">
        <w:rPr>
          <w:rFonts w:asciiTheme="minorEastAsia" w:hAnsiTheme="minorEastAsia" w:cs="Times New Roman"/>
          <w:b/>
          <w:bCs/>
          <w:i/>
          <w:iCs/>
          <w:color w:val="4472C4" w:themeColor="accent1"/>
          <w:sz w:val="6"/>
          <w:szCs w:val="6"/>
          <w:highlight w:val="yellow"/>
          <w:u w:val="single"/>
        </w:rPr>
        <w:t>共识层</w:t>
      </w:r>
      <w:r w:rsidR="00EB2715" w:rsidRPr="001B5A70">
        <w:rPr>
          <w:rFonts w:asciiTheme="minorEastAsia" w:hAnsiTheme="minorEastAsia" w:cs="Times New Roman"/>
          <w:b/>
          <w:color w:val="FF0000"/>
          <w:sz w:val="6"/>
          <w:szCs w:val="6"/>
          <w:highlight w:val="yellow"/>
        </w:rPr>
        <w:t>分布式系统模型与共识</w:t>
      </w:r>
      <w:r w:rsidR="00EB2715" w:rsidRPr="001B5A70">
        <w:rPr>
          <w:rFonts w:asciiTheme="minorEastAsia" w:hAnsiTheme="minorEastAsia" w:cs="Times New Roman"/>
          <w:b/>
          <w:bCs/>
          <w:color w:val="4472C4" w:themeColor="accent1"/>
          <w:sz w:val="6"/>
          <w:szCs w:val="6"/>
          <w:highlight w:val="yellow"/>
        </w:rPr>
        <w:t>分布式系统模型</w:t>
      </w:r>
      <w:r w:rsidR="0020437B" w:rsidRPr="001B5A70">
        <w:rPr>
          <w:rFonts w:asciiTheme="minorEastAsia" w:hAnsiTheme="minorEastAsia" w:cs="Times New Roman" w:hint="eastAsia"/>
          <w:b/>
          <w:bCs/>
          <w:color w:val="4472C4" w:themeColor="accent1"/>
          <w:sz w:val="6"/>
          <w:szCs w:val="6"/>
          <w:highlight w:val="yellow"/>
        </w:rPr>
        <w:t>:</w:t>
      </w:r>
      <w:r w:rsidR="00EB2715" w:rsidRPr="001B5A70">
        <w:rPr>
          <w:rFonts w:asciiTheme="minorEastAsia" w:hAnsiTheme="minorEastAsia" w:cs="Times New Roman" w:hint="eastAsia"/>
          <w:sz w:val="6"/>
          <w:szCs w:val="6"/>
        </w:rPr>
        <w:t>分布式系统是组件分布在网络计算机上且通过消息传递进行</w:t>
      </w:r>
      <w:r w:rsidR="00EB2715" w:rsidRPr="001B5A70">
        <w:rPr>
          <w:rFonts w:asciiTheme="minorEastAsia" w:hAnsiTheme="minorEastAsia" w:cs="Times New Roman" w:hint="eastAsia"/>
          <w:b/>
          <w:sz w:val="6"/>
          <w:szCs w:val="6"/>
        </w:rPr>
        <w:t>通信和行为协调</w:t>
      </w:r>
      <w:r w:rsidR="00EB2715" w:rsidRPr="001B5A70">
        <w:rPr>
          <w:rFonts w:asciiTheme="minorEastAsia" w:hAnsiTheme="minorEastAsia" w:cs="Times New Roman" w:hint="eastAsia"/>
          <w:sz w:val="6"/>
          <w:szCs w:val="6"/>
        </w:rPr>
        <w:t>的系统</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对外呈现为一个完美的、可扩展的</w:t>
      </w:r>
      <w:r>
        <w:rPr>
          <w:rFonts w:asciiTheme="minorEastAsia" w:hAnsiTheme="minorEastAsia" w:cs="Times New Roman"/>
          <w:sz w:val="6"/>
          <w:szCs w:val="6"/>
        </w:rPr>
        <w:t>’</w:t>
      </w:r>
      <w:r w:rsidR="00EB2715" w:rsidRPr="001B5A70">
        <w:rPr>
          <w:rFonts w:asciiTheme="minorEastAsia" w:hAnsiTheme="minorEastAsia" w:cs="Times New Roman" w:hint="eastAsia"/>
          <w:b/>
          <w:sz w:val="6"/>
          <w:szCs w:val="6"/>
        </w:rPr>
        <w:t>虚拟节点</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相对单物理节点具备更优越的</w:t>
      </w:r>
      <w:r w:rsidR="00EB2715" w:rsidRPr="001B5A70">
        <w:rPr>
          <w:rFonts w:asciiTheme="minorEastAsia" w:hAnsiTheme="minorEastAsia" w:cs="Times New Roman" w:hint="eastAsia"/>
          <w:b/>
          <w:sz w:val="6"/>
          <w:szCs w:val="6"/>
        </w:rPr>
        <w:t>性能和稳定性</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color w:val="FF0000"/>
          <w:sz w:val="6"/>
          <w:szCs w:val="6"/>
        </w:rPr>
        <w:t>特征</w:t>
      </w:r>
      <w:r w:rsidR="00EB2715" w:rsidRPr="001B5A70">
        <w:rPr>
          <w:rFonts w:asciiTheme="minorEastAsia" w:hAnsiTheme="minorEastAsia" w:cs="Times New Roman" w:hint="eastAsia"/>
          <w:sz w:val="6"/>
          <w:szCs w:val="6"/>
        </w:rPr>
        <w:t>：•并发性•缺乏全局时钟</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没有一个全局正确的时间来协调各组件的行为•组件故障的独立性</w:t>
      </w:r>
      <w:r w:rsidR="00A60889" w:rsidRPr="001B5A70">
        <w:rPr>
          <w:rFonts w:asciiTheme="minorEastAsia" w:hAnsiTheme="minorEastAsia" w:cs="Times New Roman" w:hint="eastAsia"/>
          <w:b/>
          <w:color w:val="FF0000"/>
          <w:sz w:val="6"/>
          <w:szCs w:val="6"/>
        </w:rPr>
        <w:t>系统模型</w:t>
      </w:r>
      <w:r w:rsidR="0020437B" w:rsidRPr="001B5A70">
        <w:rPr>
          <w:rFonts w:asciiTheme="minorEastAsia" w:hAnsiTheme="minorEastAsia" w:cs="Times New Roman" w:hint="eastAsia"/>
          <w:b/>
          <w:color w:val="FF0000"/>
          <w:sz w:val="6"/>
          <w:szCs w:val="6"/>
        </w:rPr>
        <w:t>分类(两种):</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结构模型</w:t>
      </w:r>
      <w:r w:rsidR="00114735"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sz w:val="6"/>
          <w:szCs w:val="6"/>
        </w:rPr>
        <w:t>构成系统各部分组件的位置、角色和它们之间的关系</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定义了系统的各组件之间相互交互的方式以及它们映射到下面的计算机网络的方式</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一般为：客户/服务器结构、对</w:t>
      </w:r>
      <w:r w:rsidR="00EB2715" w:rsidRPr="001B5A70">
        <w:rPr>
          <w:rFonts w:asciiTheme="minorEastAsia" w:hAnsiTheme="minorEastAsia" w:cs="Times New Roman" w:hint="eastAsia"/>
          <w:sz w:val="6"/>
          <w:szCs w:val="6"/>
        </w:rPr>
        <w:t>等结构</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客户</w:t>
      </w:r>
      <w:r w:rsidR="00EB2715" w:rsidRPr="001B5A70">
        <w:rPr>
          <w:rFonts w:asciiTheme="minorEastAsia" w:hAnsiTheme="minorEastAsia" w:cs="Times New Roman"/>
          <w:sz w:val="6"/>
          <w:szCs w:val="6"/>
        </w:rPr>
        <w:t>/服务器模型的变种</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基础模型</w:t>
      </w:r>
      <w:r w:rsidR="00114735" w:rsidRPr="001B5A70">
        <w:rPr>
          <w:rFonts w:asciiTheme="minorEastAsia" w:hAnsiTheme="minorEastAsia" w:cs="Times New Roman"/>
          <w:sz w:val="6"/>
          <w:szCs w:val="6"/>
        </w:rPr>
        <w:t xml:space="preserve"> </w:t>
      </w:r>
      <w:r w:rsidR="00EB2715" w:rsidRPr="001B5A70">
        <w:rPr>
          <w:rFonts w:asciiTheme="minorEastAsia" w:hAnsiTheme="minorEastAsia" w:cs="Times New Roman"/>
          <w:sz w:val="6"/>
          <w:szCs w:val="6"/>
        </w:rPr>
        <w:t>对体系结构模型中公共属性的一种更为形式化的描述</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包括：交互模型、故障模型和安全模型</w:t>
      </w:r>
      <w:r w:rsidR="00171E89">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交互模型</w:t>
      </w:r>
      <w:r w:rsidR="00171E89">
        <w:rPr>
          <w:rFonts w:asciiTheme="minorEastAsia" w:hAnsiTheme="minorEastAsia" w:cs="Times New Roman"/>
          <w:b/>
          <w:color w:val="FF0000"/>
          <w:sz w:val="6"/>
          <w:szCs w:val="6"/>
        </w:rPr>
        <w:t>(</w:t>
      </w:r>
      <w:r w:rsidR="00EB2715" w:rsidRPr="001B5A70">
        <w:rPr>
          <w:rFonts w:asciiTheme="minorEastAsia" w:hAnsiTheme="minorEastAsia" w:cs="Times New Roman"/>
          <w:b/>
          <w:color w:val="FF0000"/>
          <w:sz w:val="6"/>
          <w:szCs w:val="6"/>
        </w:rPr>
        <w:t>时序模型</w:t>
      </w:r>
      <w:r w:rsidR="00171E89">
        <w:rPr>
          <w:rFonts w:asciiTheme="minorEastAsia" w:hAnsiTheme="minorEastAsia" w:cs="Times New Roman"/>
          <w:b/>
          <w:color w:val="FF0000"/>
          <w:sz w:val="6"/>
          <w:szCs w:val="6"/>
        </w:rPr>
        <w:t>)</w:t>
      </w:r>
      <w:r w:rsidR="00EB2715" w:rsidRPr="001B5A70">
        <w:rPr>
          <w:rFonts w:asciiTheme="minorEastAsia" w:hAnsiTheme="minorEastAsia" w:cs="Times New Roman"/>
          <w:sz w:val="6"/>
          <w:szCs w:val="6"/>
        </w:rPr>
        <w:t>•交互模型</w:t>
      </w:r>
      <w:r w:rsidR="00114735" w:rsidRPr="001B5A70">
        <w:rPr>
          <w:rFonts w:asciiTheme="minorEastAsia" w:hAnsiTheme="minorEastAsia" w:cs="Times New Roman" w:hint="eastAsia"/>
          <w:sz w:val="6"/>
          <w:szCs w:val="6"/>
        </w:rPr>
        <w:t>：1</w:t>
      </w:r>
      <w:r w:rsidR="00114735" w:rsidRPr="001B5A70">
        <w:rPr>
          <w:rFonts w:asciiTheme="minorEastAsia" w:hAnsiTheme="minorEastAsia" w:cs="Times New Roman"/>
          <w:sz w:val="6"/>
          <w:szCs w:val="6"/>
        </w:rPr>
        <w:t>.</w:t>
      </w:r>
      <w:r w:rsidR="00A60889" w:rsidRPr="001B5A70">
        <w:rPr>
          <w:rFonts w:asciiTheme="minorEastAsia" w:hAnsiTheme="minorEastAsia" w:cs="Times New Roman"/>
          <w:sz w:val="6"/>
          <w:szCs w:val="6"/>
        </w:rPr>
        <w:t>进程之间通过消息传递进行交互</w:t>
      </w:r>
      <w:r w:rsidR="00171E89">
        <w:rPr>
          <w:rFonts w:asciiTheme="minorEastAsia" w:hAnsiTheme="minorEastAsia" w:cs="Times New Roman"/>
          <w:sz w:val="6"/>
          <w:szCs w:val="6"/>
        </w:rPr>
        <w:t>,</w:t>
      </w:r>
      <w:r w:rsidR="00A60889" w:rsidRPr="001B5A70">
        <w:rPr>
          <w:rFonts w:asciiTheme="minorEastAsia" w:hAnsiTheme="minorEastAsia" w:cs="Times New Roman"/>
          <w:sz w:val="6"/>
          <w:szCs w:val="6"/>
        </w:rPr>
        <w:t>实现系统的通信和协作功能</w:t>
      </w:r>
      <w:r w:rsidR="00171E89">
        <w:rPr>
          <w:rFonts w:asciiTheme="minorEastAsia" w:hAnsiTheme="minorEastAsia" w:cs="Times New Roman"/>
          <w:sz w:val="6"/>
          <w:szCs w:val="6"/>
        </w:rPr>
        <w:t>.</w:t>
      </w:r>
      <w:r w:rsidR="00A60889" w:rsidRPr="001B5A70">
        <w:rPr>
          <w:rFonts w:asciiTheme="minorEastAsia" w:hAnsiTheme="minorEastAsia" w:cs="Times New Roman"/>
          <w:sz w:val="6"/>
          <w:szCs w:val="6"/>
        </w:rPr>
        <w:t>•有较长时间的延迟</w:t>
      </w:r>
      <w:r w:rsidR="00171E89">
        <w:rPr>
          <w:rFonts w:asciiTheme="minorEastAsia" w:hAnsiTheme="minorEastAsia" w:cs="Times New Roman"/>
          <w:sz w:val="6"/>
          <w:szCs w:val="6"/>
        </w:rPr>
        <w:t>.</w:t>
      </w:r>
      <w:r w:rsidR="00A60889" w:rsidRPr="001B5A70">
        <w:rPr>
          <w:rFonts w:asciiTheme="minorEastAsia" w:hAnsiTheme="minorEastAsia" w:cs="Times New Roman"/>
          <w:sz w:val="6"/>
          <w:szCs w:val="6"/>
        </w:rPr>
        <w:t>•时间是进程间进行协调的基</w:t>
      </w:r>
      <w:r w:rsidR="00A60889" w:rsidRPr="001B5A70">
        <w:rPr>
          <w:rFonts w:asciiTheme="minorEastAsia" w:hAnsiTheme="minorEastAsia" w:cs="Times New Roman" w:hint="eastAsia"/>
          <w:sz w:val="6"/>
          <w:szCs w:val="6"/>
        </w:rPr>
        <w:t>本的参照</w:t>
      </w:r>
      <w:r w:rsidR="00171E89">
        <w:rPr>
          <w:rFonts w:asciiTheme="minorEastAsia" w:hAnsiTheme="minorEastAsia" w:cs="Times New Roman" w:hint="eastAsia"/>
          <w:sz w:val="6"/>
          <w:szCs w:val="6"/>
        </w:rPr>
        <w:t>,</w:t>
      </w:r>
      <w:r w:rsidR="00A60889" w:rsidRPr="001B5A70">
        <w:rPr>
          <w:rFonts w:asciiTheme="minorEastAsia" w:hAnsiTheme="minorEastAsia" w:cs="Times New Roman" w:hint="eastAsia"/>
          <w:sz w:val="6"/>
          <w:szCs w:val="6"/>
        </w:rPr>
        <w:t>在分布式系统中</w:t>
      </w:r>
      <w:r w:rsidR="00171E89">
        <w:rPr>
          <w:rFonts w:asciiTheme="minorEastAsia" w:hAnsiTheme="minorEastAsia" w:cs="Times New Roman" w:hint="eastAsia"/>
          <w:sz w:val="6"/>
          <w:szCs w:val="6"/>
        </w:rPr>
        <w:t>,</w:t>
      </w:r>
      <w:r w:rsidR="00A60889" w:rsidRPr="001B5A70">
        <w:rPr>
          <w:rFonts w:asciiTheme="minorEastAsia" w:hAnsiTheme="minorEastAsia" w:cs="Times New Roman" w:hint="eastAsia"/>
          <w:sz w:val="6"/>
          <w:szCs w:val="6"/>
        </w:rPr>
        <w:t>很难有相同的时间概念</w:t>
      </w:r>
      <w:r w:rsidR="00171E89">
        <w:rPr>
          <w:rFonts w:asciiTheme="minorEastAsia" w:hAnsiTheme="minorEastAsia" w:cs="Times New Roman" w:hint="eastAsia"/>
          <w:sz w:val="6"/>
          <w:szCs w:val="6"/>
        </w:rPr>
        <w:t>.</w:t>
      </w:r>
      <w:r w:rsidR="00114735" w:rsidRPr="001B5A70">
        <w:rPr>
          <w:rFonts w:asciiTheme="minorEastAsia" w:hAnsiTheme="minorEastAsia" w:cs="Times New Roman" w:hint="eastAsia"/>
          <w:sz w:val="6"/>
          <w:szCs w:val="6"/>
        </w:rPr>
        <w:t>2</w:t>
      </w:r>
      <w:r w:rsidR="00114735" w:rsidRPr="001B5A70">
        <w:rPr>
          <w:rFonts w:asciiTheme="minorEastAsia" w:hAnsiTheme="minorEastAsia" w:cs="Times New Roman"/>
          <w:sz w:val="6"/>
          <w:szCs w:val="6"/>
        </w:rPr>
        <w:t>.</w:t>
      </w:r>
      <w:r w:rsidR="00A60889" w:rsidRPr="001B5A70">
        <w:rPr>
          <w:rFonts w:asciiTheme="minorEastAsia" w:hAnsiTheme="minorEastAsia" w:cs="Times New Roman" w:hint="eastAsia"/>
          <w:sz w:val="6"/>
          <w:szCs w:val="6"/>
        </w:rPr>
        <w:t>独立进程之间相互配合的准确性受限于上面两个因素</w:t>
      </w:r>
      <w:r w:rsidR="00171E89">
        <w:rPr>
          <w:rFonts w:asciiTheme="minorEastAsia" w:hAnsiTheme="minorEastAsia" w:cs="Times New Roman" w:hint="eastAsia"/>
          <w:sz w:val="6"/>
          <w:szCs w:val="6"/>
        </w:rPr>
        <w:t>.</w:t>
      </w:r>
      <w:r w:rsidR="00A60889" w:rsidRPr="001B5A70">
        <w:rPr>
          <w:rFonts w:asciiTheme="minorEastAsia" w:hAnsiTheme="minorEastAsia" w:cs="Times New Roman"/>
          <w:b/>
          <w:sz w:val="6"/>
          <w:szCs w:val="6"/>
        </w:rPr>
        <w:t>同步系统</w:t>
      </w:r>
      <w:r w:rsidR="00A60889" w:rsidRPr="001B5A70">
        <w:rPr>
          <w:rFonts w:asciiTheme="minorEastAsia" w:hAnsiTheme="minorEastAsia" w:cs="Times New Roman" w:hint="eastAsia"/>
          <w:b/>
          <w:sz w:val="6"/>
          <w:szCs w:val="6"/>
        </w:rPr>
        <w:t>:</w:t>
      </w:r>
      <w:r w:rsidR="00EB2715" w:rsidRPr="001B5A70">
        <w:rPr>
          <w:rFonts w:asciiTheme="minorEastAsia" w:hAnsiTheme="minorEastAsia" w:cs="Times New Roman"/>
          <w:sz w:val="6"/>
          <w:szCs w:val="6"/>
        </w:rPr>
        <w:t>•进程执行每一步的时间都有明确的上限和下限</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•每一条消息会在已知的时间范围内确定被接收到</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•本地时钟与实际时间的漂移率也在已知范围内</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•可以根据超时(Timeout)来检测进程的故障</w:t>
      </w:r>
      <w:r w:rsidR="00171E89">
        <w:rPr>
          <w:rFonts w:asciiTheme="minorEastAsia" w:hAnsiTheme="minorEastAsia" w:cs="Times New Roman"/>
          <w:sz w:val="6"/>
          <w:szCs w:val="6"/>
        </w:rPr>
        <w:t>.</w:t>
      </w:r>
      <w:r w:rsidR="00EB2715" w:rsidRPr="001B5A70">
        <w:rPr>
          <w:rFonts w:asciiTheme="minorEastAsia" w:hAnsiTheme="minorEastAsia" w:cs="Times New Roman" w:hint="eastAsia"/>
          <w:sz w:val="6"/>
          <w:szCs w:val="6"/>
        </w:rPr>
        <w:t>•实际系统很少有真正的同步系统</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同步模型主要方便进行理论分析和测试</w:t>
      </w:r>
      <w:r w:rsidR="00171E89">
        <w:rPr>
          <w:rFonts w:asciiTheme="minorEastAsia" w:hAnsiTheme="minorEastAsia" w:cs="Times New Roman" w:hint="eastAsia"/>
          <w:sz w:val="6"/>
          <w:szCs w:val="6"/>
        </w:rPr>
        <w:t>.</w:t>
      </w:r>
      <w:r w:rsidR="00A60889" w:rsidRPr="001B5A70">
        <w:rPr>
          <w:rFonts w:asciiTheme="minorEastAsia" w:hAnsiTheme="minorEastAsia" w:cs="Times New Roman" w:hint="eastAsia"/>
          <w:b/>
          <w:sz w:val="6"/>
          <w:szCs w:val="6"/>
        </w:rPr>
        <w:t>异步系统</w:t>
      </w:r>
      <w:r w:rsidR="00A60889" w:rsidRPr="001B5A70">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•对进程执行速度、消息传递延迟和时钟漂移率都没有限制</w:t>
      </w:r>
      <w:r w:rsidR="00171E89">
        <w:rPr>
          <w:rFonts w:asciiTheme="minorEastAsia" w:hAnsiTheme="minorEastAsia" w:cs="Times New Roman" w:hint="eastAsia"/>
          <w:sz w:val="6"/>
          <w:szCs w:val="6"/>
        </w:rPr>
        <w:t>.</w:t>
      </w:r>
      <w:r w:rsidR="00A60889" w:rsidRPr="001B5A70">
        <w:rPr>
          <w:rFonts w:asciiTheme="minorEastAsia" w:hAnsiTheme="minorEastAsia" w:cs="Times New Roman" w:hint="eastAsia"/>
          <w:sz w:val="6"/>
          <w:szCs w:val="6"/>
        </w:rPr>
        <w:t>•实际的分布式系统大多数是异步系统</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sz w:val="6"/>
          <w:szCs w:val="6"/>
        </w:rPr>
        <w:t>部分同步系统</w:t>
      </w:r>
      <w:r w:rsidR="00A60889" w:rsidRPr="001B5A70">
        <w:rPr>
          <w:rFonts w:asciiTheme="minorEastAsia" w:hAnsiTheme="minorEastAsia" w:cs="Times New Roman" w:hint="eastAsia"/>
          <w:b/>
          <w:sz w:val="6"/>
          <w:szCs w:val="6"/>
        </w:rPr>
        <w:t>:</w:t>
      </w:r>
      <w:r w:rsidR="00EB2715" w:rsidRPr="001B5A70">
        <w:rPr>
          <w:rFonts w:asciiTheme="minorEastAsia" w:hAnsiTheme="minorEastAsia" w:cs="Times New Roman" w:hint="eastAsia"/>
          <w:sz w:val="6"/>
          <w:szCs w:val="6"/>
        </w:rPr>
        <w:t>•对系统执行时间有一定信息</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但不一定准确</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•与完全同步和完全异步系统相比</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部分同步系统理论还不完善</w:t>
      </w:r>
      <w:r w:rsidR="00171E89">
        <w:rPr>
          <w:rFonts w:asciiTheme="minorEastAsia" w:hAnsiTheme="minorEastAsia" w:cs="Times New Roman" w:hint="eastAsia"/>
          <w:sz w:val="6"/>
          <w:szCs w:val="6"/>
        </w:rPr>
        <w:t>.</w:t>
      </w:r>
      <w:r w:rsidR="00EB2715" w:rsidRPr="001B5A70">
        <w:rPr>
          <w:rFonts w:asciiTheme="minorEastAsia" w:hAnsiTheme="minorEastAsia" w:cs="Times New Roman"/>
          <w:b/>
          <w:color w:val="FF0000"/>
          <w:sz w:val="6"/>
          <w:szCs w:val="6"/>
        </w:rPr>
        <w:t>故障模型</w:t>
      </w:r>
      <w:r w:rsidR="00114735" w:rsidRPr="001B5A70">
        <w:rPr>
          <w:rFonts w:asciiTheme="minorEastAsia" w:hAnsiTheme="minorEastAsia" w:cs="Times New Roman" w:hint="eastAsia"/>
          <w:b/>
          <w:color w:val="FF0000"/>
          <w:sz w:val="6"/>
          <w:szCs w:val="6"/>
        </w:rPr>
        <w:t xml:space="preserve"> </w:t>
      </w:r>
      <w:r w:rsidR="00435730" w:rsidRPr="001B5A70">
        <w:rPr>
          <w:rFonts w:asciiTheme="minorEastAsia" w:hAnsiTheme="minorEastAsia" w:cs="Times New Roman"/>
          <w:color w:val="000000" w:themeColor="text1"/>
          <w:sz w:val="6"/>
          <w:szCs w:val="6"/>
        </w:rPr>
        <w:t>计算机或者网络发生故障</w:t>
      </w:r>
      <w:r w:rsidR="00171E89">
        <w:rPr>
          <w:rFonts w:asciiTheme="minorEastAsia" w:hAnsiTheme="minorEastAsia" w:cs="Times New Roman"/>
          <w:color w:val="000000" w:themeColor="text1"/>
          <w:sz w:val="6"/>
          <w:szCs w:val="6"/>
        </w:rPr>
        <w:t>,</w:t>
      </w:r>
      <w:r w:rsidR="00435730" w:rsidRPr="001B5A70">
        <w:rPr>
          <w:rFonts w:asciiTheme="minorEastAsia" w:hAnsiTheme="minorEastAsia" w:cs="Times New Roman"/>
          <w:color w:val="000000" w:themeColor="text1"/>
          <w:sz w:val="6"/>
          <w:szCs w:val="6"/>
        </w:rPr>
        <w:t>会</w:t>
      </w:r>
      <w:r w:rsidR="00435730" w:rsidRPr="001B5A70">
        <w:rPr>
          <w:rFonts w:asciiTheme="minorEastAsia" w:hAnsiTheme="minorEastAsia" w:cs="Times New Roman" w:hint="eastAsia"/>
          <w:color w:val="000000" w:themeColor="text1"/>
          <w:sz w:val="6"/>
          <w:szCs w:val="6"/>
        </w:rPr>
        <w:t>影响服务的正确性</w:t>
      </w:r>
      <w:r w:rsidR="00171E89">
        <w:rPr>
          <w:rFonts w:asciiTheme="minorEastAsia" w:hAnsiTheme="minorEastAsia" w:cs="Times New Roman" w:hint="eastAsia"/>
          <w:color w:val="000000" w:themeColor="text1"/>
          <w:sz w:val="6"/>
          <w:szCs w:val="6"/>
        </w:rPr>
        <w:t>.</w:t>
      </w:r>
      <w:r w:rsidR="00435730" w:rsidRPr="001B5A70">
        <w:rPr>
          <w:rFonts w:asciiTheme="minorEastAsia" w:hAnsiTheme="minorEastAsia" w:cs="Times New Roman"/>
          <w:color w:val="000000" w:themeColor="text1"/>
          <w:sz w:val="6"/>
          <w:szCs w:val="6"/>
        </w:rPr>
        <w:t>故障模型定义可能出现的故障形式</w:t>
      </w:r>
      <w:r w:rsidR="00171E89">
        <w:rPr>
          <w:rFonts w:asciiTheme="minorEastAsia" w:hAnsiTheme="minorEastAsia" w:cs="Times New Roman"/>
          <w:color w:val="000000" w:themeColor="text1"/>
          <w:sz w:val="6"/>
          <w:szCs w:val="6"/>
        </w:rPr>
        <w:t>,</w:t>
      </w:r>
      <w:r w:rsidR="00435730" w:rsidRPr="001B5A70">
        <w:rPr>
          <w:rFonts w:asciiTheme="minorEastAsia" w:hAnsiTheme="minorEastAsia" w:cs="Times New Roman"/>
          <w:color w:val="000000" w:themeColor="text1"/>
          <w:sz w:val="6"/>
          <w:szCs w:val="6"/>
        </w:rPr>
        <w:t>为分析故障带来的影响提供依据</w:t>
      </w:r>
      <w:r w:rsidR="00171E89">
        <w:rPr>
          <w:rFonts w:asciiTheme="minorEastAsia" w:hAnsiTheme="minorEastAsia" w:cs="Times New Roman"/>
          <w:color w:val="000000" w:themeColor="text1"/>
          <w:sz w:val="6"/>
          <w:szCs w:val="6"/>
        </w:rPr>
        <w:t>.</w:t>
      </w:r>
      <w:r w:rsidR="00435730" w:rsidRPr="001B5A70">
        <w:rPr>
          <w:rFonts w:asciiTheme="minorEastAsia" w:hAnsiTheme="minorEastAsia" w:cs="Times New Roman"/>
          <w:color w:val="000000" w:themeColor="text1"/>
          <w:sz w:val="6"/>
          <w:szCs w:val="6"/>
        </w:rPr>
        <w:t>设计系统时</w:t>
      </w:r>
      <w:r w:rsidR="00171E89">
        <w:rPr>
          <w:rFonts w:asciiTheme="minorEastAsia" w:hAnsiTheme="minorEastAsia" w:cs="Times New Roman"/>
          <w:color w:val="000000" w:themeColor="text1"/>
          <w:sz w:val="6"/>
          <w:szCs w:val="6"/>
        </w:rPr>
        <w:t>,</w:t>
      </w:r>
      <w:r w:rsidR="00435730" w:rsidRPr="001B5A70">
        <w:rPr>
          <w:rFonts w:asciiTheme="minorEastAsia" w:hAnsiTheme="minorEastAsia" w:cs="Times New Roman"/>
          <w:color w:val="000000" w:themeColor="text1"/>
          <w:sz w:val="6"/>
          <w:szCs w:val="6"/>
        </w:rPr>
        <w:t>知道应如何考虑容错的需求</w:t>
      </w:r>
      <w:r w:rsidR="00171E89">
        <w:rPr>
          <w:rFonts w:asciiTheme="minorEastAsia" w:hAnsiTheme="minorEastAsia" w:cs="Times New Roman"/>
          <w:color w:val="000000" w:themeColor="text1"/>
          <w:sz w:val="6"/>
          <w:szCs w:val="6"/>
        </w:rPr>
        <w:t>.</w:t>
      </w:r>
      <w:r w:rsidR="00435730" w:rsidRPr="001B5A70">
        <w:rPr>
          <w:rFonts w:asciiTheme="minorEastAsia" w:hAnsiTheme="minorEastAsia" w:cs="Times New Roman" w:hint="eastAsia"/>
          <w:b/>
          <w:color w:val="000000" w:themeColor="text1"/>
          <w:sz w:val="6"/>
          <w:szCs w:val="6"/>
        </w:rPr>
        <w:t>故障类型：</w:t>
      </w:r>
      <w:r w:rsidR="00EB2715" w:rsidRPr="001B5A70">
        <w:rPr>
          <w:rFonts w:asciiTheme="minorEastAsia" w:hAnsiTheme="minorEastAsia" w:cs="Times New Roman"/>
          <w:b/>
          <w:sz w:val="6"/>
          <w:szCs w:val="6"/>
        </w:rPr>
        <w:t>崩溃故障</w:t>
      </w:r>
      <w:r w:rsidR="00EB2715" w:rsidRPr="001B5A70">
        <w:rPr>
          <w:rFonts w:asciiTheme="minorEastAsia" w:hAnsiTheme="minorEastAsia" w:cs="Times New Roman"/>
          <w:sz w:val="6"/>
          <w:szCs w:val="6"/>
        </w:rPr>
        <w:t>•节点正确运行直至崩溃</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•节点崩溃后不可恢复</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其他节点可以检测到这种故障则称为</w:t>
      </w:r>
      <w:r>
        <w:rPr>
          <w:rFonts w:asciiTheme="minorEastAsia" w:hAnsiTheme="minorEastAsia" w:cs="Times New Roman"/>
          <w:sz w:val="6"/>
          <w:szCs w:val="6"/>
        </w:rPr>
        <w:t>’</w:t>
      </w:r>
      <w:r w:rsidR="00EB2715" w:rsidRPr="001B5A70">
        <w:rPr>
          <w:rFonts w:asciiTheme="minorEastAsia" w:hAnsiTheme="minorEastAsia" w:cs="Times New Roman"/>
          <w:sz w:val="6"/>
          <w:szCs w:val="6"/>
        </w:rPr>
        <w:t>故障-停止</w:t>
      </w:r>
      <w:r>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否则称为</w:t>
      </w:r>
      <w:r>
        <w:rPr>
          <w:rFonts w:asciiTheme="minorEastAsia" w:hAnsiTheme="minorEastAsia" w:cs="Times New Roman"/>
          <w:sz w:val="6"/>
          <w:szCs w:val="6"/>
        </w:rPr>
        <w:t>’</w:t>
      </w:r>
      <w:r w:rsidR="00EB2715" w:rsidRPr="001B5A70">
        <w:rPr>
          <w:rFonts w:asciiTheme="minorEastAsia" w:hAnsiTheme="minorEastAsia" w:cs="Times New Roman"/>
          <w:sz w:val="6"/>
          <w:szCs w:val="6"/>
        </w:rPr>
        <w:t>崩溃</w:t>
      </w:r>
      <w:r>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•节点崩溃后可以恢复运行</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则称为</w:t>
      </w:r>
      <w:r>
        <w:rPr>
          <w:rFonts w:asciiTheme="minorEastAsia" w:hAnsiTheme="minorEastAsia" w:cs="Times New Roman"/>
          <w:sz w:val="6"/>
          <w:szCs w:val="6"/>
        </w:rPr>
        <w:t>’</w:t>
      </w:r>
      <w:r w:rsidR="00EB2715" w:rsidRPr="001B5A70">
        <w:rPr>
          <w:rFonts w:asciiTheme="minorEastAsia" w:hAnsiTheme="minorEastAsia" w:cs="Times New Roman"/>
          <w:sz w:val="6"/>
          <w:szCs w:val="6"/>
        </w:rPr>
        <w:t>故障-恢复</w:t>
      </w:r>
      <w:r>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遗漏故障</w:t>
      </w:r>
      <w:r w:rsidR="00EB2715" w:rsidRPr="001B5A70">
        <w:rPr>
          <w:rFonts w:asciiTheme="minorEastAsia" w:hAnsiTheme="minorEastAsia" w:cs="Times New Roman"/>
          <w:sz w:val="6"/>
          <w:szCs w:val="6"/>
        </w:rPr>
        <w:t>•节点或信道未能执行本来的动作导致消息丢失</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•根据消息丢</w:t>
      </w:r>
      <w:r w:rsidR="00EB2715" w:rsidRPr="001B5A70">
        <w:rPr>
          <w:rFonts w:asciiTheme="minorEastAsia" w:hAnsiTheme="minorEastAsia" w:cs="Times New Roman" w:hint="eastAsia"/>
          <w:sz w:val="6"/>
          <w:szCs w:val="6"/>
        </w:rPr>
        <w:t>失发生的所在步骤位置分为发送遗漏故障、信道遗漏故障和接收遗漏故障</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sz w:val="6"/>
          <w:szCs w:val="6"/>
        </w:rPr>
        <w:t>时序故障</w:t>
      </w:r>
      <w:r w:rsidR="00EB2715" w:rsidRPr="001B5A70">
        <w:rPr>
          <w:rFonts w:asciiTheme="minorEastAsia" w:hAnsiTheme="minorEastAsia" w:cs="Times New Roman" w:hint="eastAsia"/>
          <w:sz w:val="6"/>
          <w:szCs w:val="6"/>
        </w:rPr>
        <w:t>•节点过早或过迟的响应</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仅适用于</w:t>
      </w:r>
      <w:r w:rsidR="00EB2715" w:rsidRPr="001B5A70">
        <w:rPr>
          <w:rFonts w:asciiTheme="minorEastAsia" w:hAnsiTheme="minorEastAsia" w:cs="Times New Roman" w:hint="eastAsia"/>
          <w:i/>
          <w:sz w:val="6"/>
          <w:szCs w:val="6"/>
        </w:rPr>
        <w:t>同步系统假设</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•分为时钟故障、节点性能故障和信道性能故障</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sz w:val="6"/>
          <w:szCs w:val="6"/>
        </w:rPr>
        <w:t>拜占庭故障</w:t>
      </w:r>
      <w:r w:rsidR="00EB2715" w:rsidRPr="001B5A70">
        <w:rPr>
          <w:rFonts w:asciiTheme="minorEastAsia" w:hAnsiTheme="minorEastAsia" w:cs="Times New Roman" w:hint="eastAsia"/>
          <w:sz w:val="6"/>
          <w:szCs w:val="6"/>
        </w:rPr>
        <w:t>•亦称随机故障</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指节点可能任意地、错误地</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甚至恶意地执行某些未经许可的动作</w:t>
      </w:r>
      <w:r w:rsidR="00171E89">
        <w:rPr>
          <w:rFonts w:asciiTheme="minorEastAsia" w:hAnsiTheme="minorEastAsia" w:cs="Times New Roman" w:hint="eastAsia"/>
          <w:sz w:val="6"/>
          <w:szCs w:val="6"/>
        </w:rPr>
        <w:t>.</w:t>
      </w:r>
      <w:r w:rsidR="00EB2715" w:rsidRPr="001B5A70">
        <w:rPr>
          <w:rFonts w:asciiTheme="minorEastAsia" w:hAnsiTheme="minorEastAsia" w:cs="Times New Roman"/>
          <w:b/>
          <w:color w:val="FF0000"/>
          <w:sz w:val="6"/>
          <w:szCs w:val="6"/>
        </w:rPr>
        <w:t>安全模型</w:t>
      </w:r>
      <w:r w:rsidR="00EB2715" w:rsidRPr="001B5A70">
        <w:rPr>
          <w:rFonts w:asciiTheme="minorEastAsia" w:hAnsiTheme="minorEastAsia" w:cs="Times New Roman"/>
          <w:sz w:val="6"/>
          <w:szCs w:val="6"/>
        </w:rPr>
        <w:t>•分布式系统的模块特性以及开放性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使得它们暴露在</w:t>
      </w:r>
      <w:r w:rsidR="00EB2715" w:rsidRPr="001B5A70">
        <w:rPr>
          <w:rFonts w:asciiTheme="minorEastAsia" w:hAnsiTheme="minorEastAsia" w:cs="Times New Roman"/>
          <w:b/>
          <w:sz w:val="6"/>
          <w:szCs w:val="6"/>
        </w:rPr>
        <w:t>内部和外部的攻击之下</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安全模型的目的</w:t>
      </w:r>
      <w:r w:rsidR="00EB2715" w:rsidRPr="001B5A70">
        <w:rPr>
          <w:rFonts w:asciiTheme="minorEastAsia" w:hAnsiTheme="minorEastAsia" w:cs="Times New Roman"/>
          <w:sz w:val="6"/>
          <w:szCs w:val="6"/>
        </w:rPr>
        <w:t>是提供依据</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以此分析系统可能收到的侵害</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并在设计系统时防止这些侵害的发生</w:t>
      </w:r>
      <w:r w:rsidR="00171E89">
        <w:rPr>
          <w:rFonts w:asciiTheme="minorEastAsia" w:hAnsiTheme="minorEastAsia" w:cs="Times New Roman"/>
          <w:sz w:val="6"/>
          <w:szCs w:val="6"/>
        </w:rPr>
        <w:t>.</w:t>
      </w:r>
      <w:r w:rsidR="00EB2715" w:rsidRPr="001B5A70">
        <w:rPr>
          <w:rFonts w:asciiTheme="minorEastAsia" w:hAnsiTheme="minorEastAsia" w:cs="Times New Roman"/>
          <w:b/>
          <w:bCs/>
          <w:color w:val="4472C4" w:themeColor="accent1"/>
          <w:sz w:val="6"/>
          <w:szCs w:val="6"/>
          <w:highlight w:val="yellow"/>
        </w:rPr>
        <w:t>分布式一致性</w:t>
      </w:r>
      <w:r w:rsidR="00171E89">
        <w:rPr>
          <w:rFonts w:asciiTheme="minorEastAsia" w:hAnsiTheme="minorEastAsia" w:cs="Times New Roman" w:hint="eastAsia"/>
          <w:b/>
          <w:bCs/>
          <w:color w:val="4472C4" w:themeColor="accent1"/>
          <w:sz w:val="6"/>
          <w:szCs w:val="6"/>
          <w:highlight w:val="yellow"/>
        </w:rPr>
        <w:t>(</w:t>
      </w:r>
      <w:r w:rsidR="00435730" w:rsidRPr="001B5A70">
        <w:rPr>
          <w:rFonts w:asciiTheme="minorEastAsia" w:hAnsiTheme="minorEastAsia" w:cs="Times New Roman" w:hint="eastAsia"/>
          <w:b/>
          <w:bCs/>
          <w:color w:val="4472C4" w:themeColor="accent1"/>
          <w:sz w:val="6"/>
          <w:szCs w:val="6"/>
          <w:highlight w:val="yellow"/>
        </w:rPr>
        <w:t>Consistency</w:t>
      </w:r>
      <w:r w:rsidR="00171E89">
        <w:rPr>
          <w:rFonts w:asciiTheme="minorEastAsia" w:hAnsiTheme="minorEastAsia" w:cs="Times New Roman" w:hint="eastAsia"/>
          <w:b/>
          <w:bCs/>
          <w:color w:val="4472C4" w:themeColor="accent1"/>
          <w:sz w:val="6"/>
          <w:szCs w:val="6"/>
          <w:highlight w:val="yellow"/>
        </w:rPr>
        <w:t>)</w:t>
      </w:r>
      <w:r w:rsidR="00EB2715" w:rsidRPr="001B5A70">
        <w:rPr>
          <w:rFonts w:asciiTheme="minorEastAsia" w:hAnsiTheme="minorEastAsia" w:cs="Times New Roman"/>
          <w:sz w:val="6"/>
          <w:szCs w:val="6"/>
        </w:rPr>
        <w:t>•分布式一致性是分布式计算的</w:t>
      </w:r>
      <w:r w:rsidR="00EB2715" w:rsidRPr="001B5A70">
        <w:rPr>
          <w:rFonts w:asciiTheme="minorEastAsia" w:hAnsiTheme="minorEastAsia" w:cs="Times New Roman" w:hint="eastAsia"/>
          <w:sz w:val="6"/>
          <w:szCs w:val="6"/>
        </w:rPr>
        <w:t>核心问题</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w:t>
      </w:r>
      <w:r w:rsidR="00EB2715" w:rsidRPr="001B5A70">
        <w:rPr>
          <w:rFonts w:asciiTheme="minorEastAsia" w:hAnsiTheme="minorEastAsia" w:cs="Times New Roman" w:hint="eastAsia"/>
          <w:b/>
          <w:color w:val="FF0000"/>
          <w:sz w:val="6"/>
          <w:szCs w:val="6"/>
        </w:rPr>
        <w:t>定义一</w:t>
      </w:r>
      <w:r w:rsidR="00EB2715" w:rsidRPr="001B5A70">
        <w:rPr>
          <w:rFonts w:asciiTheme="minorEastAsia" w:hAnsiTheme="minorEastAsia" w:cs="Times New Roman" w:hint="eastAsia"/>
          <w:sz w:val="6"/>
          <w:szCs w:val="6"/>
        </w:rPr>
        <w:t>：指多个节点对某一变量的取值达成一致</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一旦达成一致</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则变量的本次取值即被确定</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w:t>
      </w:r>
      <w:r w:rsidR="00EB2715" w:rsidRPr="001B5A70">
        <w:rPr>
          <w:rFonts w:asciiTheme="minorEastAsia" w:hAnsiTheme="minorEastAsia" w:cs="Times New Roman" w:hint="eastAsia"/>
          <w:b/>
          <w:color w:val="FF0000"/>
          <w:sz w:val="6"/>
          <w:szCs w:val="6"/>
        </w:rPr>
        <w:t>定义二</w:t>
      </w:r>
      <w:r w:rsidR="00EB2715" w:rsidRPr="001B5A70">
        <w:rPr>
          <w:rFonts w:asciiTheme="minorEastAsia" w:hAnsiTheme="minorEastAsia" w:cs="Times New Roman" w:hint="eastAsia"/>
          <w:sz w:val="6"/>
          <w:szCs w:val="6"/>
        </w:rPr>
        <w:t>：指分布式系统中的多个服务节点</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给定一系列的操作</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在约定协议的保障下</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使它们对外界呈现的状态是一致的</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换句话说</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也就是</w:t>
      </w:r>
      <w:r w:rsidR="00EB2715" w:rsidRPr="001B5A70">
        <w:rPr>
          <w:rFonts w:asciiTheme="minorEastAsia" w:hAnsiTheme="minorEastAsia" w:cs="Times New Roman" w:hint="eastAsia"/>
          <w:b/>
          <w:sz w:val="6"/>
          <w:szCs w:val="6"/>
        </w:rPr>
        <w:t>保证集群中所有服务节点中的数据完全相同并且能够对某个提案</w:t>
      </w:r>
      <w:r w:rsidR="00EB2715" w:rsidRPr="001B5A70">
        <w:rPr>
          <w:rFonts w:asciiTheme="minorEastAsia" w:hAnsiTheme="minorEastAsia" w:cs="Times New Roman"/>
          <w:b/>
          <w:sz w:val="6"/>
          <w:szCs w:val="6"/>
        </w:rPr>
        <w:t>达成一致</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一致性分类</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强一致性</w:t>
      </w:r>
      <w:r w:rsidR="00EB2715" w:rsidRPr="001B5A70">
        <w:rPr>
          <w:rFonts w:asciiTheme="minorEastAsia" w:hAnsiTheme="minorEastAsia" w:cs="Times New Roman"/>
          <w:sz w:val="6"/>
          <w:szCs w:val="6"/>
        </w:rPr>
        <w:t>：当分布式系统中更新操作完成之后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任何多个进程或线程</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访问系统都会获得最新的值</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弱一致性</w:t>
      </w:r>
      <w:r w:rsidR="00EB2715" w:rsidRPr="001B5A70">
        <w:rPr>
          <w:rFonts w:asciiTheme="minorEastAsia" w:hAnsiTheme="minorEastAsia" w:cs="Times New Roman"/>
          <w:sz w:val="6"/>
          <w:szCs w:val="6"/>
        </w:rPr>
        <w:t>：指系统并不保证后续进程或线程的访问都会返回最新的更新的值</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最终一致性：</w:t>
      </w:r>
      <w:r w:rsidR="00EB2715" w:rsidRPr="001B5A70">
        <w:rPr>
          <w:rFonts w:asciiTheme="minorEastAsia" w:hAnsiTheme="minorEastAsia" w:cs="Times New Roman"/>
          <w:sz w:val="6"/>
          <w:szCs w:val="6"/>
        </w:rPr>
        <w:t>最终一致性是</w:t>
      </w:r>
      <w:r w:rsidR="00EB2715" w:rsidRPr="001B5A70">
        <w:rPr>
          <w:rFonts w:asciiTheme="minorEastAsia" w:hAnsiTheme="minorEastAsia" w:cs="Times New Roman"/>
          <w:i/>
          <w:sz w:val="6"/>
          <w:szCs w:val="6"/>
        </w:rPr>
        <w:t>弱一</w:t>
      </w:r>
      <w:r w:rsidR="00EB2715" w:rsidRPr="001B5A70">
        <w:rPr>
          <w:rFonts w:asciiTheme="minorEastAsia" w:hAnsiTheme="minorEastAsia" w:cs="Times New Roman" w:hint="eastAsia"/>
          <w:i/>
          <w:sz w:val="6"/>
          <w:szCs w:val="6"/>
        </w:rPr>
        <w:t>致性的特定形式</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系统保证在没有后续更新的前提下</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系统最终返回上一次更新操作的值</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也就是说</w:t>
      </w:r>
      <w:r w:rsidR="00171E89">
        <w:rPr>
          <w:rFonts w:asciiTheme="minorEastAsia" w:hAnsiTheme="minorEastAsia" w:cs="Times New Roman" w:hint="eastAsia"/>
          <w:sz w:val="6"/>
          <w:szCs w:val="6"/>
        </w:rPr>
        <w:t>,若</w:t>
      </w:r>
      <w:r w:rsidR="00EB2715" w:rsidRPr="001B5A70">
        <w:rPr>
          <w:rFonts w:asciiTheme="minorEastAsia" w:hAnsiTheme="minorEastAsia" w:cs="Times New Roman" w:hint="eastAsia"/>
          <w:sz w:val="6"/>
          <w:szCs w:val="6"/>
        </w:rPr>
        <w:t>经过一段时间后要求能访问到更新后的数据</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则是最终一致性</w:t>
      </w:r>
      <w:r w:rsidR="00171E89">
        <w:rPr>
          <w:rFonts w:asciiTheme="minorEastAsia" w:hAnsiTheme="minorEastAsia" w:cs="Times New Roman" w:hint="eastAsia"/>
          <w:sz w:val="6"/>
          <w:szCs w:val="6"/>
        </w:rPr>
        <w:t>.</w:t>
      </w:r>
      <w:r w:rsidR="00EB2715" w:rsidRPr="001B5A70">
        <w:rPr>
          <w:rFonts w:asciiTheme="minorEastAsia" w:hAnsiTheme="minorEastAsia" w:cs="Times New Roman"/>
          <w:b/>
          <w:bCs/>
          <w:color w:val="4472C4" w:themeColor="accent1"/>
          <w:sz w:val="6"/>
          <w:szCs w:val="6"/>
          <w:highlight w:val="yellow"/>
        </w:rPr>
        <w:t>共识</w:t>
      </w:r>
      <w:r w:rsidR="00171E89">
        <w:rPr>
          <w:rFonts w:asciiTheme="minorEastAsia" w:hAnsiTheme="minorEastAsia" w:cs="Times New Roman"/>
          <w:b/>
          <w:bCs/>
          <w:color w:val="4472C4" w:themeColor="accent1"/>
          <w:sz w:val="6"/>
          <w:szCs w:val="6"/>
          <w:highlight w:val="yellow"/>
        </w:rPr>
        <w:t>(</w:t>
      </w:r>
      <w:r w:rsidR="00EB2715" w:rsidRPr="001B5A70">
        <w:rPr>
          <w:rFonts w:asciiTheme="minorEastAsia" w:hAnsiTheme="minorEastAsia" w:cs="Times New Roman"/>
          <w:b/>
          <w:bCs/>
          <w:color w:val="4472C4" w:themeColor="accent1"/>
          <w:sz w:val="6"/>
          <w:szCs w:val="6"/>
          <w:highlight w:val="yellow"/>
        </w:rPr>
        <w:t>Consensus</w:t>
      </w:r>
      <w:r w:rsidR="00171E89">
        <w:rPr>
          <w:rFonts w:asciiTheme="minorEastAsia" w:hAnsiTheme="minorEastAsia" w:cs="Times New Roman"/>
          <w:b/>
          <w:bCs/>
          <w:color w:val="4472C4" w:themeColor="accent1"/>
          <w:sz w:val="6"/>
          <w:szCs w:val="6"/>
          <w:highlight w:val="yellow"/>
        </w:rPr>
        <w:t>)</w:t>
      </w:r>
      <w:r w:rsidR="00EB2715" w:rsidRPr="001B5A70">
        <w:rPr>
          <w:rFonts w:asciiTheme="minorEastAsia" w:hAnsiTheme="minorEastAsia" w:cs="Times New Roman"/>
          <w:sz w:val="6"/>
          <w:szCs w:val="6"/>
        </w:rPr>
        <w:t>•共识描述了分布式系统中多个节点之间</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彼此对某个状态</w:t>
      </w:r>
      <w:r w:rsidR="00EB2715" w:rsidRPr="001B5A70">
        <w:rPr>
          <w:rFonts w:asciiTheme="minorEastAsia" w:hAnsiTheme="minorEastAsia" w:cs="Times New Roman"/>
          <w:b/>
          <w:sz w:val="6"/>
          <w:szCs w:val="6"/>
        </w:rPr>
        <w:t>达成一致结果</w:t>
      </w:r>
      <w:r w:rsidR="00EB2715" w:rsidRPr="001B5A70">
        <w:rPr>
          <w:rFonts w:asciiTheme="minorEastAsia" w:hAnsiTheme="minorEastAsia" w:cs="Times New Roman"/>
          <w:sz w:val="6"/>
          <w:szCs w:val="6"/>
        </w:rPr>
        <w:t>的过程</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在实践中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要保障系统满足不同程度的一致性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核心过程往往需要通过</w:t>
      </w:r>
      <w:r w:rsidR="00EB2715" w:rsidRPr="001B5A70">
        <w:rPr>
          <w:rFonts w:asciiTheme="minorEastAsia" w:hAnsiTheme="minorEastAsia" w:cs="Times New Roman"/>
          <w:b/>
          <w:sz w:val="6"/>
          <w:szCs w:val="6"/>
        </w:rPr>
        <w:t>共识算法</w:t>
      </w:r>
      <w:r w:rsidR="00EB2715" w:rsidRPr="001B5A70">
        <w:rPr>
          <w:rFonts w:asciiTheme="minorEastAsia" w:hAnsiTheme="minorEastAsia" w:cs="Times New Roman"/>
          <w:sz w:val="6"/>
          <w:szCs w:val="6"/>
        </w:rPr>
        <w:t>来达成</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•共识和一致性常常被认为是等价的和可互换的</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共识</w:t>
      </w:r>
      <w:r w:rsidR="00EB2715" w:rsidRPr="001B5A70">
        <w:rPr>
          <w:rFonts w:asciiTheme="minorEastAsia" w:hAnsiTheme="minorEastAsia" w:cs="Times New Roman"/>
          <w:sz w:val="6"/>
          <w:szCs w:val="6"/>
        </w:rPr>
        <w:t>侧重的是分布式节点达成一致性的过程和算法</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是一种</w:t>
      </w:r>
      <w:r w:rsidR="00EB2715" w:rsidRPr="001B5A70">
        <w:rPr>
          <w:rFonts w:asciiTheme="minorEastAsia" w:hAnsiTheme="minorEastAsia" w:cs="Times New Roman"/>
          <w:b/>
          <w:sz w:val="6"/>
          <w:szCs w:val="6"/>
        </w:rPr>
        <w:t>手段</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而</w:t>
      </w:r>
      <w:r w:rsidR="00EB2715" w:rsidRPr="001B5A70">
        <w:rPr>
          <w:rFonts w:asciiTheme="minorEastAsia" w:hAnsiTheme="minorEastAsia" w:cs="Times New Roman"/>
          <w:b/>
          <w:sz w:val="6"/>
          <w:szCs w:val="6"/>
        </w:rPr>
        <w:t>一致性</w:t>
      </w:r>
      <w:r w:rsidR="00EB2715" w:rsidRPr="001B5A70">
        <w:rPr>
          <w:rFonts w:asciiTheme="minorEastAsia" w:hAnsiTheme="minorEastAsia" w:cs="Times New Roman"/>
          <w:sz w:val="6"/>
          <w:szCs w:val="6"/>
        </w:rPr>
        <w:t>侧重于节点共识过程最终达成的稳定状态</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描述的是</w:t>
      </w:r>
      <w:r w:rsidR="00EB2715" w:rsidRPr="001B5A70">
        <w:rPr>
          <w:rFonts w:asciiTheme="minorEastAsia" w:hAnsiTheme="minorEastAsia" w:cs="Times New Roman"/>
          <w:b/>
          <w:sz w:val="6"/>
          <w:szCs w:val="6"/>
        </w:rPr>
        <w:t>结果状态</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达成某种共识</w:t>
      </w:r>
      <w:r w:rsidR="00EB2715" w:rsidRPr="001B5A70">
        <w:rPr>
          <w:rFonts w:asciiTheme="minorEastAsia" w:hAnsiTheme="minorEastAsia" w:cs="Times New Roman" w:hint="eastAsia"/>
          <w:sz w:val="6"/>
          <w:szCs w:val="6"/>
        </w:rPr>
        <w:t>并不意味着就保障了一致性</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指强一致性</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只能说</w:t>
      </w:r>
      <w:r w:rsidR="00EB2715" w:rsidRPr="001B5A70">
        <w:rPr>
          <w:rFonts w:asciiTheme="minorEastAsia" w:hAnsiTheme="minorEastAsia" w:cs="Times New Roman" w:hint="eastAsia"/>
          <w:b/>
          <w:sz w:val="6"/>
          <w:szCs w:val="6"/>
        </w:rPr>
        <w:t>共识机制</w:t>
      </w:r>
      <w:r w:rsidR="00171E89">
        <w:rPr>
          <w:rFonts w:asciiTheme="minorEastAsia" w:hAnsiTheme="minorEastAsia" w:cs="Times New Roman" w:hint="eastAsia"/>
          <w:b/>
          <w:sz w:val="6"/>
          <w:szCs w:val="6"/>
        </w:rPr>
        <w:t>,</w:t>
      </w:r>
      <w:r w:rsidR="00EB2715" w:rsidRPr="001B5A70">
        <w:rPr>
          <w:rFonts w:asciiTheme="minorEastAsia" w:hAnsiTheme="minorEastAsia" w:cs="Times New Roman" w:hint="eastAsia"/>
          <w:b/>
          <w:sz w:val="6"/>
          <w:szCs w:val="6"/>
        </w:rPr>
        <w:t>能够实现某种程度上的一致性</w:t>
      </w:r>
      <w:r w:rsidR="00171E89">
        <w:rPr>
          <w:rFonts w:asciiTheme="minorEastAsia" w:hAnsiTheme="minorEastAsia" w:cs="Times New Roman" w:hint="eastAsia"/>
          <w:sz w:val="6"/>
          <w:szCs w:val="6"/>
        </w:rPr>
        <w:t>.</w:t>
      </w:r>
      <w:r w:rsidR="003257E5" w:rsidRPr="001B5A70">
        <w:rPr>
          <w:rFonts w:asciiTheme="minorEastAsia" w:hAnsiTheme="minorEastAsia" w:cs="Times New Roman" w:hint="eastAsia"/>
          <w:b/>
          <w:color w:val="FF0000"/>
          <w:sz w:val="6"/>
          <w:szCs w:val="6"/>
          <w:highlight w:val="yellow"/>
        </w:rPr>
        <w:t>F</w:t>
      </w:r>
      <w:r w:rsidR="00EB2715" w:rsidRPr="001B5A70">
        <w:rPr>
          <w:rFonts w:asciiTheme="minorEastAsia" w:hAnsiTheme="minorEastAsia" w:cs="Times New Roman"/>
          <w:b/>
          <w:color w:val="FF0000"/>
          <w:sz w:val="6"/>
          <w:szCs w:val="6"/>
          <w:highlight w:val="yellow"/>
        </w:rPr>
        <w:t>LP定理和CAP定理</w:t>
      </w:r>
      <w:r w:rsidR="00EB2715" w:rsidRPr="001B5A70">
        <w:rPr>
          <w:rFonts w:asciiTheme="minorEastAsia" w:hAnsiTheme="minorEastAsia" w:cs="Times New Roman"/>
          <w:b/>
          <w:bCs/>
          <w:color w:val="4472C4" w:themeColor="accent1"/>
          <w:sz w:val="6"/>
          <w:szCs w:val="6"/>
          <w:highlight w:val="yellow"/>
        </w:rPr>
        <w:t>FLP定理</w:t>
      </w:r>
      <w:r w:rsidR="00435730"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在含有多个确定性进程的异步系统中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只要有一个进程可能发生故障</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那么就不存在协议能保证有限时间内使所有进程达成一致</w:t>
      </w:r>
      <w:r w:rsidR="00EB2715" w:rsidRPr="001B5A70">
        <w:rPr>
          <w:rFonts w:asciiTheme="minorEastAsia" w:hAnsiTheme="minorEastAsia" w:cs="Times New Roman"/>
          <w:b/>
          <w:bCs/>
          <w:color w:val="4472C4" w:themeColor="accent1"/>
          <w:sz w:val="6"/>
          <w:szCs w:val="6"/>
          <w:highlight w:val="yellow"/>
        </w:rPr>
        <w:t>CAP定理</w:t>
      </w:r>
      <w:r w:rsidR="00EB2715" w:rsidRPr="001B5A70">
        <w:rPr>
          <w:rFonts w:asciiTheme="minorEastAsia" w:hAnsiTheme="minorEastAsia" w:cs="Times New Roman"/>
          <w:sz w:val="6"/>
          <w:szCs w:val="6"/>
        </w:rPr>
        <w:t>•网络服务不可能同时保证如下三个特点</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最多只能保持两个：</w:t>
      </w:r>
      <w:r w:rsidR="00EB2715" w:rsidRPr="001B5A70">
        <w:rPr>
          <w:rFonts w:asciiTheme="minorEastAsia" w:hAnsiTheme="minorEastAsia" w:cs="Times New Roman"/>
          <w:b/>
          <w:sz w:val="6"/>
          <w:szCs w:val="6"/>
        </w:rPr>
        <w:t>一致性</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C</w:t>
      </w:r>
      <w:r w:rsidR="00EB2715" w:rsidRPr="001B5A70">
        <w:rPr>
          <w:rFonts w:asciiTheme="minorEastAsia" w:hAnsiTheme="minorEastAsia" w:cs="Times New Roman"/>
          <w:sz w:val="6"/>
          <w:szCs w:val="6"/>
        </w:rPr>
        <w:t>onsistency</w:t>
      </w:r>
      <w:r w:rsidR="00171E89">
        <w:rPr>
          <w:rFonts w:asciiTheme="minorEastAsia" w:hAnsiTheme="minorEastAsia" w:cs="Times New Roman"/>
          <w:sz w:val="6"/>
          <w:szCs w:val="6"/>
        </w:rPr>
        <w:t>)</w:t>
      </w:r>
      <w:r w:rsidR="002A17E5"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指强一致性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分布式系统中的所有数据备份在同一时刻</w:t>
      </w:r>
      <w:r w:rsidR="00EB2715" w:rsidRPr="001B5A70">
        <w:rPr>
          <w:rFonts w:asciiTheme="minorEastAsia" w:hAnsiTheme="minorEastAsia" w:cs="Times New Roman" w:hint="eastAsia"/>
          <w:sz w:val="6"/>
          <w:szCs w:val="6"/>
        </w:rPr>
        <w:t>必须保持同样的值</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sz w:val="6"/>
          <w:szCs w:val="6"/>
        </w:rPr>
        <w:t>可用性</w:t>
      </w:r>
      <w:r w:rsidR="00EB2715" w:rsidRPr="001B5A70">
        <w:rPr>
          <w:rFonts w:asciiTheme="minorEastAsia" w:hAnsiTheme="minorEastAsia" w:cs="Times New Roman" w:hint="eastAsia"/>
          <w:sz w:val="6"/>
          <w:szCs w:val="6"/>
        </w:rPr>
        <w:t>：</w:t>
      </w:r>
      <w:r w:rsidR="00171E89">
        <w:rPr>
          <w:rFonts w:asciiTheme="minorEastAsia" w:hAnsiTheme="minorEastAsia" w:cs="Times New Roman" w:hint="eastAsia"/>
          <w:sz w:val="6"/>
          <w:szCs w:val="6"/>
        </w:rPr>
        <w:t>(</w:t>
      </w:r>
      <w:r w:rsidR="00EB2715" w:rsidRPr="001B5A70">
        <w:rPr>
          <w:rFonts w:asciiTheme="minorEastAsia" w:hAnsiTheme="minorEastAsia" w:cs="Times New Roman"/>
          <w:b/>
          <w:sz w:val="6"/>
          <w:szCs w:val="6"/>
        </w:rPr>
        <w:t>A</w:t>
      </w:r>
      <w:r w:rsidR="00EB2715" w:rsidRPr="001B5A70">
        <w:rPr>
          <w:rFonts w:asciiTheme="minorEastAsia" w:hAnsiTheme="minorEastAsia" w:cs="Times New Roman"/>
          <w:sz w:val="6"/>
          <w:szCs w:val="6"/>
        </w:rPr>
        <w:t>vailability</w:t>
      </w:r>
      <w:r w:rsidR="00171E89">
        <w:rPr>
          <w:rFonts w:asciiTheme="minorEastAsia" w:hAnsiTheme="minorEastAsia" w:cs="Times New Roman"/>
          <w:sz w:val="6"/>
          <w:szCs w:val="6"/>
        </w:rPr>
        <w:t>)</w:t>
      </w:r>
      <w:r w:rsidR="002A17E5"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集群的部分节点出现故障</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系统仍可以处理用户请求</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即所有读写请求可在一定时间内得到响应</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不会一直等待</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分区容错性</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P</w:t>
      </w:r>
      <w:r w:rsidR="00EB2715" w:rsidRPr="001B5A70">
        <w:rPr>
          <w:rFonts w:asciiTheme="minorEastAsia" w:hAnsiTheme="minorEastAsia" w:cs="Times New Roman"/>
          <w:sz w:val="6"/>
          <w:szCs w:val="6"/>
        </w:rPr>
        <w:t>artition-tolerance</w:t>
      </w:r>
      <w:r w:rsidR="00171E89">
        <w:rPr>
          <w:rFonts w:asciiTheme="minorEastAsia" w:hAnsiTheme="minorEastAsia" w:cs="Times New Roman"/>
          <w:sz w:val="6"/>
          <w:szCs w:val="6"/>
        </w:rPr>
        <w:t>)</w:t>
      </w:r>
      <w:r w:rsidR="002A17E5"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出现网络分区、不同分区的节点间无法互相通信时被分隔的节点仍能正常对外服务</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即允许丢失任意多的从一个节点发往另一个节点的消息</w:t>
      </w:r>
      <w:r w:rsidR="00171E89">
        <w:rPr>
          <w:rFonts w:asciiTheme="minorEastAsia" w:hAnsiTheme="minorEastAsia" w:cs="Times New Roman"/>
          <w:sz w:val="6"/>
          <w:szCs w:val="6"/>
        </w:rPr>
        <w:t>.</w:t>
      </w:r>
      <w:r w:rsidR="002A17E5" w:rsidRPr="001B5A70">
        <w:rPr>
          <w:rFonts w:asciiTheme="minorEastAsia" w:hAnsiTheme="minorEastAsia" w:cs="Times New Roman"/>
          <w:b/>
          <w:sz w:val="6"/>
          <w:szCs w:val="6"/>
        </w:rPr>
        <w:t>在满足分区容错的前提下</w:t>
      </w:r>
      <w:r w:rsidR="00171E89">
        <w:rPr>
          <w:rFonts w:asciiTheme="minorEastAsia" w:hAnsiTheme="minorEastAsia" w:cs="Times New Roman"/>
          <w:b/>
          <w:sz w:val="6"/>
          <w:szCs w:val="6"/>
        </w:rPr>
        <w:t>,</w:t>
      </w:r>
      <w:r w:rsidR="002A17E5" w:rsidRPr="001B5A70">
        <w:rPr>
          <w:rFonts w:asciiTheme="minorEastAsia" w:hAnsiTheme="minorEastAsia" w:cs="Times New Roman"/>
          <w:b/>
          <w:sz w:val="6"/>
          <w:szCs w:val="6"/>
        </w:rPr>
        <w:t>不能同时满足一致性和可用性</w:t>
      </w:r>
      <w:r w:rsidR="00171E89">
        <w:rPr>
          <w:rFonts w:asciiTheme="minorEastAsia" w:hAnsiTheme="minorEastAsia" w:cs="Times New Roman"/>
          <w:b/>
          <w:sz w:val="6"/>
          <w:szCs w:val="6"/>
        </w:rPr>
        <w:t>,</w:t>
      </w:r>
      <w:r w:rsidR="002A17E5" w:rsidRPr="001B5A70">
        <w:rPr>
          <w:rFonts w:asciiTheme="minorEastAsia" w:hAnsiTheme="minorEastAsia" w:cs="Times New Roman"/>
          <w:b/>
          <w:sz w:val="6"/>
          <w:szCs w:val="6"/>
        </w:rPr>
        <w:t>只能兼顾</w:t>
      </w:r>
      <w:r w:rsidR="00171E89">
        <w:rPr>
          <w:rFonts w:asciiTheme="minorEastAsia" w:hAnsiTheme="minorEastAsia" w:cs="Times New Roman"/>
          <w:b/>
          <w:sz w:val="6"/>
          <w:szCs w:val="6"/>
        </w:rPr>
        <w:t>.</w:t>
      </w:r>
      <w:r w:rsidR="002A17E5" w:rsidRPr="001B5A70">
        <w:rPr>
          <w:rFonts w:asciiTheme="minorEastAsia" w:hAnsiTheme="minorEastAsia" w:cs="Times New Roman" w:hint="eastAsia"/>
          <w:b/>
          <w:color w:val="FF0000"/>
          <w:sz w:val="6"/>
          <w:szCs w:val="6"/>
        </w:rPr>
        <w:t>实际应用:</w:t>
      </w:r>
      <w:r w:rsidR="00EB2715" w:rsidRPr="001B5A70">
        <w:rPr>
          <w:rFonts w:asciiTheme="minorEastAsia" w:hAnsiTheme="minorEastAsia" w:cs="Times New Roman"/>
          <w:sz w:val="6"/>
          <w:szCs w:val="6"/>
        </w:rPr>
        <w:t>CAP定理</w:t>
      </w:r>
      <w:r w:rsidR="00435730"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工程实践中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一般会适当放宽对特定性质的假设</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例如放宽强一致性要求•弱一致</w:t>
      </w:r>
      <w:r w:rsidR="00EB2715" w:rsidRPr="001B5A70">
        <w:rPr>
          <w:rFonts w:asciiTheme="minorEastAsia" w:hAnsiTheme="minorEastAsia" w:cs="Times New Roman" w:hint="eastAsia"/>
          <w:sz w:val="6"/>
          <w:szCs w:val="6"/>
        </w:rPr>
        <w:t>性：用户读到某一操作对系统特定数据的更新需要一段时间</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•最终一致性：在数据更新操作完成之后的某个时间点</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分布式节点的数据最终达成一致</w:t>
      </w:r>
      <w:r w:rsidR="00171E89">
        <w:rPr>
          <w:rFonts w:asciiTheme="minorEastAsia" w:hAnsiTheme="minorEastAsia" w:cs="Times New Roman" w:hint="eastAsia"/>
          <w:sz w:val="6"/>
          <w:szCs w:val="6"/>
        </w:rPr>
        <w:t>.</w:t>
      </w:r>
      <w:r w:rsidR="00435730" w:rsidRPr="001B5A70">
        <w:rPr>
          <w:rFonts w:asciiTheme="minorEastAsia" w:hAnsiTheme="minorEastAsia" w:cs="Times New Roman" w:hint="eastAsia"/>
          <w:sz w:val="6"/>
          <w:szCs w:val="6"/>
        </w:rPr>
        <w:t xml:space="preserve"> </w:t>
      </w:r>
      <w:r w:rsidR="00171E89">
        <w:rPr>
          <w:rFonts w:asciiTheme="minorEastAsia" w:hAnsiTheme="minorEastAsia" w:cs="Times New Roman" w:hint="eastAsia"/>
          <w:sz w:val="6"/>
          <w:szCs w:val="6"/>
        </w:rPr>
        <w:t>BC</w:t>
      </w:r>
      <w:r w:rsidR="00EB2715" w:rsidRPr="001B5A70">
        <w:rPr>
          <w:rFonts w:asciiTheme="minorEastAsia" w:hAnsiTheme="minorEastAsia" w:cs="Times New Roman" w:hint="eastAsia"/>
          <w:sz w:val="6"/>
          <w:szCs w:val="6"/>
        </w:rPr>
        <w:t>系统的设计也必须遵从</w:t>
      </w:r>
      <w:r w:rsidR="00EB2715" w:rsidRPr="001B5A70">
        <w:rPr>
          <w:rFonts w:asciiTheme="minorEastAsia" w:hAnsiTheme="minorEastAsia" w:cs="Times New Roman"/>
          <w:sz w:val="6"/>
          <w:szCs w:val="6"/>
        </w:rPr>
        <w:t>CAP定理</w:t>
      </w:r>
      <w:r w:rsidR="00435730"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以</w:t>
      </w:r>
      <w:r w:rsidR="00171E89">
        <w:rPr>
          <w:rFonts w:asciiTheme="minorEastAsia" w:hAnsiTheme="minorEastAsia" w:cs="Times New Roman"/>
          <w:sz w:val="6"/>
          <w:szCs w:val="6"/>
        </w:rPr>
        <w:t>btb</w:t>
      </w:r>
      <w:r w:rsidR="00EB2715" w:rsidRPr="001B5A70">
        <w:rPr>
          <w:rFonts w:asciiTheme="minorEastAsia" w:hAnsiTheme="minorEastAsia" w:cs="Times New Roman"/>
          <w:sz w:val="6"/>
          <w:szCs w:val="6"/>
        </w:rPr>
        <w:t>为代表的大多数公有链通常牺牲强一致性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同时满足</w:t>
      </w:r>
      <w:r w:rsidR="00EB2715" w:rsidRPr="001B5A70">
        <w:rPr>
          <w:rFonts w:asciiTheme="minorEastAsia" w:hAnsiTheme="minorEastAsia" w:cs="Times New Roman"/>
          <w:sz w:val="6"/>
          <w:szCs w:val="6"/>
          <w:u w:val="single"/>
        </w:rPr>
        <w:t>最终一致性、可用性和分区容错性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•某些联盟链或私有链可能会牺牲可用性来满足强一致性和分区容错性</w:t>
      </w:r>
      <w:r w:rsidR="00171E89">
        <w:rPr>
          <w:rFonts w:asciiTheme="minorEastAsia" w:hAnsiTheme="minorEastAsia" w:cs="Times New Roman"/>
          <w:sz w:val="6"/>
          <w:szCs w:val="6"/>
        </w:rPr>
        <w:t>.</w:t>
      </w:r>
      <w:r w:rsidR="002A17E5" w:rsidRPr="001B5A70">
        <w:rPr>
          <w:rFonts w:asciiTheme="minorEastAsia" w:hAnsiTheme="minorEastAsia" w:cs="Times New Roman" w:hint="eastAsia"/>
          <w:b/>
          <w:color w:val="FF0000"/>
          <w:sz w:val="6"/>
          <w:szCs w:val="6"/>
          <w:highlight w:val="yellow"/>
        </w:rPr>
        <w:t>拜占庭将军问题:</w:t>
      </w:r>
      <w:r w:rsidR="002A17E5" w:rsidRPr="001B5A70">
        <w:rPr>
          <w:rFonts w:asciiTheme="minorEastAsia" w:hAnsiTheme="minorEastAsia" w:cs="Times New Roman"/>
          <w:b/>
          <w:sz w:val="6"/>
          <w:szCs w:val="6"/>
        </w:rPr>
        <w:t>节点不可靠</w:t>
      </w:r>
      <w:r w:rsidR="00171E89">
        <w:rPr>
          <w:rFonts w:asciiTheme="minorEastAsia" w:hAnsiTheme="minorEastAsia" w:cs="Times New Roman"/>
          <w:b/>
          <w:sz w:val="6"/>
          <w:szCs w:val="6"/>
        </w:rPr>
        <w:t>,</w:t>
      </w:r>
      <w:r w:rsidR="002A17E5" w:rsidRPr="001B5A70">
        <w:rPr>
          <w:rFonts w:asciiTheme="minorEastAsia" w:hAnsiTheme="minorEastAsia" w:cs="Times New Roman"/>
          <w:b/>
          <w:sz w:val="6"/>
          <w:szCs w:val="6"/>
        </w:rPr>
        <w:t>信道可靠</w:t>
      </w:r>
      <w:r w:rsidR="002A17E5" w:rsidRPr="001B5A70">
        <w:rPr>
          <w:rFonts w:asciiTheme="minorEastAsia" w:hAnsiTheme="minorEastAsia" w:cs="Times New Roman" w:hint="eastAsia"/>
          <w:b/>
          <w:sz w:val="6"/>
          <w:szCs w:val="6"/>
        </w:rPr>
        <w:t>,</w:t>
      </w:r>
      <w:r w:rsidR="00EB2715" w:rsidRPr="001B5A70">
        <w:rPr>
          <w:rFonts w:asciiTheme="minorEastAsia" w:hAnsiTheme="minorEastAsia" w:cs="Times New Roman"/>
          <w:b/>
          <w:sz w:val="6"/>
          <w:szCs w:val="6"/>
        </w:rPr>
        <w:t>同步系</w:t>
      </w:r>
      <w:r w:rsidR="00E36D26" w:rsidRPr="001B5A70">
        <w:rPr>
          <w:rFonts w:asciiTheme="minorEastAsia" w:hAnsiTheme="minorEastAsia" w:cs="Times New Roman" w:hint="eastAsia"/>
          <w:b/>
          <w:sz w:val="6"/>
          <w:szCs w:val="6"/>
        </w:rPr>
        <w:t>统</w:t>
      </w:r>
      <w:r w:rsidR="00171E89">
        <w:rPr>
          <w:rFonts w:asciiTheme="minorEastAsia" w:hAnsiTheme="minorEastAsia" w:cs="Times New Roman" w:hint="eastAsia"/>
          <w:b/>
          <w:sz w:val="6"/>
          <w:szCs w:val="6"/>
        </w:rPr>
        <w:t>(</w:t>
      </w:r>
      <w:r w:rsidR="00EB2715" w:rsidRPr="001B5A70">
        <w:rPr>
          <w:rFonts w:asciiTheme="minorEastAsia" w:hAnsiTheme="minorEastAsia" w:cs="Times New Roman"/>
          <w:b/>
          <w:color w:val="FF0000"/>
          <w:sz w:val="6"/>
          <w:szCs w:val="6"/>
          <w:highlight w:val="yellow"/>
        </w:rPr>
        <w:t>两军问题</w:t>
      </w:r>
      <w:r w:rsidR="002A17E5" w:rsidRPr="001B5A70">
        <w:rPr>
          <w:rFonts w:asciiTheme="minorEastAsia" w:hAnsiTheme="minorEastAsia" w:cs="Times New Roman" w:hint="eastAsia"/>
          <w:sz w:val="6"/>
          <w:szCs w:val="6"/>
        </w:rPr>
        <w:t>节点可靠</w:t>
      </w:r>
      <w:r w:rsidR="00171E89">
        <w:rPr>
          <w:rFonts w:asciiTheme="minorEastAsia" w:hAnsiTheme="minorEastAsia" w:cs="Times New Roman" w:hint="eastAsia"/>
          <w:sz w:val="6"/>
          <w:szCs w:val="6"/>
        </w:rPr>
        <w:t>,</w:t>
      </w:r>
      <w:r w:rsidR="002A17E5" w:rsidRPr="001B5A70">
        <w:rPr>
          <w:rFonts w:asciiTheme="minorEastAsia" w:hAnsiTheme="minorEastAsia" w:cs="Times New Roman" w:hint="eastAsia"/>
          <w:sz w:val="6"/>
          <w:szCs w:val="6"/>
        </w:rPr>
        <w:t>信道不可靠</w:t>
      </w:r>
      <w:r w:rsidR="00EB2715" w:rsidRPr="001B5A70">
        <w:rPr>
          <w:rFonts w:asciiTheme="minorEastAsia" w:hAnsiTheme="minorEastAsia" w:cs="Times New Roman" w:hint="eastAsia"/>
          <w:sz w:val="6"/>
          <w:szCs w:val="6"/>
        </w:rPr>
        <w:t>•经典情形下两军问题是不可解的</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并不存在一个能使蓝军一定胜利的通信协议</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TCP协议三次握手</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是两军问题的工程解</w:t>
      </w:r>
      <w:r w:rsidR="00171E89">
        <w:rPr>
          <w:rFonts w:asciiTheme="minorEastAsia" w:hAnsiTheme="minorEastAsia" w:cs="Times New Roman" w:hint="eastAsia"/>
          <w:b/>
          <w:sz w:val="6"/>
          <w:szCs w:val="6"/>
        </w:rPr>
        <w:t>)</w:t>
      </w:r>
      <w:r w:rsidR="00E36D26" w:rsidRPr="001B5A70">
        <w:rPr>
          <w:rFonts w:asciiTheme="minorEastAsia" w:hAnsiTheme="minorEastAsia" w:cs="Times New Roman" w:hint="eastAsia"/>
          <w:sz w:val="6"/>
          <w:szCs w:val="6"/>
        </w:rPr>
        <w:t>注意：1</w:t>
      </w:r>
      <w:r w:rsidR="00E36D26" w:rsidRPr="001B5A70">
        <w:rPr>
          <w:rFonts w:asciiTheme="minorEastAsia" w:hAnsiTheme="minorEastAsia" w:cs="Times New Roman"/>
          <w:sz w:val="6"/>
          <w:szCs w:val="6"/>
        </w:rPr>
        <w:t>.</w:t>
      </w:r>
      <w:r w:rsidR="00E36D26" w:rsidRPr="001B5A70">
        <w:rPr>
          <w:rFonts w:asciiTheme="minorEastAsia" w:hAnsiTheme="minorEastAsia" w:cs="Times New Roman" w:hint="eastAsia"/>
          <w:sz w:val="6"/>
          <w:szCs w:val="6"/>
        </w:rPr>
        <w:t>发起提议的将军越多</w:t>
      </w:r>
      <w:r w:rsidR="00171E89">
        <w:rPr>
          <w:rFonts w:asciiTheme="minorEastAsia" w:hAnsiTheme="minorEastAsia" w:cs="Times New Roman" w:hint="eastAsia"/>
          <w:sz w:val="6"/>
          <w:szCs w:val="6"/>
        </w:rPr>
        <w:t>,</w:t>
      </w:r>
      <w:r w:rsidR="00E36D26" w:rsidRPr="001B5A70">
        <w:rPr>
          <w:rFonts w:asciiTheme="minorEastAsia" w:hAnsiTheme="minorEastAsia" w:cs="Times New Roman"/>
          <w:sz w:val="6"/>
          <w:szCs w:val="6"/>
        </w:rPr>
        <w:t xml:space="preserve"> 造成的结果越乱</w:t>
      </w:r>
      <w:r w:rsidR="00E36D26" w:rsidRPr="001B5A70">
        <w:rPr>
          <w:rFonts w:asciiTheme="minorEastAsia" w:hAnsiTheme="minorEastAsia" w:cs="Times New Roman" w:hint="eastAsia"/>
          <w:sz w:val="6"/>
          <w:szCs w:val="6"/>
        </w:rPr>
        <w:t>2</w:t>
      </w:r>
      <w:r w:rsidR="00E36D26" w:rsidRPr="001B5A70">
        <w:rPr>
          <w:rFonts w:asciiTheme="minorEastAsia" w:hAnsiTheme="minorEastAsia" w:cs="Times New Roman"/>
          <w:sz w:val="6"/>
          <w:szCs w:val="6"/>
        </w:rPr>
        <w:t>.</w:t>
      </w:r>
      <w:r w:rsidR="00E36D26" w:rsidRPr="001B5A70">
        <w:rPr>
          <w:rFonts w:asciiTheme="minorEastAsia" w:hAnsiTheme="minorEastAsia" w:cs="Times New Roman" w:hint="eastAsia"/>
          <w:sz w:val="6"/>
          <w:szCs w:val="6"/>
        </w:rPr>
        <w:t>进攻时</w:t>
      </w:r>
      <w:r w:rsidR="00171E89">
        <w:rPr>
          <w:rFonts w:asciiTheme="minorEastAsia" w:hAnsiTheme="minorEastAsia" w:cs="Times New Roman" w:hint="eastAsia"/>
          <w:sz w:val="6"/>
          <w:szCs w:val="6"/>
        </w:rPr>
        <w:t>,</w:t>
      </w:r>
      <w:r w:rsidR="00E36D26" w:rsidRPr="001B5A70">
        <w:rPr>
          <w:rFonts w:asciiTheme="minorEastAsia" w:hAnsiTheme="minorEastAsia" w:cs="Times New Roman" w:hint="eastAsia"/>
          <w:sz w:val="6"/>
          <w:szCs w:val="6"/>
        </w:rPr>
        <w:t>存在两种可能</w:t>
      </w:r>
      <w:r w:rsidR="00171E89">
        <w:rPr>
          <w:rFonts w:asciiTheme="minorEastAsia" w:hAnsiTheme="minorEastAsia" w:cs="Times New Roman" w:hint="eastAsia"/>
          <w:sz w:val="6"/>
          <w:szCs w:val="6"/>
        </w:rPr>
        <w:t>,</w:t>
      </w:r>
      <w:r w:rsidR="00E36D26" w:rsidRPr="001B5A70">
        <w:rPr>
          <w:rFonts w:asciiTheme="minorEastAsia" w:hAnsiTheme="minorEastAsia" w:cs="Times New Roman" w:hint="eastAsia"/>
          <w:sz w:val="6"/>
          <w:szCs w:val="6"/>
        </w:rPr>
        <w:t>将军本身就是叛徒</w:t>
      </w:r>
      <w:r w:rsidR="00171E89">
        <w:rPr>
          <w:rFonts w:asciiTheme="minorEastAsia" w:hAnsiTheme="minorEastAsia" w:cs="Times New Roman" w:hint="eastAsia"/>
          <w:sz w:val="6"/>
          <w:szCs w:val="6"/>
        </w:rPr>
        <w:t>,</w:t>
      </w:r>
      <w:r w:rsidR="00E36D26" w:rsidRPr="001B5A70">
        <w:rPr>
          <w:rFonts w:asciiTheme="minorEastAsia" w:hAnsiTheme="minorEastAsia" w:cs="Times New Roman" w:hint="eastAsia"/>
          <w:sz w:val="6"/>
          <w:szCs w:val="6"/>
        </w:rPr>
        <w:t>给不同的军队发出不同指令</w:t>
      </w:r>
      <w:r w:rsidR="00E30B72">
        <w:rPr>
          <w:rFonts w:asciiTheme="minorEastAsia" w:hAnsiTheme="minorEastAsia" w:cs="Times New Roman" w:hint="eastAsia"/>
          <w:sz w:val="6"/>
          <w:szCs w:val="6"/>
        </w:rPr>
        <w:t>;</w:t>
      </w:r>
      <w:r w:rsidR="00E36D26" w:rsidRPr="001B5A70">
        <w:rPr>
          <w:rFonts w:asciiTheme="minorEastAsia" w:hAnsiTheme="minorEastAsia" w:cs="Times New Roman" w:hint="eastAsia"/>
          <w:sz w:val="6"/>
          <w:szCs w:val="6"/>
        </w:rPr>
        <w:t>或</w:t>
      </w:r>
      <w:r w:rsidR="00E36D26" w:rsidRPr="001B5A70">
        <w:rPr>
          <w:rFonts w:asciiTheme="minorEastAsia" w:hAnsiTheme="minorEastAsia" w:cs="Times New Roman"/>
          <w:sz w:val="6"/>
          <w:szCs w:val="6"/>
        </w:rPr>
        <w:t>有的军队叛变了</w:t>
      </w:r>
      <w:r w:rsidR="00171E89">
        <w:rPr>
          <w:rFonts w:asciiTheme="minorEastAsia" w:hAnsiTheme="minorEastAsia" w:cs="Times New Roman"/>
          <w:sz w:val="6"/>
          <w:szCs w:val="6"/>
        </w:rPr>
        <w:t>,</w:t>
      </w:r>
      <w:r w:rsidR="00E36D26" w:rsidRPr="001B5A70">
        <w:rPr>
          <w:rFonts w:asciiTheme="minorEastAsia" w:hAnsiTheme="minorEastAsia" w:cs="Times New Roman"/>
          <w:sz w:val="6"/>
          <w:szCs w:val="6"/>
        </w:rPr>
        <w:t>将错误指令传递给别的军队</w:t>
      </w:r>
      <w:r w:rsidR="00E36D26"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b/>
          <w:bCs/>
          <w:color w:val="4472C4" w:themeColor="accent1"/>
          <w:sz w:val="6"/>
          <w:szCs w:val="6"/>
          <w:highlight w:val="yellow"/>
        </w:rPr>
        <w:t>问题模型</w:t>
      </w:r>
      <w:r w:rsidR="00EB2715" w:rsidRPr="001B5A70">
        <w:rPr>
          <w:rFonts w:asciiTheme="minorEastAsia" w:hAnsiTheme="minorEastAsia" w:cs="Times New Roman"/>
          <w:b/>
          <w:color w:val="FF0000"/>
          <w:sz w:val="6"/>
          <w:szCs w:val="6"/>
        </w:rPr>
        <w:t>假设：</w:t>
      </w:r>
      <w:r w:rsidR="00EB2715" w:rsidRPr="001B5A70">
        <w:rPr>
          <w:rFonts w:asciiTheme="minorEastAsia" w:hAnsiTheme="minorEastAsia" w:cs="Times New Roman"/>
          <w:sz w:val="6"/>
          <w:szCs w:val="6"/>
        </w:rPr>
        <w:t>◆一个网络中存在</w:t>
      </w:r>
      <w:r w:rsidR="00EB2715" w:rsidRPr="001B5A70">
        <w:rPr>
          <w:rFonts w:ascii="Cambria Math" w:hAnsi="Cambria Math" w:cs="Cambria Math"/>
          <w:sz w:val="6"/>
          <w:szCs w:val="6"/>
        </w:rPr>
        <w:t>𝑛</w:t>
      </w:r>
      <w:r w:rsidR="00EB2715" w:rsidRPr="001B5A70">
        <w:rPr>
          <w:rFonts w:asciiTheme="minorEastAsia" w:hAnsiTheme="minorEastAsia" w:cs="Times New Roman"/>
          <w:sz w:val="6"/>
          <w:szCs w:val="6"/>
        </w:rPr>
        <w:t>个节点</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其中第</w:t>
      </w:r>
      <w:r w:rsidR="00EB2715" w:rsidRPr="001B5A70">
        <w:rPr>
          <w:rFonts w:ascii="Cambria Math" w:hAnsi="Cambria Math" w:cs="Cambria Math"/>
          <w:sz w:val="6"/>
          <w:szCs w:val="6"/>
        </w:rPr>
        <w:t>𝑖</w:t>
      </w:r>
      <w:r w:rsidR="00EB2715" w:rsidRPr="001B5A70">
        <w:rPr>
          <w:rFonts w:asciiTheme="minorEastAsia" w:hAnsiTheme="minorEastAsia" w:cs="Times New Roman"/>
          <w:sz w:val="6"/>
          <w:szCs w:val="6"/>
        </w:rPr>
        <w:t>个节点发出的消息记为</w:t>
      </w:r>
      <w:r w:rsidR="00EB2715" w:rsidRPr="001B5A70">
        <w:rPr>
          <w:rFonts w:ascii="Cambria Math" w:hAnsi="Cambria Math" w:cs="Cambria Math"/>
          <w:sz w:val="6"/>
          <w:szCs w:val="6"/>
        </w:rPr>
        <w:t>𝑣𝑖</w:t>
      </w:r>
      <w:r w:rsidR="00EB2715" w:rsidRPr="001B5A70">
        <w:rPr>
          <w:rFonts w:asciiTheme="minorEastAsia" w:hAnsiTheme="minorEastAsia" w:cs="Times New Roman"/>
          <w:sz w:val="6"/>
          <w:szCs w:val="6"/>
        </w:rPr>
        <w:t>◆每个节点都会监听其他节点发送的消息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即</w:t>
      </w:r>
      <w:r w:rsidR="00EB2715" w:rsidRPr="001B5A70">
        <w:rPr>
          <w:rFonts w:ascii="Cambria Math" w:hAnsi="Cambria Math" w:cs="Cambria Math"/>
          <w:sz w:val="6"/>
          <w:szCs w:val="6"/>
        </w:rPr>
        <w:t>𝑣</w:t>
      </w:r>
      <w:r w:rsidR="002A17E5" w:rsidRPr="001B5A70">
        <w:rPr>
          <w:rFonts w:ascii="Cambria Math" w:hAnsi="Cambria Math" w:cs="Cambria Math"/>
          <w:sz w:val="6"/>
          <w:szCs w:val="6"/>
        </w:rPr>
        <w:t>1</w:t>
      </w:r>
      <w:r w:rsidR="00EB2715" w:rsidRPr="001B5A70">
        <w:rPr>
          <w:rFonts w:asciiTheme="minorEastAsia" w:hAnsiTheme="minorEastAsia" w:cs="Times New Roman"/>
          <w:sz w:val="6"/>
          <w:szCs w:val="6"/>
        </w:rPr>
        <w:t>,</w:t>
      </w:r>
      <w:r w:rsidR="00EB2715" w:rsidRPr="001B5A70">
        <w:rPr>
          <w:rFonts w:ascii="Cambria Math" w:hAnsi="Cambria Math" w:cs="Cambria Math"/>
          <w:sz w:val="6"/>
          <w:szCs w:val="6"/>
        </w:rPr>
        <w:t>𝑣</w:t>
      </w:r>
      <w:r w:rsidR="002A17E5" w:rsidRPr="001B5A70">
        <w:rPr>
          <w:rFonts w:ascii="Cambria Math" w:hAnsi="Cambria Math" w:cs="Cambria Math"/>
          <w:sz w:val="6"/>
          <w:szCs w:val="6"/>
        </w:rPr>
        <w:t>2</w:t>
      </w:r>
      <w:r w:rsidR="00EB2715" w:rsidRPr="001B5A70">
        <w:rPr>
          <w:rFonts w:asciiTheme="minorEastAsia" w:hAnsiTheme="minorEastAsia" w:cs="Times New Roman"/>
          <w:sz w:val="6"/>
          <w:szCs w:val="6"/>
        </w:rPr>
        <w:t>,…,</w:t>
      </w:r>
      <w:r w:rsidR="00EB2715" w:rsidRPr="001B5A70">
        <w:rPr>
          <w:rFonts w:ascii="Cambria Math" w:hAnsi="Cambria Math" w:cs="Cambria Math"/>
          <w:sz w:val="6"/>
          <w:szCs w:val="6"/>
        </w:rPr>
        <w:t>𝑣𝑛</w:t>
      </w:r>
      <w:r w:rsidR="00EB2715" w:rsidRPr="001B5A70">
        <w:rPr>
          <w:rFonts w:asciiTheme="minorEastAsia" w:hAnsiTheme="minorEastAsia" w:cs="Times New Roman"/>
          <w:sz w:val="6"/>
          <w:szCs w:val="6"/>
        </w:rPr>
        <w:t>◆网络中存在</w:t>
      </w:r>
      <w:r w:rsidR="00EB2715" w:rsidRPr="001B5A70">
        <w:rPr>
          <w:rFonts w:ascii="Cambria Math" w:hAnsi="Cambria Math" w:cs="Cambria Math"/>
          <w:sz w:val="6"/>
          <w:szCs w:val="6"/>
        </w:rPr>
        <w:t>𝑚</w:t>
      </w:r>
      <w:r w:rsidR="00EB2715" w:rsidRPr="001B5A70">
        <w:rPr>
          <w:rFonts w:asciiTheme="minorEastAsia" w:hAnsiTheme="minorEastAsia" w:cs="Times New Roman"/>
          <w:sz w:val="6"/>
          <w:szCs w:val="6"/>
        </w:rPr>
        <w:t>个</w:t>
      </w:r>
      <w:r w:rsidR="00EB2715" w:rsidRPr="001B5A70">
        <w:rPr>
          <w:rFonts w:asciiTheme="minorEastAsia" w:hAnsiTheme="minorEastAsia" w:cs="Times New Roman"/>
          <w:i/>
          <w:sz w:val="6"/>
          <w:szCs w:val="6"/>
        </w:rPr>
        <w:t>恶意节点</w:t>
      </w:r>
      <w:r w:rsidR="00EB2715" w:rsidRPr="001B5A70">
        <w:rPr>
          <w:rFonts w:asciiTheme="minorEastAsia" w:hAnsiTheme="minorEastAsia" w:cs="Times New Roman"/>
          <w:b/>
          <w:color w:val="FF0000"/>
          <w:sz w:val="6"/>
          <w:szCs w:val="6"/>
        </w:rPr>
        <w:t>求解问题：</w:t>
      </w:r>
      <w:r w:rsidR="00EB2715" w:rsidRPr="001B5A70">
        <w:rPr>
          <w:rFonts w:ascii="Cambria" w:hAnsi="Cambria" w:cs="Cambria"/>
          <w:sz w:val="6"/>
          <w:szCs w:val="6"/>
        </w:rPr>
        <w:t>◼</w:t>
      </w:r>
      <w:r w:rsidR="00EB2715" w:rsidRPr="001B5A70">
        <w:rPr>
          <w:rFonts w:asciiTheme="minorEastAsia" w:hAnsiTheme="minorEastAsia" w:cs="Times New Roman"/>
          <w:sz w:val="6"/>
          <w:szCs w:val="6"/>
        </w:rPr>
        <w:t>在存在恶意节点的网络中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诚实节点能对决策问题达成一致</w:t>
      </w:r>
      <w:r w:rsidR="00E36D26"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b/>
          <w:color w:val="FF0000"/>
          <w:sz w:val="6"/>
          <w:szCs w:val="6"/>
        </w:rPr>
        <w:t>求解条件：</w:t>
      </w:r>
      <w:r w:rsidR="00EB2715" w:rsidRPr="001B5A70">
        <w:rPr>
          <w:rFonts w:ascii="Segoe UI Symbol" w:hAnsi="Segoe UI Symbol" w:cs="Segoe UI Symbol"/>
          <w:sz w:val="6"/>
          <w:szCs w:val="6"/>
        </w:rPr>
        <w:t>⚫</w:t>
      </w:r>
      <w:r w:rsidR="00EB2715" w:rsidRPr="001B5A70">
        <w:rPr>
          <w:rFonts w:asciiTheme="minorEastAsia" w:hAnsiTheme="minorEastAsia" w:cs="Times New Roman"/>
          <w:sz w:val="6"/>
          <w:szCs w:val="6"/>
        </w:rPr>
        <w:t>一致性</w:t>
      </w:r>
      <w:r w:rsidR="00E36D26"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每个诚实节点必须接收到相同的消息集合</w:t>
      </w:r>
      <w:r w:rsidR="00EB2715" w:rsidRPr="001B5A70">
        <w:rPr>
          <w:rFonts w:ascii="Cambria Math" w:hAnsi="Cambria Math" w:cs="Cambria Math"/>
          <w:sz w:val="6"/>
          <w:szCs w:val="6"/>
        </w:rPr>
        <w:t>𝑣</w:t>
      </w:r>
      <w:r w:rsidR="001727E7" w:rsidRPr="001B5A70">
        <w:rPr>
          <w:rFonts w:ascii="Cambria Math" w:hAnsi="Cambria Math" w:cs="Cambria Math"/>
          <w:sz w:val="6"/>
          <w:szCs w:val="6"/>
        </w:rPr>
        <w:t>1</w:t>
      </w:r>
      <w:r w:rsidR="00EB2715" w:rsidRPr="001B5A70">
        <w:rPr>
          <w:rFonts w:asciiTheme="minorEastAsia" w:hAnsiTheme="minorEastAsia" w:cs="Times New Roman"/>
          <w:sz w:val="6"/>
          <w:szCs w:val="6"/>
        </w:rPr>
        <w:t>,</w:t>
      </w:r>
      <w:r w:rsidR="00EB2715" w:rsidRPr="001B5A70">
        <w:rPr>
          <w:rFonts w:ascii="Cambria Math" w:hAnsi="Cambria Math" w:cs="Cambria Math"/>
          <w:sz w:val="6"/>
          <w:szCs w:val="6"/>
        </w:rPr>
        <w:t>𝑣</w:t>
      </w:r>
      <w:r w:rsidR="001727E7" w:rsidRPr="001B5A70">
        <w:rPr>
          <w:rFonts w:ascii="Cambria Math" w:hAnsi="Cambria Math" w:cs="Cambria Math"/>
          <w:sz w:val="6"/>
          <w:szCs w:val="6"/>
        </w:rPr>
        <w:t>2</w:t>
      </w:r>
      <w:r w:rsidR="00EB2715" w:rsidRPr="001B5A70">
        <w:rPr>
          <w:rFonts w:asciiTheme="minorEastAsia" w:hAnsiTheme="minorEastAsia" w:cs="Times New Roman"/>
          <w:sz w:val="6"/>
          <w:szCs w:val="6"/>
        </w:rPr>
        <w:t>,…,</w:t>
      </w:r>
      <w:r w:rsidR="00EB2715" w:rsidRPr="001B5A70">
        <w:rPr>
          <w:rFonts w:ascii="Cambria Math" w:hAnsi="Cambria Math" w:cs="Cambria Math"/>
          <w:sz w:val="6"/>
          <w:szCs w:val="6"/>
        </w:rPr>
        <w:t>𝑣𝑛</w:t>
      </w:r>
      <w:r w:rsidR="001727E7" w:rsidRPr="001B5A70">
        <w:rPr>
          <w:rFonts w:asciiTheme="minorEastAsia" w:hAnsiTheme="minorEastAsia" w:cs="Times New Roman" w:hint="eastAsia"/>
          <w:sz w:val="6"/>
          <w:szCs w:val="6"/>
        </w:rPr>
        <w:t>-&gt;所有节点角度</w:t>
      </w:r>
      <w:r w:rsidR="00EB2715" w:rsidRPr="001B5A70">
        <w:rPr>
          <w:rFonts w:ascii="Segoe UI Symbol" w:hAnsi="Segoe UI Symbol" w:cs="Segoe UI Symbol"/>
          <w:sz w:val="6"/>
          <w:szCs w:val="6"/>
        </w:rPr>
        <w:t>⚫</w:t>
      </w:r>
      <w:r w:rsidR="00EB2715" w:rsidRPr="001B5A70">
        <w:rPr>
          <w:rFonts w:asciiTheme="minorEastAsia" w:hAnsiTheme="minorEastAsia" w:cs="Times New Roman"/>
          <w:sz w:val="6"/>
          <w:szCs w:val="6"/>
        </w:rPr>
        <w:t>正确性</w:t>
      </w:r>
      <w:r w:rsidR="00E36D26"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若节点</w:t>
      </w:r>
      <w:r w:rsidR="00EB2715" w:rsidRPr="001B5A70">
        <w:rPr>
          <w:rFonts w:ascii="Cambria Math" w:hAnsi="Cambria Math" w:cs="Cambria Math"/>
          <w:sz w:val="6"/>
          <w:szCs w:val="6"/>
        </w:rPr>
        <w:t>𝑖</w:t>
      </w:r>
      <w:r w:rsidR="00EB2715" w:rsidRPr="001B5A70">
        <w:rPr>
          <w:rFonts w:asciiTheme="minorEastAsia" w:hAnsiTheme="minorEastAsia" w:cs="Times New Roman"/>
          <w:sz w:val="6"/>
          <w:szCs w:val="6"/>
        </w:rPr>
        <w:t>是诚实的</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其他诚实节点必须以它发送的消息作为</w:t>
      </w:r>
      <w:r w:rsidR="00EB2715" w:rsidRPr="001B5A70">
        <w:rPr>
          <w:rFonts w:ascii="Cambria Math" w:hAnsi="Cambria Math" w:cs="Cambria Math"/>
          <w:sz w:val="6"/>
          <w:szCs w:val="6"/>
        </w:rPr>
        <w:t>𝑣𝑖</w:t>
      </w:r>
      <w:r w:rsidR="001727E7" w:rsidRPr="001B5A70">
        <w:rPr>
          <w:rFonts w:ascii="Cambria Math" w:hAnsi="Cambria Math" w:cs="Cambria Math" w:hint="eastAsia"/>
          <w:sz w:val="6"/>
          <w:szCs w:val="6"/>
        </w:rPr>
        <w:t>-&gt;</w:t>
      </w:r>
      <w:r w:rsidR="00EB2715" w:rsidRPr="001B5A70">
        <w:rPr>
          <w:rFonts w:asciiTheme="minorEastAsia" w:hAnsiTheme="minorEastAsia" w:cs="Times New Roman"/>
          <w:sz w:val="6"/>
          <w:szCs w:val="6"/>
        </w:rPr>
        <w:t>单个节点角度</w:t>
      </w:r>
      <w:r w:rsidR="00EB2715" w:rsidRPr="001B5A70">
        <w:rPr>
          <w:rFonts w:ascii="Segoe UI Symbol" w:hAnsi="Segoe UI Symbol" w:cs="Segoe UI Symbol"/>
          <w:sz w:val="6"/>
          <w:szCs w:val="6"/>
        </w:rPr>
        <w:t>⚫</w:t>
      </w:r>
      <w:r w:rsidR="00EB2715" w:rsidRPr="001B5A70">
        <w:rPr>
          <w:rFonts w:asciiTheme="minorEastAsia" w:hAnsiTheme="minorEastAsia" w:cs="Times New Roman"/>
          <w:sz w:val="6"/>
          <w:szCs w:val="6"/>
        </w:rPr>
        <w:t>一致性</w:t>
      </w:r>
      <w:r w:rsidR="00E36D26" w:rsidRPr="001B5A70">
        <w:rPr>
          <w:rFonts w:asciiTheme="minorEastAsia" w:hAnsiTheme="minorEastAsia" w:cs="Times New Roman" w:hint="eastAsia"/>
          <w:sz w:val="6"/>
          <w:szCs w:val="6"/>
        </w:rPr>
        <w:t>可</w:t>
      </w:r>
      <w:r w:rsidR="00EB2715" w:rsidRPr="001B5A70">
        <w:rPr>
          <w:rFonts w:asciiTheme="minorEastAsia" w:hAnsiTheme="minorEastAsia" w:cs="Times New Roman"/>
          <w:sz w:val="6"/>
          <w:szCs w:val="6"/>
        </w:rPr>
        <w:t>转化为如下条件</w:t>
      </w:r>
      <w:r w:rsidR="001727E7" w:rsidRPr="001B5A70">
        <w:rPr>
          <w:rFonts w:asciiTheme="minorEastAsia" w:hAnsiTheme="minorEastAsia" w:cs="Times New Roman" w:hint="eastAsia"/>
          <w:sz w:val="6"/>
          <w:szCs w:val="6"/>
        </w:rPr>
        <w:t>:</w:t>
      </w:r>
      <w:r w:rsidR="00EB2715" w:rsidRPr="001B5A70">
        <w:rPr>
          <w:rFonts w:asciiTheme="minorEastAsia" w:hAnsiTheme="minorEastAsia" w:cs="Times New Roman"/>
          <w:b/>
          <w:sz w:val="6"/>
          <w:szCs w:val="6"/>
        </w:rPr>
        <w:t>无论节点</w:t>
      </w:r>
      <w:r w:rsidR="00EB2715" w:rsidRPr="001B5A70">
        <w:rPr>
          <w:rFonts w:ascii="Cambria Math" w:hAnsi="Cambria Math" w:cs="Cambria Math"/>
          <w:b/>
          <w:sz w:val="6"/>
          <w:szCs w:val="6"/>
        </w:rPr>
        <w:t>𝑖</w:t>
      </w:r>
      <w:r w:rsidR="00EB2715" w:rsidRPr="001B5A70">
        <w:rPr>
          <w:rFonts w:asciiTheme="minorEastAsia" w:hAnsiTheme="minorEastAsia" w:cs="Times New Roman"/>
          <w:b/>
          <w:sz w:val="6"/>
          <w:szCs w:val="6"/>
        </w:rPr>
        <w:t>是否诚实</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任意两个诚实节点所保存的其消息均为</w:t>
      </w:r>
      <w:r w:rsidR="00EB2715" w:rsidRPr="001B5A70">
        <w:rPr>
          <w:rFonts w:ascii="Cambria Math" w:hAnsi="Cambria Math" w:cs="Cambria Math"/>
          <w:b/>
          <w:sz w:val="6"/>
          <w:szCs w:val="6"/>
        </w:rPr>
        <w:t>𝑣𝑖</w:t>
      </w:r>
      <w:r w:rsidR="001727E7" w:rsidRPr="001B5A70">
        <w:rPr>
          <w:rFonts w:ascii="Cambria Math" w:hAnsi="Cambria Math" w:cs="Cambria Math" w:hint="eastAsia"/>
          <w:b/>
          <w:sz w:val="6"/>
          <w:szCs w:val="6"/>
        </w:rPr>
        <w:t>-&gt;</w:t>
      </w:r>
      <w:r w:rsidR="00EB2715" w:rsidRPr="001B5A70">
        <w:rPr>
          <w:rFonts w:asciiTheme="minorEastAsia" w:hAnsiTheme="minorEastAsia" w:cs="Times New Roman"/>
          <w:sz w:val="6"/>
          <w:szCs w:val="6"/>
        </w:rPr>
        <w:t>单个节点角度</w:t>
      </w:r>
      <w:r w:rsidR="001727E7" w:rsidRPr="001B5A70">
        <w:rPr>
          <w:rFonts w:asciiTheme="minorEastAsia" w:hAnsiTheme="minorEastAsia" w:cs="Times New Roman" w:hint="eastAsia"/>
          <w:sz w:val="6"/>
          <w:szCs w:val="6"/>
        </w:rPr>
        <w:t>.</w:t>
      </w:r>
      <w:r w:rsidR="001727E7" w:rsidRPr="001B5A70">
        <w:rPr>
          <w:rFonts w:asciiTheme="minorEastAsia" w:hAnsiTheme="minorEastAsia" w:cs="Times New Roman"/>
          <w:sz w:val="6"/>
          <w:szCs w:val="6"/>
        </w:rPr>
        <w:t>转化后的求解条件均从单个节点角度出发</w:t>
      </w:r>
      <w:r w:rsidR="001727E7" w:rsidRPr="001B5A70">
        <w:rPr>
          <w:rFonts w:asciiTheme="minorEastAsia" w:hAnsiTheme="minorEastAsia" w:cs="Times New Roman" w:hint="eastAsia"/>
          <w:sz w:val="6"/>
          <w:szCs w:val="6"/>
        </w:rPr>
        <w:t>,</w:t>
      </w:r>
      <w:r w:rsidR="001727E7" w:rsidRPr="001B5A70">
        <w:rPr>
          <w:rFonts w:asciiTheme="minorEastAsia" w:hAnsiTheme="minorEastAsia" w:cs="Times New Roman"/>
          <w:sz w:val="6"/>
          <w:szCs w:val="6"/>
        </w:rPr>
        <w:t>针对单个节点求解算法</w:t>
      </w:r>
      <w:r w:rsidR="001727E7" w:rsidRPr="001B5A70">
        <w:rPr>
          <w:rFonts w:asciiTheme="minorEastAsia" w:hAnsiTheme="minorEastAsia" w:cs="Times New Roman" w:hint="eastAsia"/>
          <w:sz w:val="6"/>
          <w:szCs w:val="6"/>
        </w:rPr>
        <w:t>.</w:t>
      </w:r>
      <w:r w:rsidR="00EB2715" w:rsidRPr="001B5A70">
        <w:rPr>
          <w:rFonts w:asciiTheme="minorEastAsia" w:hAnsiTheme="minorEastAsia" w:cs="Times New Roman"/>
          <w:b/>
          <w:bCs/>
          <w:color w:val="4472C4" w:themeColor="accent1"/>
          <w:sz w:val="6"/>
          <w:szCs w:val="6"/>
          <w:highlight w:val="yellow"/>
        </w:rPr>
        <w:t>主从节点模式</w:t>
      </w:r>
      <w:r w:rsidR="00EB2715" w:rsidRPr="001B5A70">
        <w:rPr>
          <w:rFonts w:asciiTheme="minorEastAsia" w:hAnsiTheme="minorEastAsia" w:cs="Times New Roman"/>
          <w:sz w:val="6"/>
          <w:szCs w:val="6"/>
        </w:rPr>
        <w:t>转化条件：</w:t>
      </w:r>
      <w:r w:rsidR="00EB2715" w:rsidRPr="001B5A70">
        <w:rPr>
          <w:rFonts w:asciiTheme="minorEastAsia" w:hAnsiTheme="minorEastAsia" w:cs="Times New Roman"/>
          <w:b/>
          <w:sz w:val="6"/>
          <w:szCs w:val="6"/>
        </w:rPr>
        <w:t>交互一致性条件</w:t>
      </w:r>
      <w:r w:rsidR="00EB2715" w:rsidRPr="001B5A70">
        <w:rPr>
          <w:rFonts w:ascii="Segoe UI Symbol" w:hAnsi="Segoe UI Symbol" w:cs="Segoe UI Symbol"/>
          <w:sz w:val="6"/>
          <w:szCs w:val="6"/>
        </w:rPr>
        <w:t>⚫</w:t>
      </w:r>
      <w:r w:rsidR="00EB2715" w:rsidRPr="001B5A70">
        <w:rPr>
          <w:rFonts w:asciiTheme="minorEastAsia" w:hAnsiTheme="minorEastAsia" w:cs="Times New Roman"/>
          <w:sz w:val="6"/>
          <w:szCs w:val="6"/>
        </w:rPr>
        <w:t>IC1&gt;&gt;诚实的从节点会遵守相同的</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主节点</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消息</w:t>
      </w:r>
      <w:r w:rsidR="00EB2715" w:rsidRPr="001B5A70">
        <w:rPr>
          <w:rFonts w:ascii="Segoe UI Symbol" w:hAnsi="Segoe UI Symbol" w:cs="Segoe UI Symbol"/>
          <w:sz w:val="6"/>
          <w:szCs w:val="6"/>
        </w:rPr>
        <w:t>⚫</w:t>
      </w:r>
      <w:r w:rsidR="00EB2715" w:rsidRPr="001B5A70">
        <w:rPr>
          <w:rFonts w:asciiTheme="minorEastAsia" w:hAnsiTheme="minorEastAsia" w:cs="Times New Roman"/>
          <w:sz w:val="6"/>
          <w:szCs w:val="6"/>
        </w:rPr>
        <w:t>IC2&gt;&gt;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主节点诚实</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每个诚实的从节点遵守主节点的消息</w:t>
      </w:r>
      <w:r w:rsidR="001727E7" w:rsidRPr="001B5A70">
        <w:rPr>
          <w:rFonts w:asciiTheme="minorEastAsia" w:hAnsiTheme="minorEastAsia" w:cs="Times New Roman" w:hint="eastAsia"/>
          <w:sz w:val="6"/>
          <w:szCs w:val="6"/>
        </w:rPr>
        <w:t>.</w:t>
      </w:r>
      <w:r w:rsidR="00EB2715" w:rsidRPr="001B5A70">
        <w:rPr>
          <w:rFonts w:asciiTheme="minorEastAsia" w:hAnsiTheme="minorEastAsia" w:cs="Times New Roman"/>
          <w:b/>
          <w:sz w:val="6"/>
          <w:szCs w:val="6"/>
        </w:rPr>
        <w:t>信道假</w:t>
      </w:r>
      <w:r w:rsidR="001727E7" w:rsidRPr="001B5A70">
        <w:rPr>
          <w:rFonts w:asciiTheme="minorEastAsia" w:hAnsiTheme="minorEastAsia" w:cs="Times New Roman" w:hint="eastAsia"/>
          <w:b/>
          <w:sz w:val="6"/>
          <w:szCs w:val="6"/>
        </w:rPr>
        <w:t>设</w:t>
      </w:r>
      <w:r w:rsidR="001727E7"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A1：每个消息都会被正确传递A2：每个消息接受者都知道消息发送者A3：消息的缺失可以被检测到</w:t>
      </w:r>
      <w:r w:rsidR="00EB2715" w:rsidRPr="001B5A70">
        <w:rPr>
          <w:rFonts w:asciiTheme="minorEastAsia" w:hAnsiTheme="minorEastAsia" w:cs="Times New Roman"/>
          <w:b/>
          <w:bCs/>
          <w:color w:val="4472C4" w:themeColor="accent1"/>
          <w:sz w:val="6"/>
          <w:szCs w:val="6"/>
          <w:highlight w:val="yellow"/>
        </w:rPr>
        <w:t>口头消息</w:t>
      </w:r>
      <w:r w:rsidR="00171E89">
        <w:rPr>
          <w:rFonts w:asciiTheme="minorEastAsia" w:hAnsiTheme="minorEastAsia" w:cs="Times New Roman"/>
          <w:b/>
          <w:bCs/>
          <w:color w:val="4472C4" w:themeColor="accent1"/>
          <w:sz w:val="6"/>
          <w:szCs w:val="6"/>
          <w:highlight w:val="yellow"/>
        </w:rPr>
        <w:t>(</w:t>
      </w:r>
      <w:r w:rsidR="00EB2715" w:rsidRPr="001B5A70">
        <w:rPr>
          <w:rFonts w:asciiTheme="minorEastAsia" w:hAnsiTheme="minorEastAsia" w:cs="Times New Roman"/>
          <w:b/>
          <w:bCs/>
          <w:color w:val="4472C4" w:themeColor="accent1"/>
          <w:sz w:val="6"/>
          <w:szCs w:val="6"/>
          <w:highlight w:val="yellow"/>
        </w:rPr>
        <w:t>OM</w:t>
      </w:r>
      <w:r w:rsidR="00171E89">
        <w:rPr>
          <w:rFonts w:asciiTheme="minorEastAsia" w:hAnsiTheme="minorEastAsia" w:cs="Times New Roman"/>
          <w:b/>
          <w:bCs/>
          <w:color w:val="4472C4" w:themeColor="accent1"/>
          <w:sz w:val="6"/>
          <w:szCs w:val="6"/>
          <w:highlight w:val="yellow"/>
        </w:rPr>
        <w:t>)</w:t>
      </w:r>
      <w:r w:rsidR="00EB2715" w:rsidRPr="001B5A70">
        <w:rPr>
          <w:rFonts w:asciiTheme="minorEastAsia" w:hAnsiTheme="minorEastAsia" w:cs="Times New Roman"/>
          <w:b/>
          <w:bCs/>
          <w:color w:val="4472C4" w:themeColor="accent1"/>
          <w:sz w:val="6"/>
          <w:szCs w:val="6"/>
          <w:highlight w:val="yellow"/>
        </w:rPr>
        <w:t>算法</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假设有m个非诚实节点</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OM(0)</w:t>
      </w:r>
      <w:r w:rsidR="00EE3508" w:rsidRPr="001B5A70">
        <w:rPr>
          <w:rFonts w:asciiTheme="minorEastAsia" w:hAnsiTheme="minorEastAsia" w:cs="Times New Roman" w:hint="eastAsia"/>
          <w:sz w:val="6"/>
          <w:szCs w:val="6"/>
        </w:rPr>
        <w:t>情况:</w:t>
      </w:r>
      <w:r w:rsidR="00EB2715" w:rsidRPr="001B5A70">
        <w:rPr>
          <w:rFonts w:asciiTheme="minorEastAsia" w:hAnsiTheme="minorEastAsia" w:cs="Times New Roman"/>
          <w:sz w:val="6"/>
          <w:szCs w:val="6"/>
        </w:rPr>
        <w:t>主节点向每个从节点发送消息每个从节点接收消息</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缺失则记为缺省值</w:t>
      </w:r>
      <w:r w:rsidR="00EE3508" w:rsidRPr="001B5A70">
        <w:rPr>
          <w:rFonts w:ascii="Cambria Math" w:hAnsi="Cambria Math" w:cs="Cambria Math" w:hint="eastAsia"/>
          <w:sz w:val="6"/>
          <w:szCs w:val="6"/>
        </w:rPr>
        <w:t>.</w:t>
      </w:r>
      <w:r w:rsidR="00EB2715" w:rsidRPr="001B5A70">
        <w:rPr>
          <w:rFonts w:asciiTheme="minorEastAsia" w:hAnsiTheme="minorEastAsia" w:cs="Times New Roman"/>
          <w:b/>
          <w:sz w:val="6"/>
          <w:szCs w:val="6"/>
        </w:rPr>
        <w:t>OM(m)</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m&gt;0</w:t>
      </w:r>
      <w:r w:rsidR="00EE3508" w:rsidRPr="001B5A70">
        <w:rPr>
          <w:rFonts w:asciiTheme="minorEastAsia" w:hAnsiTheme="minorEastAsia" w:cs="Times New Roman" w:hint="eastAsia"/>
          <w:sz w:val="6"/>
          <w:szCs w:val="6"/>
        </w:rPr>
        <w:t>情况:</w:t>
      </w:r>
      <w:r w:rsidR="00EB2715" w:rsidRPr="001B5A70">
        <w:rPr>
          <w:rFonts w:asciiTheme="minorEastAsia" w:hAnsiTheme="minorEastAsia" w:cs="Times New Roman"/>
          <w:sz w:val="6"/>
          <w:szCs w:val="6"/>
        </w:rPr>
        <w:t>(1)主节点向每个从节点发送消息</w:t>
      </w:r>
      <w:r w:rsidR="00EB2715" w:rsidRPr="001B5A70">
        <w:rPr>
          <w:rFonts w:ascii="Cambria Math" w:hAnsi="Cambria Math" w:cs="Cambria Math"/>
          <w:sz w:val="6"/>
          <w:szCs w:val="6"/>
        </w:rPr>
        <w:t>𝑣</w:t>
      </w:r>
      <w:r w:rsidR="00EB2715" w:rsidRPr="001B5A70">
        <w:rPr>
          <w:rFonts w:asciiTheme="minorEastAsia" w:hAnsiTheme="minorEastAsia" w:cs="Times New Roman"/>
          <w:sz w:val="6"/>
          <w:szCs w:val="6"/>
        </w:rPr>
        <w:t>(2)对任意从节点</w:t>
      </w:r>
      <w:r w:rsidR="00EB2715" w:rsidRPr="001B5A70">
        <w:rPr>
          <w:rFonts w:ascii="Cambria Math" w:hAnsi="Cambria Math" w:cs="Cambria Math"/>
          <w:sz w:val="6"/>
          <w:szCs w:val="6"/>
        </w:rPr>
        <w:t>𝑖</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其接收的消息</w:t>
      </w:r>
      <w:r w:rsidR="00EB2715" w:rsidRPr="001B5A70">
        <w:rPr>
          <w:rFonts w:ascii="Cambria Math" w:hAnsi="Cambria Math" w:cs="Cambria Math"/>
          <w:sz w:val="6"/>
          <w:szCs w:val="6"/>
        </w:rPr>
        <w:t>𝑣</w:t>
      </w:r>
      <w:r w:rsidR="00EB2715" w:rsidRPr="001B5A70">
        <w:rPr>
          <w:rFonts w:asciiTheme="minorEastAsia" w:hAnsiTheme="minorEastAsia" w:cs="Times New Roman"/>
          <w:sz w:val="6"/>
          <w:szCs w:val="6"/>
        </w:rPr>
        <w:t>记为</w:t>
      </w:r>
      <w:r w:rsidR="00EB2715" w:rsidRPr="001B5A70">
        <w:rPr>
          <w:rFonts w:ascii="Cambria Math" w:hAnsi="Cambria Math" w:cs="Cambria Math"/>
          <w:sz w:val="6"/>
          <w:szCs w:val="6"/>
        </w:rPr>
        <w:t>𝑣</w:t>
      </w:r>
      <w:r w:rsidR="00EE3508" w:rsidRPr="001B5A70">
        <w:rPr>
          <w:rFonts w:ascii="Cambria Math" w:hAnsi="Cambria Math" w:cs="Cambria Math" w:hint="eastAsia"/>
          <w:sz w:val="6"/>
          <w:szCs w:val="6"/>
        </w:rPr>
        <w:t>i</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其作为主节点运行OM(m-1)向剩余</w:t>
      </w:r>
      <w:r w:rsidR="00EB2715" w:rsidRPr="001B5A70">
        <w:rPr>
          <w:rFonts w:ascii="Cambria Math" w:hAnsi="Cambria Math" w:cs="Cambria Math"/>
          <w:sz w:val="6"/>
          <w:szCs w:val="6"/>
        </w:rPr>
        <w:t>𝑛</w:t>
      </w:r>
      <w:r w:rsidR="00EB2715" w:rsidRPr="001B5A70">
        <w:rPr>
          <w:rFonts w:ascii="微软雅黑" w:eastAsia="微软雅黑" w:hAnsi="微软雅黑" w:cs="微软雅黑" w:hint="eastAsia"/>
          <w:sz w:val="6"/>
          <w:szCs w:val="6"/>
        </w:rPr>
        <w:t>−</w:t>
      </w:r>
      <w:r w:rsidR="00EB2715" w:rsidRPr="001B5A70">
        <w:rPr>
          <w:rFonts w:asciiTheme="minorEastAsia" w:hAnsiTheme="minorEastAsia" w:cs="Times New Roman"/>
          <w:sz w:val="6"/>
          <w:szCs w:val="6"/>
        </w:rPr>
        <w:t>2个从节点发送</w:t>
      </w:r>
      <w:r w:rsidR="00EB2715" w:rsidRPr="001B5A70">
        <w:rPr>
          <w:rFonts w:ascii="Cambria Math" w:hAnsi="Cambria Math" w:cs="Cambria Math"/>
          <w:sz w:val="6"/>
          <w:szCs w:val="6"/>
        </w:rPr>
        <w:t>𝑣𝑖</w:t>
      </w:r>
      <w:r w:rsidR="00EB2715" w:rsidRPr="001B5A70">
        <w:rPr>
          <w:rFonts w:asciiTheme="minorEastAsia" w:hAnsiTheme="minorEastAsia" w:cs="Times New Roman"/>
          <w:sz w:val="6"/>
          <w:szCs w:val="6"/>
        </w:rPr>
        <w:t>(3)对任意</w:t>
      </w:r>
      <w:r w:rsidR="00EB2715" w:rsidRPr="001B5A70">
        <w:rPr>
          <w:rFonts w:ascii="Cambria Math" w:hAnsi="Cambria Math" w:cs="Cambria Math"/>
          <w:sz w:val="6"/>
          <w:szCs w:val="6"/>
        </w:rPr>
        <w:t>𝑖</w:t>
      </w:r>
      <w:r w:rsidR="00EB2715" w:rsidRPr="001B5A70">
        <w:rPr>
          <w:rFonts w:asciiTheme="minorEastAsia" w:hAnsiTheme="minorEastAsia" w:cs="Times New Roman"/>
          <w:sz w:val="6"/>
          <w:szCs w:val="6"/>
        </w:rPr>
        <w:t>和j≠</w:t>
      </w:r>
      <w:r w:rsidR="00EB2715" w:rsidRPr="001B5A70">
        <w:rPr>
          <w:rFonts w:ascii="Cambria Math" w:hAnsi="Cambria Math" w:cs="Cambria Math"/>
          <w:sz w:val="6"/>
          <w:szCs w:val="6"/>
        </w:rPr>
        <w:t>𝑖</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令</w:t>
      </w:r>
      <w:r w:rsidR="00EB2715" w:rsidRPr="001B5A70">
        <w:rPr>
          <w:rFonts w:ascii="Cambria Math" w:hAnsi="Cambria Math" w:cs="Cambria Math"/>
          <w:sz w:val="6"/>
          <w:szCs w:val="6"/>
        </w:rPr>
        <w:t>𝑣</w:t>
      </w:r>
      <w:r w:rsidR="00EE3508" w:rsidRPr="001B5A70">
        <w:rPr>
          <w:rFonts w:ascii="Cambria Math" w:hAnsi="Cambria Math" w:cs="Cambria Math" w:hint="eastAsia"/>
          <w:sz w:val="6"/>
          <w:szCs w:val="6"/>
        </w:rPr>
        <w:t>j</w:t>
      </w:r>
      <w:r w:rsidR="00EB2715" w:rsidRPr="001B5A70">
        <w:rPr>
          <w:rFonts w:asciiTheme="minorEastAsia" w:hAnsiTheme="minorEastAsia" w:cs="Times New Roman"/>
          <w:sz w:val="6"/>
          <w:szCs w:val="6"/>
        </w:rPr>
        <w:t>为OM</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m-1)中从节点</w:t>
      </w:r>
      <w:r w:rsidR="00EB2715" w:rsidRPr="001B5A70">
        <w:rPr>
          <w:rFonts w:ascii="Cambria Math" w:hAnsi="Cambria Math" w:cs="Cambria Math"/>
          <w:sz w:val="6"/>
          <w:szCs w:val="6"/>
        </w:rPr>
        <w:t>𝑖</w:t>
      </w:r>
      <w:r w:rsidR="00EB2715" w:rsidRPr="001B5A70">
        <w:rPr>
          <w:rFonts w:asciiTheme="minorEastAsia" w:hAnsiTheme="minorEastAsia" w:cs="Times New Roman"/>
          <w:sz w:val="6"/>
          <w:szCs w:val="6"/>
        </w:rPr>
        <w:t>从节点j接收的消息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从节点采用消息majority</w:t>
      </w:r>
      <w:r w:rsidR="00171E89">
        <w:rPr>
          <w:rFonts w:asciiTheme="minorEastAsia" w:hAnsiTheme="minorEastAsia" w:cs="Times New Roman"/>
          <w:sz w:val="6"/>
          <w:szCs w:val="6"/>
        </w:rPr>
        <w:t>(</w:t>
      </w:r>
      <w:r w:rsidR="00EB2715" w:rsidRPr="001B5A70">
        <w:rPr>
          <w:rFonts w:ascii="Cambria Math" w:hAnsi="Cambria Math" w:cs="Cambria Math"/>
          <w:sz w:val="6"/>
          <w:szCs w:val="6"/>
        </w:rPr>
        <w:t>𝑣</w:t>
      </w:r>
      <w:r w:rsidR="00EE3508" w:rsidRPr="001B5A70">
        <w:rPr>
          <w:rFonts w:ascii="Cambria Math" w:hAnsi="Cambria Math" w:cs="Cambria Math"/>
          <w:sz w:val="6"/>
          <w:szCs w:val="6"/>
        </w:rPr>
        <w:t>1</w:t>
      </w:r>
      <w:r w:rsidR="00171E89">
        <w:rPr>
          <w:rFonts w:asciiTheme="minorEastAsia" w:hAnsiTheme="minorEastAsia" w:cs="Times New Roman"/>
          <w:sz w:val="6"/>
          <w:szCs w:val="6"/>
        </w:rPr>
        <w:t>,</w:t>
      </w:r>
      <w:r w:rsidR="00EB2715" w:rsidRPr="001B5A70">
        <w:rPr>
          <w:rFonts w:ascii="Cambria Math" w:hAnsi="Cambria Math" w:cs="Cambria Math"/>
          <w:sz w:val="6"/>
          <w:szCs w:val="6"/>
        </w:rPr>
        <w:t>𝑣</w:t>
      </w:r>
      <w:r w:rsidR="00EE3508" w:rsidRPr="001B5A70">
        <w:rPr>
          <w:rFonts w:ascii="Cambria Math" w:hAnsi="Cambria Math" w:cs="Cambria Math"/>
          <w:sz w:val="6"/>
          <w:szCs w:val="6"/>
        </w:rPr>
        <w:t>2</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Cambria Math" w:hAnsi="Cambria Math" w:cs="Cambria Math"/>
          <w:sz w:val="6"/>
          <w:szCs w:val="6"/>
        </w:rPr>
        <w:t>𝑣</w:t>
      </w:r>
      <w:r w:rsidR="00EE3508" w:rsidRPr="001B5A70">
        <w:rPr>
          <w:rFonts w:ascii="Cambria Math" w:hAnsi="Cambria Math" w:cs="Cambria Math" w:hint="eastAsia"/>
          <w:sz w:val="6"/>
          <w:szCs w:val="6"/>
        </w:rPr>
        <w:t>(n-</w:t>
      </w:r>
      <w:r w:rsidR="00EE3508" w:rsidRPr="001B5A70">
        <w:rPr>
          <w:rFonts w:ascii="Cambria Math" w:hAnsi="Cambria Math" w:cs="Cambria Math"/>
          <w:sz w:val="6"/>
          <w:szCs w:val="6"/>
        </w:rPr>
        <w:t>1</w:t>
      </w:r>
      <w:r w:rsidR="00EE3508" w:rsidRPr="001B5A70">
        <w:rPr>
          <w:rFonts w:ascii="Cambria Math" w:hAnsi="Cambria Math" w:cs="Cambria Math" w:hint="eastAsia"/>
          <w:sz w:val="6"/>
          <w:szCs w:val="6"/>
        </w:rPr>
        <w:t>)</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算法容错率小于1/3</w:t>
      </w:r>
      <w:r w:rsidR="00171E89">
        <w:rPr>
          <w:rFonts w:asciiTheme="minorEastAsia" w:hAnsiTheme="minorEastAsia" w:cs="Times New Roman" w:hint="eastAsia"/>
          <w:b/>
          <w:color w:val="FF0000"/>
          <w:sz w:val="6"/>
          <w:szCs w:val="6"/>
        </w:rPr>
        <w:t>(</w:t>
      </w:r>
      <w:r w:rsidR="00E9573C" w:rsidRPr="001B5A70">
        <w:rPr>
          <w:rFonts w:asciiTheme="minorEastAsia" w:hAnsiTheme="minorEastAsia" w:cs="Times New Roman" w:hint="eastAsia"/>
          <w:b/>
          <w:color w:val="FF0000"/>
          <w:sz w:val="6"/>
          <w:szCs w:val="6"/>
        </w:rPr>
        <w:t>当三个节点中存在一个非诚实节点时</w:t>
      </w:r>
      <w:r w:rsidR="00171E89">
        <w:rPr>
          <w:rFonts w:asciiTheme="minorEastAsia" w:hAnsiTheme="minorEastAsia" w:cs="Times New Roman" w:hint="eastAsia"/>
          <w:b/>
          <w:color w:val="FF0000"/>
          <w:sz w:val="6"/>
          <w:szCs w:val="6"/>
        </w:rPr>
        <w:t>,</w:t>
      </w:r>
      <w:r w:rsidR="00E9573C" w:rsidRPr="001B5A70">
        <w:rPr>
          <w:rFonts w:asciiTheme="minorEastAsia" w:hAnsiTheme="minorEastAsia" w:cs="Times New Roman"/>
          <w:b/>
          <w:color w:val="FF0000"/>
          <w:sz w:val="6"/>
          <w:szCs w:val="6"/>
        </w:rPr>
        <w:t xml:space="preserve"> 诚实</w:t>
      </w:r>
      <w:r w:rsidR="00E9573C" w:rsidRPr="001B5A70">
        <w:rPr>
          <w:rFonts w:asciiTheme="minorEastAsia" w:hAnsiTheme="minorEastAsia" w:cs="Times New Roman" w:hint="eastAsia"/>
          <w:b/>
          <w:color w:val="FF0000"/>
          <w:sz w:val="6"/>
          <w:szCs w:val="6"/>
        </w:rPr>
        <w:t>节点的行为会不确定</w:t>
      </w:r>
      <w:r w:rsidR="00171E89">
        <w:rPr>
          <w:rFonts w:asciiTheme="minorEastAsia" w:hAnsiTheme="minorEastAsia" w:cs="Times New Roman" w:hint="eastAsia"/>
          <w:b/>
          <w:color w:val="FF0000"/>
          <w:sz w:val="6"/>
          <w:szCs w:val="6"/>
        </w:rPr>
        <w:t>)</w:t>
      </w:r>
      <w:r w:rsidR="00EE3508" w:rsidRPr="001B5A70">
        <w:rPr>
          <w:rFonts w:asciiTheme="minorEastAsia" w:hAnsiTheme="minorEastAsia" w:cs="Times New Roman" w:hint="eastAsia"/>
          <w:b/>
          <w:color w:val="FF0000"/>
          <w:sz w:val="6"/>
          <w:szCs w:val="6"/>
        </w:rPr>
        <w:t>.</w:t>
      </w:r>
      <w:r w:rsidR="00EE3508" w:rsidRPr="001B5A70">
        <w:rPr>
          <w:rFonts w:asciiTheme="minorEastAsia" w:hAnsiTheme="minorEastAsia" w:cs="Times New Roman" w:hint="eastAsia"/>
          <w:b/>
          <w:color w:val="000000" w:themeColor="text1"/>
          <w:sz w:val="6"/>
          <w:szCs w:val="6"/>
        </w:rPr>
        <w:t>诚实节点对于诚实主节点的消息达成一致,</w:t>
      </w:r>
      <w:r w:rsidR="00EE3508" w:rsidRPr="001B5A70">
        <w:rPr>
          <w:rFonts w:asciiTheme="minorEastAsia" w:hAnsiTheme="minorEastAsia" w:cs="Times New Roman"/>
          <w:b/>
          <w:color w:val="000000" w:themeColor="text1"/>
          <w:sz w:val="6"/>
          <w:szCs w:val="6"/>
        </w:rPr>
        <w:t>当主节点为恶意节点时</w:t>
      </w:r>
      <w:r w:rsidR="00171E89">
        <w:rPr>
          <w:rFonts w:asciiTheme="minorEastAsia" w:hAnsiTheme="minorEastAsia" w:cs="Times New Roman"/>
          <w:b/>
          <w:color w:val="000000" w:themeColor="text1"/>
          <w:sz w:val="6"/>
          <w:szCs w:val="6"/>
        </w:rPr>
        <w:t>,</w:t>
      </w:r>
      <w:r w:rsidR="00EE3508" w:rsidRPr="001B5A70">
        <w:rPr>
          <w:rFonts w:asciiTheme="minorEastAsia" w:hAnsiTheme="minorEastAsia" w:cs="Times New Roman"/>
          <w:b/>
          <w:color w:val="000000" w:themeColor="text1"/>
          <w:sz w:val="6"/>
          <w:szCs w:val="6"/>
        </w:rPr>
        <w:t>诚实节点消息也能达成一致</w:t>
      </w:r>
      <w:r w:rsidR="00F2318B" w:rsidRPr="001B5A70">
        <w:rPr>
          <w:rFonts w:asciiTheme="minorEastAsia" w:hAnsiTheme="minorEastAsia" w:cs="Times New Roman" w:hint="eastAsia"/>
          <w:b/>
          <w:color w:val="FF0000"/>
          <w:sz w:val="6"/>
          <w:szCs w:val="6"/>
        </w:rPr>
        <w:t xml:space="preserve"> </w:t>
      </w:r>
      <w:r w:rsidR="00171E89">
        <w:rPr>
          <w:rFonts w:asciiTheme="minorEastAsia" w:hAnsiTheme="minorEastAsia" w:cs="Times New Roman" w:hint="eastAsia"/>
          <w:b/>
          <w:bCs/>
          <w:color w:val="4472C4" w:themeColor="accent1"/>
          <w:sz w:val="6"/>
          <w:szCs w:val="6"/>
          <w:highlight w:val="yellow"/>
        </w:rPr>
        <w:t>BC</w:t>
      </w:r>
      <w:r w:rsidR="00EB2715" w:rsidRPr="001B5A70">
        <w:rPr>
          <w:rFonts w:asciiTheme="minorEastAsia" w:hAnsiTheme="minorEastAsia" w:cs="Times New Roman"/>
          <w:b/>
          <w:bCs/>
          <w:color w:val="4472C4" w:themeColor="accent1"/>
          <w:sz w:val="6"/>
          <w:szCs w:val="6"/>
          <w:highlight w:val="yellow"/>
        </w:rPr>
        <w:t>解决拜占庭问题</w:t>
      </w:r>
      <w:r w:rsidR="0095080C"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设定几个规则：1.一个时间段内只能发起一个消息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比如10点到10点一刻</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只能发出一个签名并盖上时间戳的进攻消息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别</w:t>
      </w:r>
      <w:r w:rsidR="00EB2715" w:rsidRPr="001B5A70">
        <w:rPr>
          <w:rFonts w:asciiTheme="minorEastAsia" w:hAnsiTheme="minorEastAsia" w:cs="Times New Roman" w:hint="eastAsia"/>
          <w:sz w:val="6"/>
          <w:szCs w:val="6"/>
        </w:rPr>
        <w:t>的将军想要发起别的进攻消息得</w:t>
      </w:r>
      <w:r w:rsidR="00EB2715" w:rsidRPr="001B5A70">
        <w:rPr>
          <w:rFonts w:asciiTheme="minorEastAsia" w:hAnsiTheme="minorEastAsia" w:cs="Times New Roman"/>
          <w:sz w:val="6"/>
          <w:szCs w:val="6"/>
        </w:rPr>
        <w:t>10点一刻以后才行</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2.消息传递出去以后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收到进攻消息的将军必须也要在消息上签名</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确认各自的身份</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并盖上时间戳</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然后把这个信息拷贝下来传递给其他将军</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3.为防止有将军签假名</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信息都加了密</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系统中各个将军都有一个公用密码和私人密码</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公用密码是公开的</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A将消息传递给B时</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使用B的公用密码加密</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而B则要用他的私人密码才能解密</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B签完名后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所有将军都可以通过他的公用密码来验证他签名的真实性</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4.大家都能从各自的电脑上看到信息的传递进度</w:t>
      </w:r>
      <w:r w:rsidR="00171E89">
        <w:rPr>
          <w:rFonts w:asciiTheme="minorEastAsia" w:hAnsiTheme="minorEastAsia" w:cs="Times New Roman"/>
          <w:sz w:val="6"/>
          <w:szCs w:val="6"/>
        </w:rPr>
        <w:t>.</w:t>
      </w:r>
      <w:r w:rsidR="00171E89">
        <w:rPr>
          <w:rFonts w:asciiTheme="minorEastAsia" w:hAnsiTheme="minorEastAsia" w:cs="Times New Roman"/>
          <w:b/>
          <w:color w:val="FF0000"/>
          <w:sz w:val="6"/>
          <w:szCs w:val="6"/>
        </w:rPr>
        <w:t>BC</w:t>
      </w:r>
      <w:r w:rsidR="00EB2715" w:rsidRPr="001B5A70">
        <w:rPr>
          <w:rFonts w:asciiTheme="minorEastAsia" w:hAnsiTheme="minorEastAsia" w:cs="Times New Roman"/>
          <w:b/>
          <w:color w:val="FF0000"/>
          <w:sz w:val="6"/>
          <w:szCs w:val="6"/>
        </w:rPr>
        <w:t>解决方式优势</w:t>
      </w:r>
      <w:r w:rsidR="0095080C" w:rsidRPr="001B5A70">
        <w:rPr>
          <w:rFonts w:asciiTheme="minorEastAsia" w:hAnsiTheme="minorEastAsia" w:cs="Times New Roman" w:hint="eastAsia"/>
          <w:b/>
          <w:color w:val="FF0000"/>
          <w:sz w:val="6"/>
          <w:szCs w:val="6"/>
        </w:rPr>
        <w:t>:</w:t>
      </w:r>
      <w:r w:rsidR="00EB2715" w:rsidRPr="001B5A70">
        <w:rPr>
          <w:rFonts w:asciiTheme="minorEastAsia" w:hAnsiTheme="minorEastAsia" w:cs="Times New Roman"/>
          <w:sz w:val="6"/>
          <w:szCs w:val="6"/>
        </w:rPr>
        <w:t>1.信息里每个将</w:t>
      </w:r>
      <w:r w:rsidR="00EB2715" w:rsidRPr="001B5A70">
        <w:rPr>
          <w:rFonts w:asciiTheme="minorEastAsia" w:hAnsiTheme="minorEastAsia" w:cs="Times New Roman" w:hint="eastAsia"/>
          <w:sz w:val="6"/>
          <w:szCs w:val="6"/>
        </w:rPr>
        <w:t>军都要签名验证身份</w:t>
      </w:r>
      <w:r w:rsidR="00171E89">
        <w:rPr>
          <w:rFonts w:asciiTheme="minorEastAsia" w:hAnsiTheme="minorEastAsia" w:cs="Times New Roman" w:hint="eastAsia"/>
          <w:sz w:val="6"/>
          <w:szCs w:val="6"/>
        </w:rPr>
        <w:t>,若</w:t>
      </w:r>
      <w:r w:rsidR="00EB2715" w:rsidRPr="001B5A70">
        <w:rPr>
          <w:rFonts w:asciiTheme="minorEastAsia" w:hAnsiTheme="minorEastAsia" w:cs="Times New Roman" w:hint="eastAsia"/>
          <w:sz w:val="6"/>
          <w:szCs w:val="6"/>
        </w:rPr>
        <w:t>有将军篡改了消息</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大家就能看到是哪些将军篡改了消息</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2.尽管有不一致的消息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但只要一个消息得到了6名或6名以上将军的同意</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那么大家就达成了共识</w:t>
      </w:r>
      <w:r w:rsidR="00171E89">
        <w:rPr>
          <w:rFonts w:asciiTheme="minorEastAsia" w:hAnsiTheme="minorEastAsia" w:cs="Times New Roman"/>
          <w:sz w:val="6"/>
          <w:szCs w:val="6"/>
        </w:rPr>
        <w:t>.</w:t>
      </w:r>
      <w:r w:rsidR="00F2318B" w:rsidRPr="001B5A70">
        <w:rPr>
          <w:rFonts w:asciiTheme="minorEastAsia" w:hAnsiTheme="minorEastAsia" w:cs="Times New Roman" w:hint="eastAsia"/>
          <w:sz w:val="6"/>
          <w:szCs w:val="6"/>
        </w:rPr>
        <w:t>综上</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每个将军都有一个与其他将军实时同步的消息记录</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解决了内鬼问题</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能让大家轻松地达成共识</w:t>
      </w:r>
      <w:r w:rsidR="00171E89">
        <w:rPr>
          <w:rFonts w:asciiTheme="minorEastAsia" w:hAnsiTheme="minorEastAsia" w:cs="Times New Roman"/>
          <w:sz w:val="6"/>
          <w:szCs w:val="6"/>
        </w:rPr>
        <w:t>.</w:t>
      </w:r>
      <w:r w:rsidR="00EB2715" w:rsidRPr="001B5A70">
        <w:rPr>
          <w:rFonts w:asciiTheme="minorEastAsia" w:hAnsiTheme="minorEastAsia" w:cs="Times New Roman"/>
          <w:b/>
          <w:bCs/>
          <w:color w:val="4472C4" w:themeColor="accent1"/>
          <w:sz w:val="6"/>
          <w:szCs w:val="6"/>
          <w:highlight w:val="yellow"/>
        </w:rPr>
        <w:t>共识过程的主流模型</w:t>
      </w:r>
      <w:r w:rsidR="00EB2715" w:rsidRPr="001B5A70">
        <w:rPr>
          <w:rFonts w:asciiTheme="minorEastAsia" w:hAnsiTheme="minorEastAsia" w:cs="Times New Roman"/>
          <w:b/>
          <w:color w:val="FF0000"/>
          <w:sz w:val="6"/>
          <w:szCs w:val="6"/>
        </w:rPr>
        <w:t>记账节点</w:t>
      </w:r>
      <w:r w:rsidR="00EB2715" w:rsidRPr="001B5A70">
        <w:rPr>
          <w:rFonts w:asciiTheme="minorEastAsia" w:hAnsiTheme="minorEastAsia" w:cs="Times New Roman"/>
          <w:sz w:val="6"/>
          <w:szCs w:val="6"/>
        </w:rPr>
        <w:t>通过共识过程选定的记账节点</w:t>
      </w:r>
      <w:r w:rsidR="00EB2715" w:rsidRPr="001B5A70">
        <w:rPr>
          <w:rFonts w:asciiTheme="minorEastAsia" w:hAnsiTheme="minorEastAsia" w:cs="Times New Roman"/>
          <w:b/>
          <w:color w:val="FF0000"/>
          <w:sz w:val="6"/>
          <w:szCs w:val="6"/>
        </w:rPr>
        <w:t>代表节点</w:t>
      </w:r>
      <w:r w:rsidR="00EB2715" w:rsidRPr="001B5A70">
        <w:rPr>
          <w:rFonts w:asciiTheme="minorEastAsia" w:hAnsiTheme="minorEastAsia" w:cs="Times New Roman"/>
          <w:sz w:val="6"/>
          <w:szCs w:val="6"/>
        </w:rPr>
        <w:t>特定算法选举出代表矿工节点参加共识过程</w:t>
      </w:r>
      <w:r w:rsidR="00EB2715" w:rsidRPr="001B5A70">
        <w:rPr>
          <w:rFonts w:asciiTheme="minorEastAsia" w:hAnsiTheme="minorEastAsia" w:cs="Times New Roman"/>
          <w:b/>
          <w:color w:val="FF0000"/>
          <w:sz w:val="6"/>
          <w:szCs w:val="6"/>
        </w:rPr>
        <w:t>矿工节点</w:t>
      </w:r>
      <w:r w:rsidR="00EB2715" w:rsidRPr="001B5A70">
        <w:rPr>
          <w:rFonts w:asciiTheme="minorEastAsia" w:hAnsiTheme="minorEastAsia" w:cs="Times New Roman"/>
          <w:sz w:val="6"/>
          <w:szCs w:val="6"/>
        </w:rPr>
        <w:t>对数据或交易进行验证、打包、更新上链</w:t>
      </w:r>
      <w:r w:rsidR="00EB2715" w:rsidRPr="001B5A70">
        <w:rPr>
          <w:rFonts w:asciiTheme="minorEastAsia" w:hAnsiTheme="minorEastAsia" w:cs="Times New Roman"/>
          <w:b/>
          <w:color w:val="FF0000"/>
          <w:sz w:val="6"/>
          <w:szCs w:val="6"/>
        </w:rPr>
        <w:t>数据节点</w:t>
      </w:r>
      <w:r w:rsidR="00EB2715" w:rsidRPr="001B5A70">
        <w:rPr>
          <w:rFonts w:asciiTheme="minorEastAsia" w:hAnsiTheme="minorEastAsia" w:cs="Times New Roman"/>
          <w:sz w:val="6"/>
          <w:szCs w:val="6"/>
        </w:rPr>
        <w:t>全体数据节点</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生产数据或交易</w:t>
      </w:r>
      <w:r w:rsidR="0095080C" w:rsidRPr="001B5A70">
        <w:rPr>
          <w:rFonts w:asciiTheme="minorEastAsia" w:hAnsiTheme="minorEastAsia" w:cs="Times New Roman" w:hint="eastAsia"/>
          <w:b/>
          <w:bCs/>
          <w:color w:val="4472C4" w:themeColor="accent1"/>
          <w:sz w:val="6"/>
          <w:szCs w:val="6"/>
          <w:highlight w:val="yellow"/>
        </w:rPr>
        <w:t>主流模型:</w:t>
      </w:r>
      <w:r w:rsidR="00171E89">
        <w:rPr>
          <w:rFonts w:asciiTheme="minorEastAsia" w:hAnsiTheme="minorEastAsia" w:cs="Times New Roman" w:hint="eastAsia"/>
          <w:b/>
          <w:bCs/>
          <w:color w:val="4472C4" w:themeColor="accent1"/>
          <w:sz w:val="6"/>
          <w:szCs w:val="6"/>
          <w:highlight w:val="yellow"/>
        </w:rPr>
        <w:t>(</w:t>
      </w:r>
      <w:r w:rsidR="00F2318B" w:rsidRPr="001B5A70">
        <w:rPr>
          <w:rFonts w:asciiTheme="minorEastAsia" w:hAnsiTheme="minorEastAsia" w:cs="Times New Roman" w:hint="eastAsia"/>
          <w:b/>
          <w:bCs/>
          <w:color w:val="4472C4" w:themeColor="accent1"/>
          <w:sz w:val="6"/>
          <w:szCs w:val="6"/>
          <w:highlight w:val="yellow"/>
        </w:rPr>
        <w:t>1</w:t>
      </w:r>
      <w:r w:rsidR="00F2318B" w:rsidRPr="001B5A70">
        <w:rPr>
          <w:rFonts w:asciiTheme="minorEastAsia" w:hAnsiTheme="minorEastAsia" w:cs="Times New Roman"/>
          <w:b/>
          <w:bCs/>
          <w:color w:val="4472C4" w:themeColor="accent1"/>
          <w:sz w:val="6"/>
          <w:szCs w:val="6"/>
          <w:highlight w:val="yellow"/>
        </w:rPr>
        <w:t>2</w:t>
      </w:r>
      <w:r w:rsidR="00F2318B" w:rsidRPr="001B5A70">
        <w:rPr>
          <w:rFonts w:asciiTheme="minorEastAsia" w:hAnsiTheme="minorEastAsia" w:cs="Times New Roman" w:hint="eastAsia"/>
          <w:b/>
          <w:bCs/>
          <w:color w:val="4472C4" w:themeColor="accent1"/>
          <w:sz w:val="6"/>
          <w:szCs w:val="6"/>
          <w:highlight w:val="yellow"/>
        </w:rPr>
        <w:t>为选举共识</w:t>
      </w:r>
      <w:r w:rsidR="00171E89">
        <w:rPr>
          <w:rFonts w:asciiTheme="minorEastAsia" w:hAnsiTheme="minorEastAsia" w:cs="Times New Roman" w:hint="eastAsia"/>
          <w:b/>
          <w:bCs/>
          <w:color w:val="4472C4" w:themeColor="accent1"/>
          <w:sz w:val="6"/>
          <w:szCs w:val="6"/>
          <w:highlight w:val="yellow"/>
        </w:rPr>
        <w:t>,</w:t>
      </w:r>
      <w:r w:rsidR="00F2318B" w:rsidRPr="001B5A70">
        <w:rPr>
          <w:rFonts w:asciiTheme="minorEastAsia" w:hAnsiTheme="minorEastAsia" w:cs="Times New Roman" w:hint="eastAsia"/>
          <w:b/>
          <w:bCs/>
          <w:color w:val="4472C4" w:themeColor="accent1"/>
          <w:sz w:val="6"/>
          <w:szCs w:val="6"/>
          <w:highlight w:val="yellow"/>
        </w:rPr>
        <w:t>3</w:t>
      </w:r>
      <w:r w:rsidR="00F2318B" w:rsidRPr="001B5A70">
        <w:rPr>
          <w:rFonts w:asciiTheme="minorEastAsia" w:hAnsiTheme="minorEastAsia" w:cs="Times New Roman"/>
          <w:b/>
          <w:bCs/>
          <w:color w:val="4472C4" w:themeColor="accent1"/>
          <w:sz w:val="6"/>
          <w:szCs w:val="6"/>
          <w:highlight w:val="yellow"/>
        </w:rPr>
        <w:t>4</w:t>
      </w:r>
      <w:r w:rsidR="00F2318B" w:rsidRPr="001B5A70">
        <w:rPr>
          <w:rFonts w:asciiTheme="minorEastAsia" w:hAnsiTheme="minorEastAsia" w:cs="Times New Roman" w:hint="eastAsia"/>
          <w:b/>
          <w:bCs/>
          <w:color w:val="4472C4" w:themeColor="accent1"/>
          <w:sz w:val="6"/>
          <w:szCs w:val="6"/>
          <w:highlight w:val="yellow"/>
        </w:rPr>
        <w:t>为主链共识</w:t>
      </w:r>
      <w:r w:rsidR="00171E89">
        <w:rPr>
          <w:rFonts w:asciiTheme="minorEastAsia" w:hAnsiTheme="minorEastAsia" w:cs="Times New Roman" w:hint="eastAsia"/>
          <w:b/>
          <w:bCs/>
          <w:color w:val="4472C4" w:themeColor="accent1"/>
          <w:sz w:val="6"/>
          <w:szCs w:val="6"/>
          <w:highlight w:val="yellow"/>
        </w:rPr>
        <w:t>)</w:t>
      </w:r>
      <w:r w:rsidR="00F2318B" w:rsidRPr="001B5A70">
        <w:rPr>
          <w:rFonts w:asciiTheme="minorEastAsia" w:hAnsiTheme="minorEastAsia" w:cs="Times New Roman"/>
          <w:sz w:val="6"/>
          <w:szCs w:val="6"/>
        </w:rPr>
        <w:t>1.</w:t>
      </w:r>
      <w:r w:rsidR="00F2318B" w:rsidRPr="001B5A70">
        <w:rPr>
          <w:rFonts w:asciiTheme="minorEastAsia" w:hAnsiTheme="minorEastAsia" w:cs="Times New Roman" w:hint="eastAsia"/>
          <w:b/>
          <w:sz w:val="6"/>
          <w:szCs w:val="6"/>
        </w:rPr>
        <w:t>选主</w:t>
      </w:r>
      <w:r w:rsidR="00F2318B" w:rsidRPr="001B5A70">
        <w:rPr>
          <w:rFonts w:asciiTheme="minorEastAsia" w:hAnsiTheme="minorEastAsia" w:cs="Times New Roman" w:hint="eastAsia"/>
          <w:sz w:val="6"/>
          <w:szCs w:val="6"/>
        </w:rPr>
        <w:t>：选主是共识过程的核心</w:t>
      </w:r>
      <w:r w:rsidR="00171E89">
        <w:rPr>
          <w:rFonts w:asciiTheme="minorEastAsia" w:hAnsiTheme="minorEastAsia" w:cs="Times New Roman" w:hint="eastAsia"/>
          <w:sz w:val="6"/>
          <w:szCs w:val="6"/>
        </w:rPr>
        <w:t>,</w:t>
      </w:r>
      <w:r w:rsidR="00F2318B" w:rsidRPr="001B5A70">
        <w:rPr>
          <w:rFonts w:asciiTheme="minorEastAsia" w:hAnsiTheme="minorEastAsia" w:cs="Times New Roman"/>
          <w:sz w:val="6"/>
          <w:szCs w:val="6"/>
        </w:rPr>
        <w:t>是通过选举、证明、联盟或混合等方式从全体矿工节点中选出记账节点的过程</w:t>
      </w:r>
      <w:r w:rsidR="00171E89">
        <w:rPr>
          <w:rFonts w:asciiTheme="minorEastAsia" w:hAnsiTheme="minorEastAsia" w:cs="Times New Roman"/>
          <w:sz w:val="6"/>
          <w:szCs w:val="6"/>
        </w:rPr>
        <w:t>.</w:t>
      </w:r>
      <w:r w:rsidR="00F2318B" w:rsidRPr="001B5A70">
        <w:rPr>
          <w:rFonts w:asciiTheme="minorEastAsia" w:hAnsiTheme="minorEastAsia" w:cs="Times New Roman" w:hint="eastAsia"/>
          <w:sz w:val="6"/>
          <w:szCs w:val="6"/>
        </w:rPr>
        <w:t>2</w:t>
      </w:r>
      <w:r w:rsidR="00F2318B" w:rsidRPr="001B5A70">
        <w:rPr>
          <w:rFonts w:asciiTheme="minorEastAsia" w:hAnsiTheme="minorEastAsia" w:cs="Times New Roman"/>
          <w:sz w:val="6"/>
          <w:szCs w:val="6"/>
        </w:rPr>
        <w:t>.</w:t>
      </w:r>
      <w:r w:rsidR="00F2318B" w:rsidRPr="001B5A70">
        <w:rPr>
          <w:rFonts w:asciiTheme="minorEastAsia" w:hAnsiTheme="minorEastAsia" w:cs="Times New Roman" w:hint="eastAsia"/>
          <w:b/>
          <w:sz w:val="6"/>
          <w:szCs w:val="6"/>
        </w:rPr>
        <w:t>造块</w:t>
      </w:r>
      <w:r w:rsidR="00F2318B" w:rsidRPr="001B5A70">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第一阶段选出的记账节点根据特定的策略将当前时间段内全体节点生成的交易或数据打包到一个区块中</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并将新生成的区块广播给全体矿工节点或代表节点</w:t>
      </w:r>
      <w:r w:rsidR="00F2318B" w:rsidRPr="001B5A70">
        <w:rPr>
          <w:rFonts w:asciiTheme="minorEastAsia" w:hAnsiTheme="minorEastAsia" w:cs="Times New Roman" w:hint="eastAsia"/>
          <w:sz w:val="6"/>
          <w:szCs w:val="6"/>
        </w:rPr>
        <w:t>3</w:t>
      </w:r>
      <w:r w:rsidR="00F2318B" w:rsidRPr="001B5A70">
        <w:rPr>
          <w:rFonts w:asciiTheme="minorEastAsia" w:hAnsiTheme="minorEastAsia" w:cs="Times New Roman"/>
          <w:sz w:val="6"/>
          <w:szCs w:val="6"/>
        </w:rPr>
        <w:t>.</w:t>
      </w:r>
      <w:r w:rsidR="00F2318B" w:rsidRPr="001B5A70">
        <w:rPr>
          <w:rFonts w:asciiTheme="minorEastAsia" w:hAnsiTheme="minorEastAsia" w:cs="Times New Roman" w:hint="eastAsia"/>
          <w:b/>
          <w:sz w:val="6"/>
          <w:szCs w:val="6"/>
        </w:rPr>
        <w:t>验证</w:t>
      </w:r>
      <w:r w:rsidR="00F2318B" w:rsidRPr="001B5A70">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矿工节点或代表节点收到广播的新区块后</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将各自验证区块内封装的交易或者数据的正确性和合理性</w:t>
      </w:r>
      <w:r w:rsidR="00F2318B" w:rsidRPr="001B5A70">
        <w:rPr>
          <w:rFonts w:asciiTheme="minorEastAsia" w:hAnsiTheme="minorEastAsia" w:cs="Times New Roman" w:hint="eastAsia"/>
          <w:sz w:val="6"/>
          <w:szCs w:val="6"/>
        </w:rPr>
        <w:t>4</w:t>
      </w:r>
      <w:r w:rsidR="00F2318B" w:rsidRPr="001B5A70">
        <w:rPr>
          <w:rFonts w:asciiTheme="minorEastAsia" w:hAnsiTheme="minorEastAsia" w:cs="Times New Roman"/>
          <w:sz w:val="6"/>
          <w:szCs w:val="6"/>
        </w:rPr>
        <w:t>.</w:t>
      </w:r>
      <w:r w:rsidR="00F2318B" w:rsidRPr="001B5A70">
        <w:rPr>
          <w:rFonts w:asciiTheme="minorEastAsia" w:hAnsiTheme="minorEastAsia" w:cs="Times New Roman" w:hint="eastAsia"/>
          <w:b/>
          <w:sz w:val="6"/>
          <w:szCs w:val="6"/>
        </w:rPr>
        <w:t>上链</w:t>
      </w:r>
      <w:r w:rsidR="00F2318B" w:rsidRPr="001B5A70">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验证通过后记账节点将新区块添加到主链</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形成一条从创世区块到最新区块的完整的、更长的链条</w:t>
      </w:r>
      <w:r w:rsidR="00171E89">
        <w:rPr>
          <w:rFonts w:asciiTheme="minorEastAsia" w:hAnsiTheme="minorEastAsia" w:cs="Times New Roman" w:hint="eastAsia"/>
          <w:sz w:val="6"/>
          <w:szCs w:val="6"/>
        </w:rPr>
        <w:t>.若</w:t>
      </w:r>
      <w:r w:rsidR="00A41CCB" w:rsidRPr="001B5A70">
        <w:rPr>
          <w:rFonts w:asciiTheme="minorEastAsia" w:hAnsiTheme="minorEastAsia" w:cs="Times New Roman" w:hint="eastAsia"/>
          <w:sz w:val="6"/>
          <w:szCs w:val="6"/>
        </w:rPr>
        <w:t>有分叉</w:t>
      </w:r>
      <w:r w:rsidR="00171E89">
        <w:rPr>
          <w:rFonts w:asciiTheme="minorEastAsia" w:hAnsiTheme="minorEastAsia" w:cs="Times New Roman" w:hint="eastAsia"/>
          <w:sz w:val="6"/>
          <w:szCs w:val="6"/>
        </w:rPr>
        <w:t>,</w:t>
      </w:r>
      <w:r w:rsidR="00A41CCB" w:rsidRPr="001B5A70">
        <w:rPr>
          <w:rFonts w:asciiTheme="minorEastAsia" w:hAnsiTheme="minorEastAsia" w:cs="Times New Roman"/>
          <w:sz w:val="6"/>
          <w:szCs w:val="6"/>
        </w:rPr>
        <w:t>需根据共识算法中的主链判别标准确定主链</w:t>
      </w:r>
      <w:r w:rsidR="00A41CCB"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b/>
          <w:bCs/>
          <w:color w:val="4472C4" w:themeColor="accent1"/>
          <w:sz w:val="6"/>
          <w:szCs w:val="6"/>
          <w:highlight w:val="yellow"/>
        </w:rPr>
        <w:t>共识算法的</w:t>
      </w:r>
      <w:r w:rsidR="00EB2715" w:rsidRPr="001B5A70">
        <w:rPr>
          <w:rFonts w:asciiTheme="minorEastAsia" w:hAnsiTheme="minorEastAsia" w:cs="Times New Roman" w:hint="eastAsia"/>
          <w:b/>
          <w:bCs/>
          <w:color w:val="4472C4" w:themeColor="accent1"/>
          <w:sz w:val="6"/>
          <w:szCs w:val="6"/>
          <w:highlight w:val="yellow"/>
        </w:rPr>
        <w:t>分类</w:t>
      </w:r>
      <w:r w:rsidR="006332A2" w:rsidRPr="001B5A70">
        <w:rPr>
          <w:rFonts w:asciiTheme="minorEastAsia" w:hAnsiTheme="minorEastAsia" w:cs="Times New Roman" w:hint="eastAsia"/>
          <w:b/>
          <w:bCs/>
          <w:color w:val="4472C4" w:themeColor="accent1"/>
          <w:sz w:val="6"/>
          <w:szCs w:val="6"/>
          <w:highlight w:val="yellow"/>
        </w:rPr>
        <w:t>:</w:t>
      </w:r>
      <w:r w:rsidR="00EB2715" w:rsidRPr="001B5A70">
        <w:rPr>
          <w:rFonts w:asciiTheme="minorEastAsia" w:hAnsiTheme="minorEastAsia" w:cs="Times New Roman" w:hint="eastAsia"/>
          <w:b/>
          <w:sz w:val="6"/>
          <w:szCs w:val="6"/>
        </w:rPr>
        <w:t>算法共识</w:t>
      </w:r>
      <w:r w:rsidR="00EB2715" w:rsidRPr="001B5A70">
        <w:rPr>
          <w:rFonts w:asciiTheme="minorEastAsia" w:hAnsiTheme="minorEastAsia" w:cs="Times New Roman" w:hint="eastAsia"/>
          <w:sz w:val="6"/>
          <w:szCs w:val="6"/>
        </w:rPr>
        <w:t>•研究在特定的网络模型和故障模型的前提下</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如何在缺乏中央控制和协调的分布式网络中确保一致性</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其实质是一种</w:t>
      </w:r>
      <w:r>
        <w:rPr>
          <w:rFonts w:asciiTheme="minorEastAsia" w:hAnsiTheme="minorEastAsia" w:cs="Times New Roman"/>
          <w:sz w:val="6"/>
          <w:szCs w:val="6"/>
        </w:rPr>
        <w:t>’</w:t>
      </w:r>
      <w:r w:rsidR="00EB2715" w:rsidRPr="001B5A70">
        <w:rPr>
          <w:rFonts w:asciiTheme="minorEastAsia" w:hAnsiTheme="minorEastAsia" w:cs="Times New Roman" w:hint="eastAsia"/>
          <w:sz w:val="6"/>
          <w:szCs w:val="6"/>
          <w:u w:val="single"/>
        </w:rPr>
        <w:t>机器共识</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•后续提到的</w:t>
      </w:r>
      <w:r w:rsidR="00171E89">
        <w:rPr>
          <w:rFonts w:asciiTheme="minorEastAsia" w:hAnsiTheme="minorEastAsia" w:cs="Times New Roman" w:hint="eastAsia"/>
          <w:sz w:val="6"/>
          <w:szCs w:val="6"/>
        </w:rPr>
        <w:t>BC</w:t>
      </w:r>
      <w:r w:rsidR="00EB2715" w:rsidRPr="001B5A70">
        <w:rPr>
          <w:rFonts w:asciiTheme="minorEastAsia" w:hAnsiTheme="minorEastAsia" w:cs="Times New Roman" w:hint="eastAsia"/>
          <w:sz w:val="6"/>
          <w:szCs w:val="6"/>
        </w:rPr>
        <w:t>共识算法均指的是</w:t>
      </w:r>
      <w:r>
        <w:rPr>
          <w:rFonts w:asciiTheme="minorEastAsia" w:hAnsiTheme="minorEastAsia" w:cs="Times New Roman"/>
          <w:sz w:val="6"/>
          <w:szCs w:val="6"/>
        </w:rPr>
        <w:t>’</w:t>
      </w:r>
      <w:r w:rsidR="00EB2715" w:rsidRPr="001B5A70">
        <w:rPr>
          <w:rFonts w:asciiTheme="minorEastAsia" w:hAnsiTheme="minorEastAsia" w:cs="Times New Roman" w:hint="eastAsia"/>
          <w:sz w:val="6"/>
          <w:szCs w:val="6"/>
        </w:rPr>
        <w:t>算法共识</w:t>
      </w:r>
      <w:r>
        <w:rPr>
          <w:rFonts w:asciiTheme="minorEastAsia" w:hAnsiTheme="minorEastAsia" w:cs="Times New Roman"/>
          <w:sz w:val="6"/>
          <w:szCs w:val="6"/>
        </w:rPr>
        <w:t>’</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b/>
          <w:sz w:val="6"/>
          <w:szCs w:val="6"/>
        </w:rPr>
        <w:t>决策共识</w:t>
      </w:r>
      <w:r w:rsidR="00EB2715" w:rsidRPr="001B5A70">
        <w:rPr>
          <w:rFonts w:asciiTheme="minorEastAsia" w:hAnsiTheme="minorEastAsia" w:cs="Times New Roman" w:hint="eastAsia"/>
          <w:sz w:val="6"/>
          <w:szCs w:val="6"/>
        </w:rPr>
        <w:t>•研究无中心的群体决策中</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如何就最优的决策达成一致的问题</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例如关于</w:t>
      </w:r>
      <w:r w:rsidR="00171E89">
        <w:rPr>
          <w:rFonts w:asciiTheme="minorEastAsia" w:hAnsiTheme="minorEastAsia" w:cs="Times New Roman" w:hint="eastAsia"/>
          <w:sz w:val="6"/>
          <w:szCs w:val="6"/>
        </w:rPr>
        <w:t>btb</w:t>
      </w:r>
      <w:r w:rsidR="00EB2715" w:rsidRPr="001B5A70">
        <w:rPr>
          <w:rFonts w:asciiTheme="minorEastAsia" w:hAnsiTheme="minorEastAsia" w:cs="Times New Roman" w:hint="eastAsia"/>
          <w:sz w:val="6"/>
          <w:szCs w:val="6"/>
        </w:rPr>
        <w:t>系统扩容问题和分叉问题的社区讨论与路线选择</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其实质是</w:t>
      </w:r>
      <w:r>
        <w:rPr>
          <w:rFonts w:asciiTheme="minorEastAsia" w:hAnsiTheme="minorEastAsia" w:cs="Times New Roman"/>
          <w:sz w:val="6"/>
          <w:szCs w:val="6"/>
        </w:rPr>
        <w:t>’</w:t>
      </w:r>
      <w:r w:rsidR="00EB2715" w:rsidRPr="001B5A70">
        <w:rPr>
          <w:rFonts w:asciiTheme="minorEastAsia" w:hAnsiTheme="minorEastAsia" w:cs="Times New Roman" w:hint="eastAsia"/>
          <w:sz w:val="6"/>
          <w:szCs w:val="6"/>
          <w:u w:val="single"/>
        </w:rPr>
        <w:t>人的共识</w:t>
      </w:r>
      <w:r>
        <w:rPr>
          <w:rFonts w:asciiTheme="minorEastAsia" w:hAnsiTheme="minorEastAsia" w:cs="Times New Roman"/>
          <w:sz w:val="6"/>
          <w:szCs w:val="6"/>
        </w:rPr>
        <w:t>’</w:t>
      </w:r>
      <w:r w:rsidR="00A41CCB" w:rsidRPr="001B5A70">
        <w:rPr>
          <w:rFonts w:asciiTheme="minorEastAsia" w:hAnsiTheme="minorEastAsia" w:cs="Times New Roman" w:hint="eastAsia"/>
          <w:sz w:val="6"/>
          <w:szCs w:val="6"/>
        </w:rPr>
        <w:t xml:space="preserve"> 根据</w:t>
      </w:r>
      <w:r w:rsidR="00A41CCB" w:rsidRPr="001B5A70">
        <w:rPr>
          <w:rFonts w:asciiTheme="minorEastAsia" w:hAnsiTheme="minorEastAsia" w:cs="Times New Roman" w:hint="eastAsia"/>
          <w:b/>
          <w:sz w:val="6"/>
          <w:szCs w:val="6"/>
        </w:rPr>
        <w:t>选主策略</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分为：选举类、证明类、随机类、联盟类、混合类</w:t>
      </w:r>
      <w:r w:rsidR="00E30B72">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根据</w:t>
      </w:r>
      <w:r w:rsidR="00A41CCB" w:rsidRPr="001B5A70">
        <w:rPr>
          <w:rFonts w:asciiTheme="minorEastAsia" w:hAnsiTheme="minorEastAsia" w:cs="Times New Roman" w:hint="eastAsia"/>
          <w:b/>
          <w:sz w:val="6"/>
          <w:szCs w:val="6"/>
        </w:rPr>
        <w:t>容错类型</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分为拜占庭容错</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BFT</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和非~</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CFT</w:t>
      </w:r>
      <w:r w:rsidR="00171E89">
        <w:rPr>
          <w:rFonts w:asciiTheme="minorEastAsia" w:hAnsiTheme="minorEastAsia" w:cs="Times New Roman" w:hint="eastAsia"/>
          <w:sz w:val="6"/>
          <w:szCs w:val="6"/>
        </w:rPr>
        <w:t>)</w:t>
      </w:r>
      <w:r w:rsidR="00E30B72">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根据</w:t>
      </w:r>
      <w:r w:rsidR="00A41CCB" w:rsidRPr="001B5A70">
        <w:rPr>
          <w:rFonts w:asciiTheme="minorEastAsia" w:hAnsiTheme="minorEastAsia" w:cs="Times New Roman" w:hint="eastAsia"/>
          <w:b/>
          <w:sz w:val="6"/>
          <w:szCs w:val="6"/>
        </w:rPr>
        <w:t>部署方式</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分为公有链、私有链、联盟链</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选举类共识</w:t>
      </w:r>
      <w:r w:rsidR="00EB2715" w:rsidRPr="001B5A70">
        <w:rPr>
          <w:rFonts w:asciiTheme="minorEastAsia" w:hAnsiTheme="minorEastAsia" w:cs="Times New Roman"/>
          <w:sz w:val="6"/>
          <w:szCs w:val="6"/>
        </w:rPr>
        <w:t>：</w:t>
      </w:r>
      <w:r w:rsidR="00EB2715" w:rsidRPr="001B5A70">
        <w:rPr>
          <w:rFonts w:asciiTheme="minorEastAsia" w:hAnsiTheme="minorEastAsia" w:cs="Times New Roman" w:hint="eastAsia"/>
          <w:sz w:val="6"/>
          <w:szCs w:val="6"/>
        </w:rPr>
        <w:t>即矿工节点在每一轮共识过程中通过投票选举的方式选出当前轮次的记账节点</w:t>
      </w:r>
      <w:r w:rsidR="00EB2715" w:rsidRPr="001B5A70">
        <w:rPr>
          <w:rFonts w:asciiTheme="minorEastAsia" w:hAnsiTheme="minorEastAsia" w:cs="Times New Roman"/>
          <w:sz w:val="6"/>
          <w:szCs w:val="6"/>
        </w:rPr>
        <w:t>,首先获得半数以上选票的矿工节点将会获得记账权</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例如Paxos和Raft等</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证明类共识</w:t>
      </w:r>
      <w:r w:rsidR="00EB2715" w:rsidRPr="001B5A70">
        <w:rPr>
          <w:rFonts w:asciiTheme="minorEastAsia" w:hAnsiTheme="minorEastAsia" w:cs="Times New Roman"/>
          <w:sz w:val="6"/>
          <w:szCs w:val="6"/>
        </w:rPr>
        <w:t>：也可称为Proof</w:t>
      </w:r>
      <w:r w:rsidR="00A41CCB" w:rsidRPr="001B5A70">
        <w:rPr>
          <w:rFonts w:asciiTheme="minorEastAsia" w:hAnsiTheme="minorEastAsia" w:cs="Times New Roman"/>
          <w:sz w:val="6"/>
          <w:szCs w:val="6"/>
        </w:rPr>
        <w:t xml:space="preserve"> </w:t>
      </w:r>
      <w:r w:rsidR="00EB2715" w:rsidRPr="001B5A70">
        <w:rPr>
          <w:rFonts w:asciiTheme="minorEastAsia" w:hAnsiTheme="minorEastAsia" w:cs="Times New Roman"/>
          <w:sz w:val="6"/>
          <w:szCs w:val="6"/>
        </w:rPr>
        <w:t>o</w:t>
      </w:r>
      <w:r w:rsidR="00A41CCB" w:rsidRPr="001B5A70">
        <w:rPr>
          <w:rFonts w:asciiTheme="minorEastAsia" w:hAnsiTheme="minorEastAsia" w:cs="Times New Roman"/>
          <w:sz w:val="6"/>
          <w:szCs w:val="6"/>
        </w:rPr>
        <w:t xml:space="preserve"> </w:t>
      </w:r>
      <w:r w:rsidR="00EB2715" w:rsidRPr="001B5A70">
        <w:rPr>
          <w:rFonts w:asciiTheme="minorEastAsia" w:hAnsiTheme="minorEastAsia" w:cs="Times New Roman"/>
          <w:sz w:val="6"/>
          <w:szCs w:val="6"/>
        </w:rPr>
        <w:t>f</w:t>
      </w:r>
      <w:r w:rsidR="00A41CCB" w:rsidRPr="001B5A70">
        <w:rPr>
          <w:rFonts w:asciiTheme="minorEastAsia" w:hAnsiTheme="minorEastAsia" w:cs="Times New Roman"/>
          <w:sz w:val="6"/>
          <w:szCs w:val="6"/>
        </w:rPr>
        <w:t xml:space="preserve"> </w:t>
      </w:r>
      <w:r w:rsidR="00EB2715" w:rsidRPr="001B5A70">
        <w:rPr>
          <w:rFonts w:asciiTheme="minorEastAsia" w:hAnsiTheme="minorEastAsia" w:cs="Times New Roman"/>
          <w:sz w:val="6"/>
          <w:szCs w:val="6"/>
        </w:rPr>
        <w:t>X类共识,即矿工节点在每一轮共识过程中必须证明自己具有某种特定的能力,证明方式通常是竞争性地完成某项难以解决但易于验证的任务,在竞争中胜出的矿工节点将获得记账权</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例如PoW和PoS</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随机类共识</w:t>
      </w:r>
      <w:r w:rsidR="00EB2715" w:rsidRPr="001B5A70">
        <w:rPr>
          <w:rFonts w:asciiTheme="minorEastAsia" w:hAnsiTheme="minorEastAsia" w:cs="Times New Roman"/>
          <w:sz w:val="6"/>
          <w:szCs w:val="6"/>
        </w:rPr>
        <w:t>：即矿工节点根据某种随机方式直接确定每一轮的记账节点</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例如Algorand和PoET</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联盟类共识</w:t>
      </w:r>
      <w:r w:rsidR="00EB2715" w:rsidRPr="001B5A70">
        <w:rPr>
          <w:rFonts w:asciiTheme="minorEastAsia" w:hAnsiTheme="minorEastAsia" w:cs="Times New Roman"/>
          <w:sz w:val="6"/>
          <w:szCs w:val="6"/>
        </w:rPr>
        <w:t>：即矿工节点基于某种特定方式首先选举出</w:t>
      </w:r>
      <w:r w:rsidR="00EB2715" w:rsidRPr="001B5A70">
        <w:rPr>
          <w:rFonts w:asciiTheme="minorEastAsia" w:hAnsiTheme="minorEastAsia" w:cs="Times New Roman"/>
          <w:i/>
          <w:sz w:val="6"/>
          <w:szCs w:val="6"/>
        </w:rPr>
        <w:t>一</w:t>
      </w:r>
      <w:r w:rsidR="00EB2715" w:rsidRPr="001B5A70">
        <w:rPr>
          <w:rFonts w:asciiTheme="minorEastAsia" w:hAnsiTheme="minorEastAsia" w:cs="Times New Roman" w:hint="eastAsia"/>
          <w:i/>
          <w:sz w:val="6"/>
          <w:szCs w:val="6"/>
        </w:rPr>
        <w:t>组代表节点</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而后由代表节点以轮流或者选举的方式依次取得记账权</w:t>
      </w:r>
      <w:r w:rsidR="00171E89">
        <w:rPr>
          <w:rFonts w:asciiTheme="minorEastAsia" w:hAnsiTheme="minorEastAsia" w:cs="Times New Roman" w:hint="eastAsia"/>
          <w:sz w:val="6"/>
          <w:szCs w:val="6"/>
        </w:rPr>
        <w:t>.</w:t>
      </w:r>
      <w:r w:rsidR="00A41CCB" w:rsidRPr="001B5A70">
        <w:rPr>
          <w:rFonts w:asciiTheme="minorEastAsia" w:hAnsiTheme="minorEastAsia" w:cs="Times New Roman" w:hint="eastAsia"/>
          <w:sz w:val="6"/>
          <w:szCs w:val="6"/>
        </w:rPr>
        <w:t>特点：</w:t>
      </w:r>
      <w:r w:rsidR="00EB2715" w:rsidRPr="001B5A70">
        <w:rPr>
          <w:rFonts w:asciiTheme="minorEastAsia" w:hAnsiTheme="minorEastAsia" w:cs="Times New Roman" w:hint="eastAsia"/>
          <w:sz w:val="6"/>
          <w:szCs w:val="6"/>
        </w:rPr>
        <w:t>代议制</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例如</w:t>
      </w:r>
      <w:r w:rsidR="00EB2715" w:rsidRPr="001B5A70">
        <w:rPr>
          <w:rFonts w:asciiTheme="minorEastAsia" w:hAnsiTheme="minorEastAsia" w:cs="Times New Roman"/>
          <w:sz w:val="6"/>
          <w:szCs w:val="6"/>
        </w:rPr>
        <w:t>DPoS等</w:t>
      </w:r>
      <w:r w:rsidR="00171E89">
        <w:rPr>
          <w:rFonts w:asciiTheme="minorEastAsia" w:hAnsiTheme="minorEastAsia" w:cs="Times New Roman"/>
          <w:sz w:val="6"/>
          <w:szCs w:val="6"/>
        </w:rPr>
        <w:t>.</w:t>
      </w:r>
      <w:r w:rsidR="00A41CCB" w:rsidRPr="001B5A70">
        <w:rPr>
          <w:rFonts w:asciiTheme="minorEastAsia" w:hAnsiTheme="minorEastAsia" w:cs="Times New Roman"/>
          <w:b/>
          <w:color w:val="FF0000"/>
          <w:sz w:val="6"/>
          <w:szCs w:val="6"/>
        </w:rPr>
        <w:t xml:space="preserve"> </w:t>
      </w:r>
      <w:r w:rsidR="00A41CCB" w:rsidRPr="001B5A70">
        <w:rPr>
          <w:rFonts w:asciiTheme="minorEastAsia" w:hAnsiTheme="minorEastAsia" w:cs="Times New Roman" w:hint="eastAsia"/>
          <w:b/>
          <w:color w:val="000000" w:themeColor="text1"/>
          <w:sz w:val="6"/>
          <w:szCs w:val="6"/>
        </w:rPr>
        <w:t>通常情况下</w:t>
      </w:r>
      <w:r w:rsidR="00171E89">
        <w:rPr>
          <w:rFonts w:asciiTheme="minorEastAsia" w:hAnsiTheme="minorEastAsia" w:cs="Times New Roman" w:hint="eastAsia"/>
          <w:b/>
          <w:color w:val="000000" w:themeColor="text1"/>
          <w:sz w:val="6"/>
          <w:szCs w:val="6"/>
        </w:rPr>
        <w:t>,</w:t>
      </w:r>
      <w:r w:rsidR="00A41CCB" w:rsidRPr="001B5A70">
        <w:rPr>
          <w:rFonts w:asciiTheme="minorEastAsia" w:hAnsiTheme="minorEastAsia" w:cs="Times New Roman" w:hint="eastAsia"/>
          <w:b/>
          <w:color w:val="000000" w:themeColor="text1"/>
          <w:sz w:val="6"/>
          <w:szCs w:val="6"/>
        </w:rPr>
        <w:t>公有链基于拜占庭共识实现一致性</w:t>
      </w:r>
      <w:r w:rsidR="00171E89">
        <w:rPr>
          <w:rFonts w:asciiTheme="minorEastAsia" w:hAnsiTheme="minorEastAsia" w:cs="Times New Roman" w:hint="eastAsia"/>
          <w:b/>
          <w:color w:val="000000" w:themeColor="text1"/>
          <w:sz w:val="6"/>
          <w:szCs w:val="6"/>
        </w:rPr>
        <w:t>,</w:t>
      </w:r>
      <w:r w:rsidR="00A41CCB" w:rsidRPr="001B5A70">
        <w:rPr>
          <w:rFonts w:asciiTheme="minorEastAsia" w:hAnsiTheme="minorEastAsia" w:cs="Times New Roman" w:hint="eastAsia"/>
          <w:b/>
          <w:color w:val="000000" w:themeColor="text1"/>
          <w:sz w:val="6"/>
          <w:szCs w:val="6"/>
        </w:rPr>
        <w:t>联盟链基于非拜占庭共识实现一致性</w:t>
      </w:r>
      <w:r w:rsidR="00A41CCB" w:rsidRPr="001B5A70">
        <w:rPr>
          <w:rFonts w:asciiTheme="minorEastAsia" w:hAnsiTheme="minorEastAsia" w:cs="Times New Roman" w:hint="eastAsia"/>
          <w:b/>
          <w:color w:val="FF0000"/>
          <w:sz w:val="6"/>
          <w:szCs w:val="6"/>
        </w:rPr>
        <w:t xml:space="preserve"> </w:t>
      </w:r>
      <w:r w:rsidR="00171E89">
        <w:rPr>
          <w:rFonts w:asciiTheme="minorEastAsia" w:hAnsiTheme="minorEastAsia" w:cs="Times New Roman" w:hint="eastAsia"/>
          <w:b/>
          <w:color w:val="FF0000"/>
          <w:sz w:val="6"/>
          <w:szCs w:val="6"/>
        </w:rPr>
        <w:t>BC</w:t>
      </w:r>
      <w:r w:rsidR="00A41CCB" w:rsidRPr="001B5A70">
        <w:rPr>
          <w:rFonts w:asciiTheme="minorEastAsia" w:hAnsiTheme="minorEastAsia" w:cs="Times New Roman" w:hint="eastAsia"/>
          <w:b/>
          <w:color w:val="FF0000"/>
          <w:sz w:val="6"/>
          <w:szCs w:val="6"/>
        </w:rPr>
        <w:t>共识协议</w:t>
      </w:r>
      <w:r w:rsidR="00A41CCB" w:rsidRPr="001B5A70">
        <w:rPr>
          <w:rFonts w:asciiTheme="minorEastAsia" w:hAnsiTheme="minorEastAsia" w:cs="Times New Roman" w:hint="eastAsia"/>
          <w:b/>
          <w:color w:val="000000" w:themeColor="text1"/>
          <w:sz w:val="6"/>
          <w:szCs w:val="6"/>
        </w:rPr>
        <w:t>：</w:t>
      </w:r>
      <w:r w:rsidR="00DB4665" w:rsidRPr="001B5A70">
        <w:rPr>
          <w:rFonts w:asciiTheme="minorEastAsia" w:hAnsiTheme="minorEastAsia" w:cs="Times New Roman"/>
          <w:color w:val="000000" w:themeColor="text1"/>
          <w:sz w:val="6"/>
          <w:szCs w:val="6"/>
        </w:rPr>
        <w:t>1、出块节点选举：在出块节点选举阶段,某个节点(或多个节点)成为出块节点</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color w:val="000000" w:themeColor="text1"/>
          <w:sz w:val="6"/>
          <w:szCs w:val="6"/>
        </w:rPr>
        <w:t>提出新区块</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color w:val="000000" w:themeColor="text1"/>
          <w:sz w:val="6"/>
          <w:szCs w:val="6"/>
        </w:rPr>
        <w:t>由于分布式网络中可能存在的恶意节点及分叉块的影响</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color w:val="000000" w:themeColor="text1"/>
          <w:sz w:val="6"/>
          <w:szCs w:val="6"/>
        </w:rPr>
        <w:t>其他节点在收到新区块以后不能直接将其加入自己的本地</w:t>
      </w:r>
      <w:r w:rsidR="00171E89">
        <w:rPr>
          <w:rFonts w:asciiTheme="minorEastAsia" w:hAnsiTheme="minorEastAsia" w:cs="Times New Roman"/>
          <w:color w:val="000000" w:themeColor="text1"/>
          <w:sz w:val="6"/>
          <w:szCs w:val="6"/>
        </w:rPr>
        <w:t>BC</w:t>
      </w:r>
      <w:r w:rsidR="00DB4665" w:rsidRPr="001B5A70">
        <w:rPr>
          <w:rFonts w:asciiTheme="minorEastAsia" w:hAnsiTheme="minorEastAsia" w:cs="Times New Roman"/>
          <w:color w:val="000000" w:themeColor="text1"/>
          <w:sz w:val="6"/>
          <w:szCs w:val="6"/>
        </w:rPr>
        <w:t>中</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color w:val="000000" w:themeColor="text1"/>
          <w:sz w:val="6"/>
          <w:szCs w:val="6"/>
        </w:rPr>
        <w:t>2、所有节点需要利用主链共识对新区块及其构成的主链达成一致</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b/>
          <w:color w:val="000000" w:themeColor="text1"/>
          <w:sz w:val="6"/>
          <w:szCs w:val="6"/>
        </w:rPr>
        <w:t>出块节点选举机制</w:t>
      </w:r>
      <w:r w:rsidR="00DB4665" w:rsidRPr="001B5A70">
        <w:rPr>
          <w:rFonts w:asciiTheme="minorEastAsia" w:hAnsiTheme="minorEastAsia" w:cs="Times New Roman"/>
          <w:color w:val="000000" w:themeColor="text1"/>
          <w:sz w:val="6"/>
          <w:szCs w:val="6"/>
        </w:rPr>
        <w:t>和</w:t>
      </w:r>
      <w:r w:rsidR="00DB4665" w:rsidRPr="001B5A70">
        <w:rPr>
          <w:rFonts w:asciiTheme="minorEastAsia" w:hAnsiTheme="minorEastAsia" w:cs="Times New Roman"/>
          <w:b/>
          <w:color w:val="000000" w:themeColor="text1"/>
          <w:sz w:val="6"/>
          <w:szCs w:val="6"/>
        </w:rPr>
        <w:t>主链共识</w:t>
      </w:r>
      <w:r w:rsidR="00DB4665" w:rsidRPr="001B5A70">
        <w:rPr>
          <w:rFonts w:asciiTheme="minorEastAsia" w:hAnsiTheme="minorEastAsia" w:cs="Times New Roman"/>
          <w:color w:val="000000" w:themeColor="text1"/>
          <w:sz w:val="6"/>
          <w:szCs w:val="6"/>
        </w:rPr>
        <w:t>共同保证了</w:t>
      </w:r>
      <w:r w:rsidR="00171E89">
        <w:rPr>
          <w:rFonts w:asciiTheme="minorEastAsia" w:hAnsiTheme="minorEastAsia" w:cs="Times New Roman"/>
          <w:color w:val="000000" w:themeColor="text1"/>
          <w:sz w:val="6"/>
          <w:szCs w:val="6"/>
        </w:rPr>
        <w:t>BC</w:t>
      </w:r>
      <w:r w:rsidR="00DB4665" w:rsidRPr="001B5A70">
        <w:rPr>
          <w:rFonts w:asciiTheme="minorEastAsia" w:hAnsiTheme="minorEastAsia" w:cs="Times New Roman"/>
          <w:color w:val="000000" w:themeColor="text1"/>
          <w:sz w:val="6"/>
          <w:szCs w:val="6"/>
        </w:rPr>
        <w:t>数据的</w:t>
      </w:r>
      <w:r w:rsidR="00DB4665" w:rsidRPr="001B5A70">
        <w:rPr>
          <w:rFonts w:asciiTheme="minorEastAsia" w:hAnsiTheme="minorEastAsia" w:cs="Times New Roman"/>
          <w:b/>
          <w:color w:val="000000" w:themeColor="text1"/>
          <w:sz w:val="6"/>
          <w:szCs w:val="6"/>
        </w:rPr>
        <w:t>正确性和一致性</w:t>
      </w:r>
      <w:r w:rsidR="00171E89">
        <w:rPr>
          <w:rFonts w:asciiTheme="minorEastAsia" w:hAnsiTheme="minorEastAsia" w:cs="Times New Roman"/>
          <w:color w:val="000000" w:themeColor="text1"/>
          <w:sz w:val="6"/>
          <w:szCs w:val="6"/>
        </w:rPr>
        <w:t>,</w:t>
      </w:r>
      <w:r w:rsidR="00DB4665" w:rsidRPr="001B5A70">
        <w:rPr>
          <w:rFonts w:asciiTheme="minorEastAsia" w:hAnsiTheme="minorEastAsia" w:cs="Times New Roman"/>
          <w:color w:val="000000" w:themeColor="text1"/>
          <w:sz w:val="6"/>
          <w:szCs w:val="6"/>
        </w:rPr>
        <w:t>从而为分布式环境中的不可信主体间建立信任关系提供技术支撑</w:t>
      </w:r>
      <w:r w:rsidR="00DB4665" w:rsidRPr="001B5A70">
        <w:rPr>
          <w:rFonts w:asciiTheme="minorEastAsia" w:hAnsiTheme="minorEastAsia" w:cs="Times New Roman" w:hint="eastAsia"/>
          <w:color w:val="000000" w:themeColor="text1"/>
          <w:sz w:val="6"/>
          <w:szCs w:val="6"/>
        </w:rPr>
        <w:t xml:space="preserve"> </w:t>
      </w:r>
      <w:r w:rsidR="00EB2715" w:rsidRPr="001B5A70">
        <w:rPr>
          <w:rFonts w:asciiTheme="minorEastAsia" w:hAnsiTheme="minorEastAsia" w:cs="Times New Roman"/>
          <w:b/>
          <w:color w:val="FF0000"/>
          <w:sz w:val="6"/>
          <w:szCs w:val="6"/>
        </w:rPr>
        <w:t>POW</w:t>
      </w:r>
      <w:r w:rsidR="00DB4665" w:rsidRPr="001B5A70">
        <w:rPr>
          <w:rFonts w:asciiTheme="minorEastAsia" w:hAnsiTheme="minorEastAsia" w:cs="Times New Roman" w:hint="eastAsia"/>
          <w:b/>
          <w:color w:val="FF0000"/>
          <w:sz w:val="6"/>
          <w:szCs w:val="6"/>
        </w:rPr>
        <w:t>-</w:t>
      </w:r>
      <w:r w:rsidR="00EB2715" w:rsidRPr="001B5A70">
        <w:rPr>
          <w:rFonts w:asciiTheme="minorEastAsia" w:hAnsiTheme="minorEastAsia" w:cs="Times New Roman"/>
          <w:b/>
          <w:color w:val="FF0000"/>
          <w:sz w:val="6"/>
          <w:szCs w:val="6"/>
        </w:rPr>
        <w:t>工作量证明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引入了对一个特定值的计算工作</w:t>
      </w:r>
      <w:r w:rsidR="00171E89">
        <w:rPr>
          <w:rFonts w:asciiTheme="minorEastAsia" w:hAnsiTheme="minorEastAsia" w:cs="Times New Roman"/>
          <w:sz w:val="6"/>
          <w:szCs w:val="6"/>
        </w:rPr>
        <w:t>.btb</w:t>
      </w:r>
      <w:r w:rsidR="00EB2715" w:rsidRPr="001B5A70">
        <w:rPr>
          <w:rFonts w:asciiTheme="minorEastAsia" w:hAnsiTheme="minorEastAsia" w:cs="Times New Roman"/>
          <w:sz w:val="6"/>
          <w:szCs w:val="6"/>
        </w:rPr>
        <w:t>采用的是POW</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矿工们在挖一个新的区块时</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必须对SHA-256密码散列函数进行运算</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区块中的随机散列值以一个或多个0开始</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随着0数目的上升</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找到这个解所需要的工作量将呈指数增长</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矿工通过反复尝试找到这个解</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在这其中</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想要对已出现的区块信息进行修改</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攻击者必须完成该区块外加之后所有区块的工作量</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并最终赶上和超越诚实节点的工作量</w:t>
      </w:r>
      <w:r w:rsidR="00171E89">
        <w:rPr>
          <w:rFonts w:asciiTheme="minorEastAsia" w:hAnsiTheme="minorEastAsia" w:cs="Times New Roman"/>
          <w:sz w:val="6"/>
          <w:szCs w:val="6"/>
        </w:rPr>
        <w:t>.</w:t>
      </w:r>
      <w:r w:rsidR="00DB4665" w:rsidRPr="001B5A70">
        <w:rPr>
          <w:rFonts w:asciiTheme="minorEastAsia" w:hAnsiTheme="minorEastAsia" w:cs="Times New Roman" w:hint="eastAsia"/>
          <w:sz w:val="6"/>
          <w:szCs w:val="6"/>
        </w:rPr>
        <w:t>对应</w:t>
      </w:r>
      <w:r w:rsidR="00EB2715" w:rsidRPr="001B5A70">
        <w:rPr>
          <w:rFonts w:asciiTheme="minorEastAsia" w:hAnsiTheme="minorEastAsia" w:cs="Times New Roman" w:hint="eastAsia"/>
          <w:sz w:val="6"/>
          <w:szCs w:val="6"/>
        </w:rPr>
        <w:t>数学公式</w:t>
      </w:r>
      <w:r w:rsidR="00EB2715" w:rsidRPr="001B5A70">
        <w:rPr>
          <w:rFonts w:asciiTheme="minorEastAsia" w:hAnsiTheme="minorEastAsia" w:cs="Times New Roman"/>
          <w:sz w:val="6"/>
          <w:szCs w:val="6"/>
        </w:rPr>
        <w:t>Y=SHA256(X,a)简单</w:t>
      </w:r>
      <w:r w:rsidR="00DB4665" w:rsidRPr="001B5A70">
        <w:rPr>
          <w:rFonts w:asciiTheme="minorEastAsia" w:hAnsiTheme="minorEastAsia" w:cs="Times New Roman" w:hint="eastAsia"/>
          <w:sz w:val="6"/>
          <w:szCs w:val="6"/>
        </w:rPr>
        <w:t>、</w:t>
      </w:r>
      <w:r w:rsidR="00EB2715" w:rsidRPr="001B5A70">
        <w:rPr>
          <w:rFonts w:asciiTheme="minorEastAsia" w:hAnsiTheme="minorEastAsia" w:cs="Times New Roman"/>
          <w:sz w:val="6"/>
          <w:szCs w:val="6"/>
        </w:rPr>
        <w:t>干净</w:t>
      </w:r>
      <w:r w:rsidR="00EB2715" w:rsidRPr="001B5A70">
        <w:rPr>
          <w:rFonts w:asciiTheme="minorEastAsia" w:hAnsiTheme="minorEastAsia" w:cs="Times New Roman"/>
          <w:b/>
          <w:color w:val="FF0000"/>
          <w:sz w:val="6"/>
          <w:szCs w:val="6"/>
        </w:rPr>
        <w:t>POS</w:t>
      </w:r>
      <w:r w:rsidR="00DB4665" w:rsidRPr="001B5A70">
        <w:rPr>
          <w:rFonts w:asciiTheme="minorEastAsia" w:hAnsiTheme="minorEastAsia" w:cs="Times New Roman" w:hint="eastAsia"/>
          <w:b/>
          <w:color w:val="FF0000"/>
          <w:sz w:val="6"/>
          <w:szCs w:val="6"/>
        </w:rPr>
        <w:t>-</w:t>
      </w:r>
      <w:r w:rsidR="00EB2715" w:rsidRPr="001B5A70">
        <w:rPr>
          <w:rFonts w:asciiTheme="minorEastAsia" w:hAnsiTheme="minorEastAsia" w:cs="Times New Roman"/>
          <w:b/>
          <w:color w:val="FF0000"/>
          <w:sz w:val="6"/>
          <w:szCs w:val="6"/>
        </w:rPr>
        <w:t>权益证明</w:t>
      </w:r>
      <w:r w:rsidR="00171E89">
        <w:rPr>
          <w:rFonts w:asciiTheme="minorEastAsia" w:hAnsiTheme="minorEastAsia" w:cs="Times New Roman"/>
          <w:b/>
          <w:color w:val="FF0000"/>
          <w:sz w:val="6"/>
          <w:szCs w:val="6"/>
        </w:rPr>
        <w:t>,</w:t>
      </w:r>
      <w:r w:rsidR="00EB2715" w:rsidRPr="001B5A70">
        <w:rPr>
          <w:rFonts w:asciiTheme="minorEastAsia" w:hAnsiTheme="minorEastAsia" w:cs="Times New Roman"/>
          <w:sz w:val="6"/>
          <w:szCs w:val="6"/>
        </w:rPr>
        <w:t>试图解决POW机制中大量资源被浪费的情况</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这种机制通过计算你持有占总币数的百分比</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包括你占有币数的时间来决定记账权</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Y=HASH(X,N)</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挖矿难度因人而异</w:t>
      </w:r>
      <w:r w:rsidR="00171E89">
        <w:rPr>
          <w:rFonts w:asciiTheme="minorEastAsia" w:hAnsiTheme="minorEastAsia" w:cs="Times New Roman" w:hint="eastAsia"/>
          <w:sz w:val="6"/>
          <w:szCs w:val="6"/>
        </w:rPr>
        <w:t>,</w:t>
      </w:r>
      <w:r w:rsidR="00EB2715" w:rsidRPr="001B5A70">
        <w:rPr>
          <w:rFonts w:asciiTheme="minorEastAsia" w:hAnsiTheme="minorEastAsia" w:cs="Times New Roman"/>
          <w:i/>
          <w:sz w:val="6"/>
          <w:szCs w:val="6"/>
        </w:rPr>
        <w:t>持币越多则挖矿越容易</w:t>
      </w:r>
      <w:r w:rsidR="00EB2715" w:rsidRPr="001B5A70">
        <w:rPr>
          <w:rFonts w:asciiTheme="minorEastAsia" w:hAnsiTheme="minorEastAsia" w:cs="Times New Roman"/>
          <w:b/>
          <w:color w:val="FF0000"/>
          <w:sz w:val="6"/>
          <w:szCs w:val="6"/>
          <w:highlight w:val="yellow"/>
        </w:rPr>
        <w:t>分布式一致性算法Paxos算法</w:t>
      </w:r>
      <w:r w:rsidR="00EB2715" w:rsidRPr="001B5A70">
        <w:rPr>
          <w:rFonts w:asciiTheme="minorEastAsia" w:hAnsiTheme="minorEastAsia" w:cs="Times New Roman"/>
          <w:sz w:val="6"/>
          <w:szCs w:val="6"/>
        </w:rPr>
        <w:t>Paxos算法解决的问题是在一个可能发生消息延迟、丢失、重复的分布式系统中如何就某个值达成一致</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保证不论发生以上任何异常</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都不会破坏决议的一致性</w:t>
      </w:r>
      <w:r w:rsidR="00171E89">
        <w:rPr>
          <w:rFonts w:asciiTheme="minorEastAsia" w:hAnsiTheme="minorEastAsia" w:cs="Times New Roman"/>
          <w:sz w:val="6"/>
          <w:szCs w:val="6"/>
        </w:rPr>
        <w:t>.</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非拜占庭故障</w:t>
      </w:r>
      <w:r w:rsidR="00171E89">
        <w:rPr>
          <w:rFonts w:asciiTheme="minorEastAsia" w:hAnsiTheme="minorEastAsia" w:cs="Times New Roman"/>
          <w:b/>
          <w:sz w:val="6"/>
          <w:szCs w:val="6"/>
        </w:rPr>
        <w:t>)</w:t>
      </w:r>
      <w:r w:rsidR="00EB2715" w:rsidRPr="001B5A70">
        <w:rPr>
          <w:rFonts w:asciiTheme="minorEastAsia" w:hAnsiTheme="minorEastAsia" w:cs="Times New Roman"/>
          <w:b/>
          <w:bCs/>
          <w:color w:val="4472C4" w:themeColor="accent1"/>
          <w:sz w:val="6"/>
          <w:szCs w:val="6"/>
          <w:highlight w:val="yellow"/>
        </w:rPr>
        <w:t>Paxos算法节点分为三种角色</w:t>
      </w:r>
      <w:r w:rsidR="00EB2715" w:rsidRPr="001B5A70">
        <w:rPr>
          <w:rFonts w:asciiTheme="minorEastAsia" w:hAnsiTheme="minorEastAsia" w:cs="Times New Roman"/>
          <w:sz w:val="6"/>
          <w:szCs w:val="6"/>
        </w:rPr>
        <w:t>：</w:t>
      </w:r>
      <w:r w:rsidR="00EB2715" w:rsidRPr="001B5A70">
        <w:rPr>
          <w:rFonts w:asciiTheme="minorEastAsia" w:hAnsiTheme="minorEastAsia" w:cs="Times New Roman"/>
          <w:b/>
          <w:sz w:val="6"/>
          <w:szCs w:val="6"/>
        </w:rPr>
        <w:t>提议者</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Proposer</w:t>
      </w:r>
      <w:r w:rsidR="00171E89">
        <w:rPr>
          <w:rFonts w:asciiTheme="minorEastAsia" w:hAnsiTheme="minorEastAsia" w:cs="Times New Roman"/>
          <w:b/>
          <w:sz w:val="6"/>
          <w:szCs w:val="6"/>
        </w:rPr>
        <w:t>)</w:t>
      </w:r>
      <w:r w:rsidR="00EB2715" w:rsidRPr="001B5A70">
        <w:rPr>
          <w:rFonts w:asciiTheme="minorEastAsia" w:hAnsiTheme="minorEastAsia" w:cs="Times New Roman"/>
          <w:sz w:val="6"/>
          <w:szCs w:val="6"/>
        </w:rPr>
        <w:t>负责向acceptor发起提案</w:t>
      </w:r>
      <w:r w:rsidR="00EB2715" w:rsidRPr="001B5A70">
        <w:rPr>
          <w:rFonts w:asciiTheme="minorEastAsia" w:hAnsiTheme="minorEastAsia" w:cs="Times New Roman"/>
          <w:b/>
          <w:sz w:val="6"/>
          <w:szCs w:val="6"/>
        </w:rPr>
        <w:t>接受者</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Acceptor</w:t>
      </w:r>
      <w:r w:rsidR="00171E89">
        <w:rPr>
          <w:rFonts w:asciiTheme="minorEastAsia" w:hAnsiTheme="minorEastAsia" w:cs="Times New Roman"/>
          <w:b/>
          <w:sz w:val="6"/>
          <w:szCs w:val="6"/>
        </w:rPr>
        <w:t>)</w:t>
      </w:r>
      <w:r w:rsidR="00EB2715" w:rsidRPr="001B5A70">
        <w:rPr>
          <w:rFonts w:asciiTheme="minorEastAsia" w:hAnsiTheme="minorEastAsia" w:cs="Times New Roman"/>
          <w:sz w:val="6"/>
          <w:szCs w:val="6"/>
        </w:rPr>
        <w:t>负责响应提案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对提案进行回应以表示自己接受提案</w:t>
      </w:r>
      <w:r w:rsidR="00EB2715" w:rsidRPr="001B5A70">
        <w:rPr>
          <w:rFonts w:asciiTheme="minorEastAsia" w:hAnsiTheme="minorEastAsia" w:cs="Times New Roman"/>
          <w:b/>
          <w:sz w:val="6"/>
          <w:szCs w:val="6"/>
        </w:rPr>
        <w:t>学习者</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Learner</w:t>
      </w:r>
      <w:r w:rsidR="00171E89">
        <w:rPr>
          <w:rFonts w:asciiTheme="minorEastAsia" w:hAnsiTheme="minorEastAsia" w:cs="Times New Roman"/>
          <w:b/>
          <w:sz w:val="6"/>
          <w:szCs w:val="6"/>
        </w:rPr>
        <w:t>)</w:t>
      </w:r>
      <w:r w:rsidR="00EB2715" w:rsidRPr="001B5A70">
        <w:rPr>
          <w:rFonts w:asciiTheme="minorEastAsia" w:hAnsiTheme="minorEastAsia" w:cs="Times New Roman"/>
          <w:sz w:val="6"/>
          <w:szCs w:val="6"/>
        </w:rPr>
        <w:t>不参</w:t>
      </w:r>
      <w:r w:rsidR="00EB2715" w:rsidRPr="001B5A70">
        <w:rPr>
          <w:rFonts w:asciiTheme="minorEastAsia" w:hAnsiTheme="minorEastAsia" w:cs="Times New Roman" w:hint="eastAsia"/>
          <w:sz w:val="6"/>
          <w:szCs w:val="6"/>
        </w:rPr>
        <w:t>与前面的决策过程</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sz w:val="6"/>
          <w:szCs w:val="6"/>
        </w:rPr>
        <w:t>只从别人那里学习已经确定的、达成一致的提案结果</w:t>
      </w:r>
      <w:r w:rsidR="00171E89">
        <w:rPr>
          <w:rFonts w:asciiTheme="minorEastAsia" w:hAnsiTheme="minorEastAsia" w:cs="Times New Roman" w:hint="eastAsia"/>
          <w:sz w:val="6"/>
          <w:szCs w:val="6"/>
        </w:rPr>
        <w:t>.</w:t>
      </w:r>
      <w:r w:rsidR="00EB2715" w:rsidRPr="001B5A70">
        <w:rPr>
          <w:rFonts w:asciiTheme="minorEastAsia" w:hAnsiTheme="minorEastAsia" w:cs="Times New Roman" w:hint="eastAsia"/>
          <w:i/>
          <w:sz w:val="6"/>
          <w:szCs w:val="6"/>
        </w:rPr>
        <w:t>一个节点可以同时拥有这三种身份</w:t>
      </w:r>
      <w:r w:rsidR="00171E89">
        <w:rPr>
          <w:rFonts w:asciiTheme="minorEastAsia" w:hAnsiTheme="minorEastAsia" w:cs="Times New Roman" w:hint="eastAsia"/>
          <w:i/>
          <w:sz w:val="6"/>
          <w:szCs w:val="6"/>
        </w:rPr>
        <w:t>,</w:t>
      </w:r>
      <w:r w:rsidR="00EB2715" w:rsidRPr="001B5A70">
        <w:rPr>
          <w:rFonts w:asciiTheme="minorEastAsia" w:hAnsiTheme="minorEastAsia" w:cs="Times New Roman" w:hint="eastAsia"/>
          <w:i/>
          <w:sz w:val="6"/>
          <w:szCs w:val="6"/>
        </w:rPr>
        <w:t>也可以只有部分身份</w:t>
      </w:r>
      <w:r w:rsidR="00171E89">
        <w:rPr>
          <w:rFonts w:asciiTheme="minorEastAsia" w:hAnsiTheme="minorEastAsia" w:cs="Times New Roman" w:hint="eastAsia"/>
          <w:sz w:val="6"/>
          <w:szCs w:val="6"/>
        </w:rPr>
        <w:t>.</w:t>
      </w:r>
      <w:r w:rsidR="00171E89">
        <w:rPr>
          <w:rFonts w:asciiTheme="minorEastAsia" w:hAnsiTheme="minorEastAsia" w:cs="Times New Roman" w:hint="eastAsia"/>
          <w:b/>
          <w:sz w:val="6"/>
          <w:szCs w:val="6"/>
        </w:rPr>
        <w:t>若</w:t>
      </w:r>
      <w:r w:rsidR="00EB2715" w:rsidRPr="001B5A70">
        <w:rPr>
          <w:rFonts w:asciiTheme="minorEastAsia" w:hAnsiTheme="minorEastAsia" w:cs="Times New Roman" w:hint="eastAsia"/>
          <w:b/>
          <w:sz w:val="6"/>
          <w:szCs w:val="6"/>
        </w:rPr>
        <w:t>一个提案被半数以上</w:t>
      </w:r>
      <w:r w:rsidR="00EB2715" w:rsidRPr="001B5A70">
        <w:rPr>
          <w:rFonts w:asciiTheme="minorEastAsia" w:hAnsiTheme="minorEastAsia" w:cs="Times New Roman"/>
          <w:b/>
          <w:sz w:val="6"/>
          <w:szCs w:val="6"/>
        </w:rPr>
        <w:t>Acceptor接受</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它就被选定了</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Chosen</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并由Learner负责执行选定的提案</w:t>
      </w:r>
      <w:r w:rsidR="00171E89">
        <w:rPr>
          <w:rFonts w:asciiTheme="minorEastAsia" w:hAnsiTheme="minorEastAsia" w:cs="Times New Roman"/>
          <w:sz w:val="6"/>
          <w:szCs w:val="6"/>
        </w:rPr>
        <w:t>.</w:t>
      </w:r>
      <w:r w:rsidR="00EB2715" w:rsidRPr="001B5A70">
        <w:rPr>
          <w:rFonts w:asciiTheme="minorEastAsia" w:hAnsiTheme="minorEastAsia" w:cs="Times New Roman"/>
          <w:b/>
          <w:bCs/>
          <w:color w:val="4472C4" w:themeColor="accent1"/>
          <w:sz w:val="6"/>
          <w:szCs w:val="6"/>
          <w:highlight w:val="yellow"/>
        </w:rPr>
        <w:t>提案</w:t>
      </w:r>
      <w:r w:rsidR="00EB2715" w:rsidRPr="001B5A70">
        <w:rPr>
          <w:rFonts w:asciiTheme="minorEastAsia" w:hAnsiTheme="minorEastAsia" w:cs="Times New Roman"/>
          <w:sz w:val="6"/>
          <w:szCs w:val="6"/>
        </w:rPr>
        <w:t>由两部分组成：</w:t>
      </w:r>
      <w:r w:rsidR="00EB2715" w:rsidRPr="001B5A70">
        <w:rPr>
          <w:rFonts w:asciiTheme="minorEastAsia" w:hAnsiTheme="minorEastAsia" w:cs="Times New Roman"/>
          <w:b/>
          <w:color w:val="FF0000"/>
          <w:sz w:val="6"/>
          <w:szCs w:val="6"/>
        </w:rPr>
        <w:t>提案编号+提案值</w:t>
      </w:r>
      <w:r w:rsidR="00171E89">
        <w:rPr>
          <w:rFonts w:asciiTheme="minorEastAsia" w:hAnsiTheme="minorEastAsia" w:cs="Times New Roman" w:hint="eastAsia"/>
          <w:sz w:val="6"/>
          <w:szCs w:val="6"/>
        </w:rPr>
        <w:t>.</w:t>
      </w:r>
      <w:r w:rsidR="00EB2715" w:rsidRPr="001B5A70">
        <w:rPr>
          <w:rFonts w:asciiTheme="minorEastAsia" w:hAnsiTheme="minorEastAsia" w:cs="Times New Roman"/>
          <w:b/>
          <w:sz w:val="6"/>
          <w:szCs w:val="6"/>
        </w:rPr>
        <w:t>提案编号id</w:t>
      </w:r>
      <w:r w:rsidR="00EB2715" w:rsidRPr="001B5A70">
        <w:rPr>
          <w:rFonts w:asciiTheme="minorEastAsia" w:hAnsiTheme="minorEastAsia" w:cs="Times New Roman"/>
          <w:sz w:val="6"/>
          <w:szCs w:val="6"/>
        </w:rPr>
        <w:t>由Proposer自行选择决定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一般是</w:t>
      </w:r>
      <w:r w:rsidR="00EB2715" w:rsidRPr="001B5A70">
        <w:rPr>
          <w:rFonts w:asciiTheme="minorEastAsia" w:hAnsiTheme="minorEastAsia" w:cs="Times New Roman"/>
          <w:b/>
          <w:sz w:val="6"/>
          <w:szCs w:val="6"/>
        </w:rPr>
        <w:t>相互独立、不可重复的递增序列</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一种可选的方案是M个Proposer均被分配一个1到M之间的唯一数字</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对于iProposer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其第n次提案的编号可以</w:t>
      </w:r>
      <w:r w:rsidR="00EB2715" w:rsidRPr="001B5A70">
        <w:rPr>
          <w:rFonts w:asciiTheme="minorEastAsia" w:hAnsiTheme="minorEastAsia" w:cs="Times New Roman" w:hint="eastAsia"/>
          <w:sz w:val="6"/>
          <w:szCs w:val="6"/>
        </w:rPr>
        <w:t>为</w:t>
      </w:r>
      <w:r w:rsidR="00EB2715" w:rsidRPr="001B5A70">
        <w:rPr>
          <w:rFonts w:asciiTheme="minorEastAsia" w:hAnsiTheme="minorEastAsia" w:cs="Times New Roman"/>
          <w:sz w:val="6"/>
          <w:szCs w:val="6"/>
        </w:rPr>
        <w:t>M(n-1)+i</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提案值</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Value</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是要等待达成共识的数据值</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Paxos要保证在众多被提出来的Value中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只有一个会被最终选定</w:t>
      </w:r>
      <w:r w:rsidR="00171E89">
        <w:rPr>
          <w:rFonts w:asciiTheme="minorEastAsia" w:hAnsiTheme="minorEastAsia" w:cs="Times New Roman" w:hint="eastAsia"/>
          <w:sz w:val="6"/>
          <w:szCs w:val="6"/>
        </w:rPr>
        <w:t>,</w:t>
      </w:r>
      <w:r w:rsidR="00DA72DC" w:rsidRPr="001B5A70">
        <w:rPr>
          <w:rFonts w:asciiTheme="minorEastAsia" w:hAnsiTheme="minorEastAsia" w:cs="Times New Roman" w:hint="eastAsia"/>
          <w:sz w:val="6"/>
          <w:szCs w:val="6"/>
        </w:rPr>
        <w:t>这是该算法的核心</w:t>
      </w:r>
      <w:r w:rsidR="00EB2715" w:rsidRPr="001B5A70">
        <w:rPr>
          <w:rFonts w:asciiTheme="minorEastAsia" w:hAnsiTheme="minorEastAsia" w:cs="Times New Roman"/>
          <w:b/>
          <w:bCs/>
          <w:color w:val="4472C4" w:themeColor="accent1"/>
          <w:sz w:val="6"/>
          <w:szCs w:val="6"/>
          <w:highlight w:val="yellow"/>
        </w:rPr>
        <w:t>约束条件</w:t>
      </w:r>
      <w:r w:rsidR="00EB2715" w:rsidRPr="001B5A70">
        <w:rPr>
          <w:rFonts w:asciiTheme="minorEastAsia" w:hAnsiTheme="minorEastAsia" w:cs="Times New Roman"/>
          <w:b/>
          <w:color w:val="FF0000"/>
          <w:sz w:val="6"/>
          <w:szCs w:val="6"/>
        </w:rPr>
        <w:t>对Value</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没有Value被提出</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就不应该有Value被选定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A：只有被提出的值Value才可以被选定B：只有一个值Value可以被选定C：除非一个值Value被选定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否则它不会被执行</w:t>
      </w:r>
      <w:r w:rsidR="00287485"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b/>
          <w:color w:val="FF0000"/>
          <w:sz w:val="6"/>
          <w:szCs w:val="6"/>
        </w:rPr>
        <w:t>对提案</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只有一个提案被提出的话,那么这个提案应该被最终选定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Acceptor必须能够接受</w:t>
      </w:r>
      <w:r w:rsidR="00EB2715" w:rsidRPr="001B5A70">
        <w:rPr>
          <w:rFonts w:asciiTheme="minorEastAsia" w:hAnsiTheme="minorEastAsia" w:cs="Times New Roman"/>
          <w:i/>
          <w:sz w:val="6"/>
          <w:szCs w:val="6"/>
        </w:rPr>
        <w:t>多个不同的Value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•P1：每个Acceptor必须接受它收到的第一个提案•P2：</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其值为v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已经被选定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那么对于所有编号更大的被选定的提案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它们所提议的值也必须是v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•P2a：</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其值为v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已经被选定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那么对于任何Acceptor接受的编号更大的提案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它们的值也是v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•P2b：</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其值为v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已经被选定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那么对于任何Proposer提出的编号更大的提案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它们的值也是v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•P2c：对于任意的v和n</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编号为n</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值为v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被提出</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那么存在一个由大多数Acceptors构成的集合S</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满足</w:t>
      </w:r>
      <w:r w:rsidR="00EB2715" w:rsidRPr="001B5A70">
        <w:rPr>
          <w:rFonts w:asciiTheme="minorEastAsia" w:hAnsiTheme="minorEastAsia" w:cs="Times New Roman" w:hint="eastAsia"/>
          <w:sz w:val="6"/>
          <w:szCs w:val="6"/>
        </w:rPr>
        <w:t>下述两个条件之一：①没有成员接受过小于</w:t>
      </w:r>
      <w:r w:rsidR="00EB2715" w:rsidRPr="001B5A70">
        <w:rPr>
          <w:rFonts w:asciiTheme="minorEastAsia" w:hAnsiTheme="minorEastAsia" w:cs="Times New Roman"/>
          <w:sz w:val="6"/>
          <w:szCs w:val="6"/>
        </w:rPr>
        <w:t>n的提案;②成员接受过的提案中</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编号最大者的值为v</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上述约束条件的关系是P2&lt;P2a&lt;P2b&lt;P2c</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即</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满足P2c就可以确保满足P2</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Paxos算法就是建立在P2c上</w:t>
      </w:r>
      <w:r w:rsidR="00171E89">
        <w:rPr>
          <w:rFonts w:asciiTheme="minorEastAsia" w:hAnsiTheme="minorEastAsia" w:cs="Times New Roman" w:hint="eastAsia"/>
          <w:sz w:val="6"/>
          <w:szCs w:val="6"/>
        </w:rPr>
        <w:t>)</w:t>
      </w:r>
      <w:r w:rsidR="00EB2715" w:rsidRPr="001B5A70">
        <w:rPr>
          <w:rFonts w:asciiTheme="minorEastAsia" w:hAnsiTheme="minorEastAsia" w:cs="Times New Roman"/>
          <w:b/>
          <w:bCs/>
          <w:color w:val="4472C4" w:themeColor="accent1"/>
          <w:sz w:val="6"/>
          <w:szCs w:val="6"/>
          <w:highlight w:val="yellow"/>
        </w:rPr>
        <w:t>算法流程</w:t>
      </w:r>
      <w:r w:rsidR="00EB2715" w:rsidRPr="001B5A70">
        <w:rPr>
          <w:rFonts w:asciiTheme="minorEastAsia" w:hAnsiTheme="minorEastAsia" w:cs="Times New Roman"/>
          <w:sz w:val="6"/>
          <w:szCs w:val="6"/>
        </w:rPr>
        <w:t>两个阶段：</w:t>
      </w:r>
      <w:r w:rsidR="00EB2715" w:rsidRPr="001B5A70">
        <w:rPr>
          <w:rFonts w:asciiTheme="minorEastAsia" w:hAnsiTheme="minorEastAsia" w:cs="Times New Roman"/>
          <w:b/>
          <w:sz w:val="6"/>
          <w:szCs w:val="6"/>
        </w:rPr>
        <w:t>Phase1</w:t>
      </w:r>
      <w:r w:rsidR="00EB2715" w:rsidRPr="001B5A70">
        <w:rPr>
          <w:rFonts w:asciiTheme="minorEastAsia" w:hAnsiTheme="minorEastAsia" w:cs="Times New Roman"/>
          <w:sz w:val="6"/>
          <w:szCs w:val="6"/>
        </w:rPr>
        <w:t>(1)</w:t>
      </w:r>
      <w:r w:rsidR="00EB2715" w:rsidRPr="001B5A70">
        <w:rPr>
          <w:rFonts w:asciiTheme="minorEastAsia" w:hAnsiTheme="minorEastAsia" w:cs="Times New Roman"/>
          <w:b/>
          <w:sz w:val="6"/>
          <w:szCs w:val="6"/>
        </w:rPr>
        <w:t>准备(Prepare)</w:t>
      </w:r>
      <w:r w:rsidR="00EB2715" w:rsidRPr="001B5A70">
        <w:rPr>
          <w:rFonts w:asciiTheme="minorEastAsia" w:hAnsiTheme="minorEastAsia" w:cs="Times New Roman"/>
          <w:sz w:val="6"/>
          <w:szCs w:val="6"/>
        </w:rPr>
        <w:t>：一个Proposer创建一个提案(编号N)</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并向超过半数的Acceptors发送包含提案编号的Prepare(N)消息(2)</w:t>
      </w:r>
      <w:r w:rsidR="00EB2715" w:rsidRPr="001B5A70">
        <w:rPr>
          <w:rFonts w:asciiTheme="minorEastAsia" w:hAnsiTheme="minorEastAsia" w:cs="Times New Roman"/>
          <w:b/>
          <w:sz w:val="6"/>
          <w:szCs w:val="6"/>
        </w:rPr>
        <w:t>承诺(Promise)</w:t>
      </w:r>
      <w:r w:rsidR="00EB2715" w:rsidRPr="001B5A70">
        <w:rPr>
          <w:rFonts w:asciiTheme="minorEastAsia" w:hAnsiTheme="minorEastAsia" w:cs="Times New Roman"/>
          <w:sz w:val="6"/>
          <w:szCs w:val="6"/>
        </w:rPr>
        <w:t>：每个Acceptor收到消息后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检査提案的编号N是否大于它曾接受过的所有提案的编号</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它会回应以Promise(Nx,Vx)消息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承诺不会接受任何编号小于N的提案</w:t>
      </w:r>
      <w:r w:rsidR="00E30B72">
        <w:rPr>
          <w:rFonts w:asciiTheme="minorEastAsia" w:hAnsiTheme="minorEastAsia" w:cs="Times New Roman"/>
          <w:sz w:val="6"/>
          <w:szCs w:val="6"/>
        </w:rPr>
        <w:t>;</w:t>
      </w:r>
      <w:r w:rsidR="00EB2715" w:rsidRPr="001B5A70">
        <w:rPr>
          <w:rFonts w:asciiTheme="minorEastAsia" w:hAnsiTheme="minorEastAsia" w:cs="Times New Roman"/>
          <w:sz w:val="6"/>
          <w:szCs w:val="6"/>
        </w:rPr>
        <w:t>否则它将不予回应</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其中Nx和Vx是它曾接受过的提案中编号最大的提案的编号与值</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没有接受过提案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Nx和Vx为NULL</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Phase2</w:t>
      </w:r>
      <w:r w:rsidR="00EB2715" w:rsidRPr="001B5A70">
        <w:rPr>
          <w:rFonts w:asciiTheme="minorEastAsia" w:hAnsiTheme="minorEastAsia" w:cs="Times New Roman"/>
          <w:sz w:val="6"/>
          <w:szCs w:val="6"/>
        </w:rPr>
        <w:t>(1)</w:t>
      </w:r>
      <w:r w:rsidR="00EB2715" w:rsidRPr="001B5A70">
        <w:rPr>
          <w:rFonts w:asciiTheme="minorEastAsia" w:hAnsiTheme="minorEastAsia" w:cs="Times New Roman"/>
          <w:b/>
          <w:sz w:val="6"/>
          <w:szCs w:val="6"/>
        </w:rPr>
        <w:t>请求接受(Accept</w:t>
      </w:r>
      <w:r w:rsidR="00287485" w:rsidRPr="001B5A70">
        <w:rPr>
          <w:rFonts w:asciiTheme="minorEastAsia" w:hAnsiTheme="minorEastAsia" w:cs="Times New Roman"/>
          <w:b/>
          <w:sz w:val="6"/>
          <w:szCs w:val="6"/>
        </w:rPr>
        <w:t xml:space="preserve"> </w:t>
      </w:r>
      <w:r w:rsidR="00EB2715" w:rsidRPr="001B5A70">
        <w:rPr>
          <w:rFonts w:asciiTheme="minorEastAsia" w:hAnsiTheme="minorEastAsia" w:cs="Times New Roman"/>
          <w:b/>
          <w:sz w:val="6"/>
          <w:szCs w:val="6"/>
        </w:rPr>
        <w:t>Request)</w:t>
      </w:r>
      <w:r w:rsidR="00EB2715"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Proposer收到了超过半数Acceptors的Promise消息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它需要先找到这些消息中编号最大的提案的值Vn</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然后向这些Acceptors发送Accept(N,Vn)消息</w:t>
      </w:r>
      <w:r w:rsidR="00E30B72">
        <w:rPr>
          <w:rFonts w:asciiTheme="minorEastAsia" w:hAnsiTheme="minorEastAsia" w:cs="Times New Roman"/>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所有Promise消</w:t>
      </w:r>
      <w:r w:rsidR="00EB2715" w:rsidRPr="001B5A70">
        <w:rPr>
          <w:rFonts w:asciiTheme="minorEastAsia" w:hAnsiTheme="minorEastAsia" w:cs="Times New Roman" w:hint="eastAsia"/>
          <w:sz w:val="6"/>
          <w:szCs w:val="6"/>
        </w:rPr>
        <w:t>息中</w:t>
      </w:r>
      <w:r w:rsidR="00EB2715" w:rsidRPr="001B5A70">
        <w:rPr>
          <w:rFonts w:asciiTheme="minorEastAsia" w:hAnsiTheme="minorEastAsia" w:cs="Times New Roman"/>
          <w:sz w:val="6"/>
          <w:szCs w:val="6"/>
        </w:rPr>
        <w:t>Nx和Vx都为NULL</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则Proposer可以选择任意的值作为V</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(2)</w:t>
      </w:r>
      <w:r w:rsidR="00EB2715" w:rsidRPr="001B5A70">
        <w:rPr>
          <w:rFonts w:asciiTheme="minorEastAsia" w:hAnsiTheme="minorEastAsia" w:cs="Times New Roman"/>
          <w:b/>
          <w:sz w:val="6"/>
          <w:szCs w:val="6"/>
        </w:rPr>
        <w:t>接受(Accepted)</w:t>
      </w:r>
      <w:r w:rsidR="00EB2715" w:rsidRPr="001B5A70">
        <w:rPr>
          <w:rFonts w:asciiTheme="minorEastAsia" w:hAnsiTheme="minorEastAsia" w:cs="Times New Roman"/>
          <w:sz w:val="6"/>
          <w:szCs w:val="6"/>
        </w:rPr>
        <w:t>：当Acceptor收到Accept(N,V)消息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它首先检査是否已承诺过编号大于N的提案</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答案是否</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它就接受该提案N</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并发送Accepted</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N,Vn)</w:t>
      </w:r>
      <w:r w:rsidR="00E30B72">
        <w:rPr>
          <w:rFonts w:asciiTheme="minorEastAsia" w:hAnsiTheme="minorEastAsia" w:cs="Times New Roman"/>
          <w:sz w:val="6"/>
          <w:szCs w:val="6"/>
        </w:rPr>
        <w:t>;</w:t>
      </w:r>
      <w:r w:rsidR="00EB2715" w:rsidRPr="001B5A70">
        <w:rPr>
          <w:rFonts w:asciiTheme="minorEastAsia" w:hAnsiTheme="minorEastAsia" w:cs="Times New Roman"/>
          <w:sz w:val="6"/>
          <w:szCs w:val="6"/>
        </w:rPr>
        <w:t>否则就拒绝</w:t>
      </w:r>
      <w:r w:rsidR="00171E89">
        <w:rPr>
          <w:rFonts w:asciiTheme="minorEastAsia" w:hAnsiTheme="minorEastAsia" w:cs="Times New Roman"/>
          <w:sz w:val="6"/>
          <w:szCs w:val="6"/>
        </w:rPr>
        <w:t>.</w:t>
      </w:r>
      <w:r w:rsidR="00200C45" w:rsidRPr="001B5A70">
        <w:rPr>
          <w:rFonts w:asciiTheme="minorEastAsia" w:hAnsiTheme="minorEastAsia" w:cs="Times New Roman" w:hint="eastAsia"/>
          <w:b/>
          <w:bCs/>
          <w:color w:val="4472C4" w:themeColor="accent1"/>
          <w:sz w:val="6"/>
          <w:szCs w:val="6"/>
          <w:highlight w:val="yellow"/>
        </w:rPr>
        <w:t>执行阶段</w:t>
      </w:r>
      <w:r w:rsidR="00EB2715" w:rsidRPr="001B5A70">
        <w:rPr>
          <w:rFonts w:asciiTheme="minorEastAsia" w:hAnsiTheme="minorEastAsia" w:cs="Times New Roman"/>
          <w:sz w:val="6"/>
          <w:szCs w:val="6"/>
        </w:rPr>
        <w:t>当获得半数以上Accepted返回后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该提案被选定</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并提交Learner执行</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Learner可以通过三种方式获取被选定的值value：</w:t>
      </w:r>
      <w:r w:rsidR="00EB2715" w:rsidRPr="001B5A70">
        <w:rPr>
          <w:rFonts w:asciiTheme="minorEastAsia" w:hAnsiTheme="minorEastAsia" w:cs="Times New Roman"/>
          <w:b/>
          <w:sz w:val="6"/>
          <w:szCs w:val="6"/>
        </w:rPr>
        <w:t>方式一</w:t>
      </w:r>
      <w:r w:rsidR="00EB2715" w:rsidRPr="001B5A70">
        <w:rPr>
          <w:rFonts w:asciiTheme="minorEastAsia" w:hAnsiTheme="minorEastAsia" w:cs="Times New Roman"/>
          <w:sz w:val="6"/>
          <w:szCs w:val="6"/>
        </w:rPr>
        <w:t>：Acceptor每接受一个提案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就将该提案发送给所有Learner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这种方式可以使得Learner快速获取被选定的value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但是由于每个Acceptor都要与每个Learner通信</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所需的通信次数等于</w:t>
      </w:r>
      <w:r w:rsidR="00EB2715" w:rsidRPr="001B5A70">
        <w:rPr>
          <w:rFonts w:asciiTheme="minorEastAsia" w:hAnsiTheme="minorEastAsia" w:cs="Times New Roman"/>
          <w:sz w:val="6"/>
          <w:szCs w:val="6"/>
          <w:u w:val="single"/>
        </w:rPr>
        <w:t>二者数量的乘积</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方式二</w:t>
      </w:r>
      <w:r w:rsidR="00EB2715" w:rsidRPr="001B5A70">
        <w:rPr>
          <w:rFonts w:asciiTheme="minorEastAsia" w:hAnsiTheme="minorEastAsia" w:cs="Times New Roman"/>
          <w:sz w:val="6"/>
          <w:szCs w:val="6"/>
        </w:rPr>
        <w:t>:Acceptor每接受一个提案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就将该提案发送给主Learner</w:t>
      </w:r>
      <w:r w:rsidR="00E30B72">
        <w:rPr>
          <w:rFonts w:asciiTheme="minorEastAsia" w:hAnsiTheme="minorEastAsia" w:cs="Times New Roman"/>
          <w:sz w:val="6"/>
          <w:szCs w:val="6"/>
        </w:rPr>
        <w:t>;</w:t>
      </w:r>
      <w:r w:rsidR="00EB2715" w:rsidRPr="001B5A70">
        <w:rPr>
          <w:rFonts w:asciiTheme="minorEastAsia" w:hAnsiTheme="minorEastAsia" w:cs="Times New Roman"/>
          <w:sz w:val="6"/>
          <w:szCs w:val="6"/>
        </w:rPr>
        <w:t>当提案值被最终选定后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再由主Learner发送给其他Learner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这种方式将通信次数降低为</w:t>
      </w:r>
      <w:r w:rsidR="00EB2715" w:rsidRPr="001B5A70">
        <w:rPr>
          <w:rFonts w:asciiTheme="minorEastAsia" w:hAnsiTheme="minorEastAsia" w:cs="Times New Roman"/>
          <w:sz w:val="6"/>
          <w:szCs w:val="6"/>
          <w:u w:val="single"/>
        </w:rPr>
        <w:t>Acceptor和Learner的数量之和</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但是主Learner可能会发生单点故障问题</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降低了系统可靠性</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方式三:</w:t>
      </w:r>
      <w:r w:rsidR="00EB2715" w:rsidRPr="001B5A70">
        <w:rPr>
          <w:rFonts w:asciiTheme="minorEastAsia" w:hAnsiTheme="minorEastAsia" w:cs="Times New Roman"/>
          <w:sz w:val="6"/>
          <w:szCs w:val="6"/>
        </w:rPr>
        <w:t>Acceptor每接受一个提案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就将该提案发送给一个Learner集合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该</w:t>
      </w:r>
      <w:r w:rsidR="00EB2715" w:rsidRPr="001B5A70">
        <w:rPr>
          <w:rFonts w:asciiTheme="minorEastAsia" w:hAnsiTheme="minorEastAsia" w:cs="Times New Roman" w:hint="eastAsia"/>
          <w:sz w:val="6"/>
          <w:szCs w:val="6"/>
        </w:rPr>
        <w:t>集合中的每个</w:t>
      </w:r>
      <w:r w:rsidR="00EB2715" w:rsidRPr="001B5A70">
        <w:rPr>
          <w:rFonts w:asciiTheme="minorEastAsia" w:hAnsiTheme="minorEastAsia" w:cs="Times New Roman"/>
          <w:sz w:val="6"/>
          <w:szCs w:val="6"/>
        </w:rPr>
        <w:t>Learner都可以将选定的提案值发送给所有的Learner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方式一和方式二的折中</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Learner集合的数量越多</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系统可靠性就越好</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但通信复杂度也相应地越高</w:t>
      </w:r>
      <w:r w:rsidR="00171E89">
        <w:rPr>
          <w:rFonts w:asciiTheme="minorEastAsia" w:hAnsiTheme="minorEastAsia" w:cs="Times New Roman"/>
          <w:sz w:val="6"/>
          <w:szCs w:val="6"/>
        </w:rPr>
        <w:t>.</w:t>
      </w:r>
      <w:r w:rsidR="00EB2715" w:rsidRPr="001B5A70">
        <w:rPr>
          <w:rFonts w:asciiTheme="minorEastAsia" w:hAnsiTheme="minorEastAsia" w:cs="Times New Roman"/>
          <w:b/>
          <w:bCs/>
          <w:color w:val="4472C4" w:themeColor="accent1"/>
          <w:sz w:val="6"/>
          <w:szCs w:val="6"/>
          <w:highlight w:val="yellow"/>
        </w:rPr>
        <w:t>一轮Paxos算法的过程</w:t>
      </w:r>
      <w:r w:rsidR="00EB2715" w:rsidRPr="001B5A70">
        <w:rPr>
          <w:rFonts w:asciiTheme="minorEastAsia" w:hAnsiTheme="minorEastAsia" w:cs="Times New Roman"/>
          <w:sz w:val="6"/>
          <w:szCs w:val="6"/>
        </w:rPr>
        <w:t>•一轮Paxos只对</w:t>
      </w:r>
      <w:r w:rsidR="00EB2715" w:rsidRPr="001B5A70">
        <w:rPr>
          <w:rFonts w:asciiTheme="minorEastAsia" w:hAnsiTheme="minorEastAsia" w:cs="Times New Roman"/>
          <w:sz w:val="6"/>
          <w:szCs w:val="6"/>
          <w:u w:val="single"/>
        </w:rPr>
        <w:t>一个值</w:t>
      </w:r>
      <w:r w:rsidR="00EB2715" w:rsidRPr="001B5A70">
        <w:rPr>
          <w:rFonts w:asciiTheme="minorEastAsia" w:hAnsiTheme="minorEastAsia" w:cs="Times New Roman"/>
          <w:sz w:val="6"/>
          <w:szCs w:val="6"/>
        </w:rPr>
        <w:t>达成共识•</w:t>
      </w:r>
      <w:r w:rsidR="00EB2715" w:rsidRPr="001B5A70">
        <w:rPr>
          <w:rFonts w:asciiTheme="minorEastAsia" w:hAnsiTheme="minorEastAsia" w:cs="Times New Roman"/>
          <w:b/>
          <w:sz w:val="6"/>
          <w:szCs w:val="6"/>
        </w:rPr>
        <w:t>Acceptor本地记录</w:t>
      </w:r>
      <w:r w:rsidR="00EB2715" w:rsidRPr="001B5A70">
        <w:rPr>
          <w:rFonts w:asciiTheme="minorEastAsia" w:hAnsiTheme="minorEastAsia" w:cs="Times New Roman"/>
          <w:sz w:val="6"/>
          <w:szCs w:val="6"/>
        </w:rPr>
        <w:t>以下几个值•</w:t>
      </w:r>
      <w:r w:rsidR="00EB2715" w:rsidRPr="001B5A70">
        <w:rPr>
          <w:rFonts w:asciiTheme="minorEastAsia" w:hAnsiTheme="minorEastAsia" w:cs="Times New Roman"/>
          <w:b/>
          <w:sz w:val="6"/>
          <w:szCs w:val="6"/>
        </w:rPr>
        <w:t>minProposal</w:t>
      </w:r>
      <w:r w:rsidR="00EB2715" w:rsidRPr="001B5A70">
        <w:rPr>
          <w:rFonts w:asciiTheme="minorEastAsia" w:hAnsiTheme="minorEastAsia" w:cs="Times New Roman"/>
          <w:sz w:val="6"/>
          <w:szCs w:val="6"/>
        </w:rPr>
        <w:t>自身响应的提案id最大prepare请求的提案id•</w:t>
      </w:r>
      <w:r w:rsidR="00EB2715" w:rsidRPr="001B5A70">
        <w:rPr>
          <w:rFonts w:asciiTheme="minorEastAsia" w:hAnsiTheme="minorEastAsia" w:cs="Times New Roman"/>
          <w:b/>
          <w:sz w:val="6"/>
          <w:szCs w:val="6"/>
        </w:rPr>
        <w:t>acceptedProposal</w:t>
      </w:r>
      <w:r w:rsidR="00EB2715" w:rsidRPr="001B5A70">
        <w:rPr>
          <w:rFonts w:asciiTheme="minorEastAsia" w:hAnsiTheme="minorEastAsia" w:cs="Times New Roman"/>
          <w:sz w:val="6"/>
          <w:szCs w:val="6"/>
        </w:rPr>
        <w:t>自身响应的accept请求中提案编号最大的提案id•</w:t>
      </w:r>
      <w:r w:rsidR="00EB2715" w:rsidRPr="001B5A70">
        <w:rPr>
          <w:rFonts w:asciiTheme="minorEastAsia" w:hAnsiTheme="minorEastAsia" w:cs="Times New Roman"/>
          <w:b/>
          <w:sz w:val="6"/>
          <w:szCs w:val="6"/>
        </w:rPr>
        <w:t>acceptValue</w:t>
      </w:r>
      <w:r w:rsidR="00EB2715" w:rsidRPr="001B5A70">
        <w:rPr>
          <w:rFonts w:asciiTheme="minorEastAsia" w:hAnsiTheme="minorEastAsia" w:cs="Times New Roman"/>
          <w:sz w:val="6"/>
          <w:szCs w:val="6"/>
        </w:rPr>
        <w:t>自身响应的accept请求中</w:t>
      </w:r>
      <w:r w:rsidR="00EB2715" w:rsidRPr="001B5A70">
        <w:rPr>
          <w:rFonts w:asciiTheme="minorEastAsia" w:hAnsiTheme="minorEastAsia" w:cs="Times New Roman" w:hint="eastAsia"/>
          <w:sz w:val="6"/>
          <w:szCs w:val="6"/>
        </w:rPr>
        <w:t>提案编号最大的提案值</w:t>
      </w:r>
      <w:r w:rsidR="00171E89">
        <w:rPr>
          <w:rFonts w:asciiTheme="minorEastAsia" w:hAnsiTheme="minorEastAsia" w:cs="Times New Roman" w:hint="eastAsia"/>
          <w:sz w:val="6"/>
          <w:szCs w:val="6"/>
        </w:rPr>
        <w:t>.</w:t>
      </w:r>
      <w:r w:rsidR="00284771" w:rsidRPr="001B5A70">
        <w:rPr>
          <w:rFonts w:asciiTheme="minorEastAsia" w:hAnsiTheme="minorEastAsia" w:cs="Times New Roman" w:hint="eastAsia"/>
          <w:sz w:val="6"/>
          <w:szCs w:val="6"/>
        </w:rPr>
        <w:t>考虑单个</w:t>
      </w:r>
      <w:r w:rsidR="00EB2715" w:rsidRPr="001B5A70">
        <w:rPr>
          <w:rFonts w:asciiTheme="minorEastAsia" w:hAnsiTheme="minorEastAsia" w:cs="Times New Roman"/>
          <w:sz w:val="6"/>
          <w:szCs w:val="6"/>
        </w:rPr>
        <w:t>proposer</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自己也是一个acceptor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EB2715" w:rsidRPr="001B5A70">
        <w:rPr>
          <w:rFonts w:asciiTheme="minorEastAsia" w:hAnsiTheme="minorEastAsia" w:cs="Times New Roman"/>
          <w:b/>
          <w:color w:val="FF0000"/>
          <w:sz w:val="6"/>
          <w:szCs w:val="6"/>
        </w:rPr>
        <w:t>Prepare阶段</w:t>
      </w:r>
      <w:r w:rsidR="00EB2715" w:rsidRPr="001B5A70">
        <w:rPr>
          <w:rFonts w:asciiTheme="minorEastAsia" w:hAnsiTheme="minorEastAsia" w:cs="Times New Roman"/>
          <w:sz w:val="6"/>
          <w:szCs w:val="6"/>
        </w:rPr>
        <w:t>：•</w:t>
      </w:r>
      <w:r w:rsidR="00284771" w:rsidRPr="001B5A70">
        <w:rPr>
          <w:rFonts w:asciiTheme="minorEastAsia" w:hAnsiTheme="minorEastAsia" w:cs="Times New Roman"/>
          <w:b/>
          <w:sz w:val="6"/>
          <w:szCs w:val="6"/>
        </w:rPr>
        <w:t>1.</w:t>
      </w:r>
      <w:r w:rsidR="00EB2715" w:rsidRPr="001B5A70">
        <w:rPr>
          <w:rFonts w:asciiTheme="minorEastAsia" w:hAnsiTheme="minorEastAsia" w:cs="Times New Roman"/>
          <w:sz w:val="6"/>
          <w:szCs w:val="6"/>
        </w:rPr>
        <w:t>Proposer向Acceptor发送prepare请求</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Prepare消息包含这次提案的id</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w:t>
      </w:r>
      <w:r w:rsidR="00284771" w:rsidRPr="001B5A70">
        <w:rPr>
          <w:rFonts w:asciiTheme="minorEastAsia" w:hAnsiTheme="minorEastAsia" w:cs="Times New Roman"/>
          <w:b/>
          <w:sz w:val="6"/>
          <w:szCs w:val="6"/>
        </w:rPr>
        <w:t>2.</w:t>
      </w:r>
      <w:r w:rsidR="00EB2715" w:rsidRPr="001B5A70">
        <w:rPr>
          <w:rFonts w:asciiTheme="minorEastAsia" w:hAnsiTheme="minorEastAsia" w:cs="Times New Roman"/>
          <w:sz w:val="6"/>
          <w:szCs w:val="6"/>
        </w:rPr>
        <w:t>Acceptor收到后向proposer返回Promise消息</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Promise消息包含该Acceptoraccepted的拥有最大编号提案的值以及该提案id(即acceptedProposal和acceptedValue)</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没有则留空</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然后Acceptor将该prepare请求的提案id记为自己的minProposal</w:t>
      </w:r>
      <w:r w:rsidR="00171E89">
        <w:rPr>
          <w:rFonts w:asciiTheme="minorEastAsia" w:hAnsiTheme="minorEastAsia" w:cs="Times New Roman" w:hint="eastAsia"/>
          <w:sz w:val="6"/>
          <w:szCs w:val="6"/>
        </w:rPr>
        <w:t>(</w:t>
      </w:r>
      <w:r w:rsidR="00EB2715" w:rsidRPr="001B5A70">
        <w:rPr>
          <w:rFonts w:asciiTheme="minorEastAsia" w:hAnsiTheme="minorEastAsia" w:cs="Times New Roman"/>
          <w:b/>
          <w:sz w:val="6"/>
          <w:szCs w:val="6"/>
        </w:rPr>
        <w:t>Acceptor在对一个编号为n的提案做出响应后</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不会再对编号小于n的prepare请求做出响应</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也不会对编号小于n的accept请求作出响应</w:t>
      </w:r>
      <w:r w:rsidR="00171E89">
        <w:rPr>
          <w:rFonts w:asciiTheme="minorEastAsia" w:hAnsiTheme="minorEastAsia" w:cs="Times New Roman" w:hint="eastAsia"/>
          <w:b/>
          <w:sz w:val="6"/>
          <w:szCs w:val="6"/>
        </w:rPr>
        <w:t>.</w:t>
      </w:r>
      <w:r w:rsidR="00EB2715" w:rsidRPr="001B5A70">
        <w:rPr>
          <w:rFonts w:asciiTheme="minorEastAsia" w:hAnsiTheme="minorEastAsia" w:cs="Times New Roman"/>
          <w:sz w:val="6"/>
          <w:szCs w:val="6"/>
        </w:rPr>
        <w:t>因此</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一个Acceptor在这之前已经对一个编号大于n</w:t>
      </w:r>
      <w:r w:rsidR="008D4CDA" w:rsidRPr="001B5A70">
        <w:rPr>
          <w:noProof/>
          <w:sz w:val="6"/>
          <w:szCs w:val="6"/>
        </w:rPr>
        <w:t xml:space="preserve"> </w:t>
      </w:r>
      <w:r w:rsidR="00EB2715" w:rsidRPr="001B5A70">
        <w:rPr>
          <w:rFonts w:asciiTheme="minorEastAsia" w:hAnsiTheme="minorEastAsia" w:cs="Times New Roman"/>
          <w:sz w:val="6"/>
          <w:szCs w:val="6"/>
        </w:rPr>
        <w:t>的提案做出响应</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则Accepto</w:t>
      </w:r>
      <w:r w:rsidR="00284771" w:rsidRPr="001B5A70">
        <w:rPr>
          <w:rFonts w:asciiTheme="minorEastAsia" w:hAnsiTheme="minorEastAsia" w:cs="Times New Roman" w:hint="eastAsia"/>
          <w:sz w:val="6"/>
          <w:szCs w:val="6"/>
        </w:rPr>
        <w:t>r</w:t>
      </w:r>
      <w:r w:rsidR="00EB2715" w:rsidRPr="001B5A70">
        <w:rPr>
          <w:rFonts w:asciiTheme="minorEastAsia" w:hAnsiTheme="minorEastAsia" w:cs="Times New Roman"/>
          <w:sz w:val="6"/>
          <w:szCs w:val="6"/>
        </w:rPr>
        <w:t>在这里不会返回promise消息</w:t>
      </w:r>
      <w:r w:rsidR="00171E89">
        <w:rPr>
          <w:rFonts w:asciiTheme="minorEastAsia" w:hAnsiTheme="minorEastAsia" w:cs="Times New Roman" w:hint="eastAsia"/>
          <w:sz w:val="6"/>
          <w:szCs w:val="6"/>
        </w:rPr>
        <w:t>)</w:t>
      </w:r>
      <w:r w:rsidR="00284771" w:rsidRPr="001B5A70">
        <w:rPr>
          <w:rFonts w:asciiTheme="minorEastAsia" w:hAnsiTheme="minorEastAsia" w:cs="Times New Roman" w:hint="eastAsia"/>
          <w:b/>
          <w:color w:val="FF0000"/>
          <w:sz w:val="6"/>
          <w:szCs w:val="6"/>
        </w:rPr>
        <w:t>Accept</w:t>
      </w:r>
      <w:r w:rsidR="00284771" w:rsidRPr="001B5A70">
        <w:rPr>
          <w:rFonts w:asciiTheme="minorEastAsia" w:hAnsiTheme="minorEastAsia" w:cs="Times New Roman"/>
          <w:b/>
          <w:color w:val="FF0000"/>
          <w:sz w:val="6"/>
          <w:szCs w:val="6"/>
        </w:rPr>
        <w:t>阶段</w:t>
      </w:r>
      <w:r w:rsidR="00284771" w:rsidRPr="001B5A70">
        <w:rPr>
          <w:rFonts w:asciiTheme="minorEastAsia" w:hAnsiTheme="minorEastAsia" w:cs="Times New Roman"/>
          <w:b/>
          <w:sz w:val="6"/>
          <w:szCs w:val="6"/>
        </w:rPr>
        <w:t>3.</w:t>
      </w:r>
      <w:r w:rsidR="00EB2715" w:rsidRPr="001B5A70">
        <w:rPr>
          <w:rFonts w:asciiTheme="minorEastAsia" w:hAnsiTheme="minorEastAsia" w:cs="Times New Roman"/>
          <w:sz w:val="6"/>
          <w:szCs w:val="6"/>
        </w:rPr>
        <w:t>在Proposer收到过半的Acceptor的promise消息后</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进入propose阶段</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向Acceptor发送Accept请求</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•请求同样要带有之前提到的提案idn•请求还要带有一个值</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这个值为对要达成共识的值的一个提案</w:t>
      </w:r>
      <w:r w:rsidR="00284771" w:rsidRPr="001B5A70">
        <w:rPr>
          <w:rFonts w:asciiTheme="minorEastAsia" w:hAnsiTheme="minorEastAsia" w:cs="Times New Roman" w:hint="eastAsia"/>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之前收到的所有promise消息中都没有附带acceptedValue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则这个值为Proposer自己选中的值</w:t>
      </w:r>
      <w:r w:rsidR="00E30B72">
        <w:rPr>
          <w:rFonts w:asciiTheme="minorEastAsia" w:hAnsiTheme="minorEastAsia" w:cs="Times New Roman" w:hint="eastAsia"/>
          <w:sz w:val="6"/>
          <w:szCs w:val="6"/>
        </w:rPr>
        <w:t>;</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至少有一个收到的promise消息中带有acceptedValue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w:t>
      </w:r>
      <w:r w:rsidR="00EB2715" w:rsidRPr="001B5A70">
        <w:rPr>
          <w:rFonts w:asciiTheme="minorEastAsia" w:hAnsiTheme="minorEastAsia" w:cs="Times New Roman" w:hint="eastAsia"/>
          <w:sz w:val="6"/>
          <w:szCs w:val="6"/>
        </w:rPr>
        <w:t>从这些消息中找出</w:t>
      </w:r>
      <w:r w:rsidR="00EB2715" w:rsidRPr="001B5A70">
        <w:rPr>
          <w:rFonts w:asciiTheme="minorEastAsia" w:hAnsiTheme="minorEastAsia" w:cs="Times New Roman"/>
          <w:sz w:val="6"/>
          <w:szCs w:val="6"/>
        </w:rPr>
        <w:t>acceptedProposal最大的消息对应的acceptedValue•</w:t>
      </w:r>
      <w:r w:rsidR="00284771" w:rsidRPr="001B5A70">
        <w:rPr>
          <w:rFonts w:asciiTheme="minorEastAsia" w:hAnsiTheme="minorEastAsia" w:cs="Times New Roman"/>
          <w:b/>
          <w:sz w:val="6"/>
          <w:szCs w:val="6"/>
        </w:rPr>
        <w:t>4.</w:t>
      </w:r>
      <w:r w:rsidR="00EB2715" w:rsidRPr="001B5A70">
        <w:rPr>
          <w:rFonts w:asciiTheme="minorEastAsia" w:hAnsiTheme="minorEastAsia" w:cs="Times New Roman"/>
          <w:sz w:val="6"/>
          <w:szCs w:val="6"/>
        </w:rPr>
        <w:t>Acceptor在收到accept请求之后：•首先检查这个accept请求的提案idn</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n小于自己最后响应的其他prepare请求的id即minProposal则向Proposer返回自己的minProposal值•否则</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该Acceptor会接受这个accept请求</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Acceptor会记下这个</w:t>
      </w:r>
      <w:r w:rsidR="00EB2715" w:rsidRPr="001B5A70">
        <w:rPr>
          <w:rFonts w:asciiTheme="minorEastAsia" w:hAnsiTheme="minorEastAsia" w:cs="Times New Roman" w:hint="eastAsia"/>
          <w:sz w:val="6"/>
          <w:szCs w:val="6"/>
        </w:rPr>
        <w:t>请求的</w:t>
      </w:r>
      <w:r w:rsidR="00EB2715" w:rsidRPr="001B5A70">
        <w:rPr>
          <w:rFonts w:asciiTheme="minorEastAsia" w:hAnsiTheme="minorEastAsia" w:cs="Times New Roman"/>
          <w:sz w:val="6"/>
          <w:szCs w:val="6"/>
        </w:rPr>
        <w:t>id以及其包含的值作为自己的acceptedProposal</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同时也作为minProposal</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和acceptedValue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然后同样也会向Propose返回自己的minProposal•Proposer等待收到过半Acceptor的响应•</w:t>
      </w:r>
      <w:r w:rsidR="00171E89">
        <w:rPr>
          <w:rFonts w:asciiTheme="minorEastAsia" w:hAnsiTheme="minorEastAsia" w:cs="Times New Roman"/>
          <w:b/>
          <w:sz w:val="6"/>
          <w:szCs w:val="6"/>
        </w:rPr>
        <w:t>若</w:t>
      </w:r>
      <w:r w:rsidR="00EB2715" w:rsidRPr="001B5A70">
        <w:rPr>
          <w:rFonts w:asciiTheme="minorEastAsia" w:hAnsiTheme="minorEastAsia" w:cs="Times New Roman"/>
          <w:b/>
          <w:sz w:val="6"/>
          <w:szCs w:val="6"/>
        </w:rPr>
        <w:t>响应中包含的minProposal值大于自己当前的提案id</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则放弃本轮</w:t>
      </w:r>
      <w:r w:rsidR="00EB2715" w:rsidRPr="001B5A70">
        <w:rPr>
          <w:rFonts w:asciiTheme="minorEastAsia" w:hAnsiTheme="minorEastAsia" w:cs="Times New Roman"/>
          <w:sz w:val="6"/>
          <w:szCs w:val="6"/>
        </w:rPr>
        <w:t>•否则说明已经得到了过半Acceptor的支持</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即认为已经达成了一致•</w:t>
      </w:r>
      <w:r w:rsidR="008D4CDA" w:rsidRPr="001B5A70">
        <w:rPr>
          <w:rFonts w:asciiTheme="minorEastAsia" w:hAnsiTheme="minorEastAsia" w:cs="Times New Roman"/>
          <w:b/>
          <w:sz w:val="6"/>
          <w:szCs w:val="6"/>
        </w:rPr>
        <w:t>5.</w:t>
      </w:r>
      <w:r w:rsidR="00EB2715" w:rsidRPr="001B5A70">
        <w:rPr>
          <w:rFonts w:asciiTheme="minorEastAsia" w:hAnsiTheme="minorEastAsia" w:cs="Times New Roman" w:hint="eastAsia"/>
          <w:sz w:val="6"/>
          <w:szCs w:val="6"/>
        </w:rPr>
        <w:t>在确认已经达成了一致之后</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Proposer就可以将结果发送给learner令其记下结果•除了这种方式</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也可以让Acceptor在每次接受一个值后就告诉Learner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Learner在收集到过半的相同id的值后就可以确定结果•还有其他方法</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具体使用哪种方法取决于对通信代价和速度的取舍</w:t>
      </w:r>
      <w:r w:rsidR="008D4CDA" w:rsidRPr="001B5A70">
        <w:rPr>
          <w:rFonts w:asciiTheme="minorEastAsia" w:hAnsiTheme="minorEastAsia" w:cs="Times New Roman" w:hint="eastAsia"/>
          <w:sz w:val="6"/>
          <w:szCs w:val="6"/>
        </w:rPr>
        <w:t xml:space="preserve"> </w:t>
      </w:r>
      <w:r w:rsidR="00EB2715" w:rsidRPr="001B5A70">
        <w:rPr>
          <w:rFonts w:asciiTheme="minorEastAsia" w:hAnsiTheme="minorEastAsia" w:cs="Times New Roman"/>
          <w:b/>
          <w:bCs/>
          <w:color w:val="4472C4" w:themeColor="accent1"/>
          <w:sz w:val="6"/>
          <w:szCs w:val="6"/>
          <w:highlight w:val="yellow"/>
        </w:rPr>
        <w:t>活锁</w:t>
      </w:r>
      <w:r w:rsidR="00EB2715" w:rsidRPr="001B5A70">
        <w:rPr>
          <w:rFonts w:asciiTheme="minorEastAsia" w:hAnsiTheme="minorEastAsia" w:cs="Times New Roman"/>
          <w:sz w:val="6"/>
          <w:szCs w:val="6"/>
        </w:rPr>
        <w:t>上述过程只考虑了一个Proposer的情况</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所以一般两轮广播+收集就能直接完成</w:t>
      </w:r>
      <w:r w:rsidR="00171E89">
        <w:rPr>
          <w:rFonts w:asciiTheme="minorEastAsia" w:hAnsiTheme="minorEastAsia" w:cs="Times New Roman"/>
          <w:sz w:val="6"/>
          <w:szCs w:val="6"/>
        </w:rPr>
        <w:t>.若</w:t>
      </w:r>
      <w:r w:rsidR="00EB2715" w:rsidRPr="001B5A70">
        <w:rPr>
          <w:rFonts w:asciiTheme="minorEastAsia" w:hAnsiTheme="minorEastAsia" w:cs="Times New Roman"/>
          <w:sz w:val="6"/>
          <w:szCs w:val="6"/>
        </w:rPr>
        <w:t>有多个Proposer先后发起请求</w:t>
      </w:r>
      <w:r w:rsidR="00171E89">
        <w:rPr>
          <w:rFonts w:asciiTheme="minorEastAsia" w:hAnsiTheme="minorEastAsia" w:cs="Times New Roman"/>
          <w:sz w:val="6"/>
          <w:szCs w:val="6"/>
        </w:rPr>
        <w:t>,</w:t>
      </w:r>
      <w:r w:rsidR="00EB2715" w:rsidRPr="001B5A70">
        <w:rPr>
          <w:rFonts w:asciiTheme="minorEastAsia" w:hAnsiTheme="minorEastAsia" w:cs="Times New Roman"/>
          <w:b/>
          <w:sz w:val="6"/>
          <w:szCs w:val="6"/>
        </w:rPr>
        <w:t>后一个prepare请求就会使前一个prepare请求后续的accept请求失效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除非这</w:t>
      </w:r>
      <w:r w:rsidR="00EB2715" w:rsidRPr="001B5A70">
        <w:rPr>
          <w:rFonts w:asciiTheme="minorEastAsia" w:hAnsiTheme="minorEastAsia" w:cs="Times New Roman" w:hint="eastAsia"/>
          <w:sz w:val="6"/>
          <w:szCs w:val="6"/>
        </w:rPr>
        <w:t>个</w:t>
      </w:r>
      <w:r w:rsidR="00EB2715" w:rsidRPr="001B5A70">
        <w:rPr>
          <w:rFonts w:asciiTheme="minorEastAsia" w:hAnsiTheme="minorEastAsia" w:cs="Times New Roman"/>
          <w:sz w:val="6"/>
          <w:szCs w:val="6"/>
        </w:rPr>
        <w:t>accept请求在后一个prepare发出之前就收到了足够的响应达成共识</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这种情况可能</w:t>
      </w:r>
      <w:r w:rsidR="00EB2715" w:rsidRPr="001B5A70">
        <w:rPr>
          <w:rFonts w:asciiTheme="minorEastAsia" w:hAnsiTheme="minorEastAsia" w:cs="Times New Roman"/>
          <w:b/>
          <w:sz w:val="6"/>
          <w:szCs w:val="6"/>
        </w:rPr>
        <w:t>连续、交替</w:t>
      </w:r>
      <w:r w:rsidR="00EB2715" w:rsidRPr="001B5A70">
        <w:rPr>
          <w:rFonts w:asciiTheme="minorEastAsia" w:hAnsiTheme="minorEastAsia" w:cs="Times New Roman"/>
          <w:sz w:val="6"/>
          <w:szCs w:val="6"/>
        </w:rPr>
        <w:t>发生</w:t>
      </w:r>
      <w:r w:rsidR="002C5BF4" w:rsidRPr="001B5A70">
        <w:rPr>
          <w:rFonts w:asciiTheme="minorEastAsia" w:hAnsiTheme="minorEastAsia" w:cs="Times New Roman" w:hint="eastAsia"/>
          <w:sz w:val="6"/>
          <w:szCs w:val="6"/>
        </w:rPr>
        <w:t>proposer</w:t>
      </w:r>
      <w:r w:rsidR="00EB2715" w:rsidRPr="001B5A70">
        <w:rPr>
          <w:rFonts w:asciiTheme="minorEastAsia" w:hAnsiTheme="minorEastAsia" w:cs="Times New Roman"/>
          <w:sz w:val="6"/>
          <w:szCs w:val="6"/>
        </w:rPr>
        <w:t>每当自己的请求确认失败后马上用新的请求id发起新一轮prepare</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所以</w:t>
      </w:r>
      <w:r w:rsidR="00EB2715" w:rsidRPr="001B5A70">
        <w:rPr>
          <w:rFonts w:asciiTheme="minorEastAsia" w:hAnsiTheme="minorEastAsia" w:cs="Times New Roman"/>
          <w:b/>
          <w:sz w:val="6"/>
          <w:szCs w:val="6"/>
        </w:rPr>
        <w:t>二者的prepare不断使对方的请求失效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这个过程有可能一直持续从而形成活锁</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这种情况下系统无法</w:t>
      </w:r>
      <w:r w:rsidR="00EB2715" w:rsidRPr="001B5A70">
        <w:rPr>
          <w:rFonts w:asciiTheme="minorEastAsia" w:hAnsiTheme="minorEastAsia" w:cs="Times New Roman" w:hint="eastAsia"/>
          <w:sz w:val="6"/>
          <w:szCs w:val="6"/>
        </w:rPr>
        <w:t>继续运行下去</w:t>
      </w:r>
      <w:r w:rsidR="00171E89">
        <w:rPr>
          <w:rFonts w:asciiTheme="minorEastAsia" w:hAnsiTheme="minorEastAsia" w:cs="Times New Roman" w:hint="eastAsia"/>
          <w:sz w:val="6"/>
          <w:szCs w:val="6"/>
        </w:rPr>
        <w:t>.</w:t>
      </w:r>
      <w:r w:rsidR="00EB2715" w:rsidRPr="001B5A70">
        <w:rPr>
          <w:rFonts w:asciiTheme="minorEastAsia" w:hAnsiTheme="minorEastAsia" w:cs="Times New Roman"/>
          <w:sz w:val="6"/>
          <w:szCs w:val="6"/>
        </w:rPr>
        <w:t>为了解决这样的问题</w:t>
      </w:r>
      <w:r w:rsidR="00171E89">
        <w:rPr>
          <w:rFonts w:asciiTheme="minorEastAsia" w:hAnsiTheme="minorEastAsia" w:cs="Times New Roman" w:hint="eastAsia"/>
          <w:sz w:val="6"/>
          <w:szCs w:val="6"/>
        </w:rPr>
        <w:t>,</w:t>
      </w:r>
      <w:r w:rsidR="008D4CDA" w:rsidRPr="001B5A70">
        <w:rPr>
          <w:rFonts w:asciiTheme="minorEastAsia" w:hAnsiTheme="minorEastAsia" w:cs="Times New Roman" w:hint="eastAsia"/>
          <w:sz w:val="6"/>
          <w:szCs w:val="6"/>
        </w:rPr>
        <w:t>可</w:t>
      </w:r>
      <w:r w:rsidR="00EB2715" w:rsidRPr="001B5A70">
        <w:rPr>
          <w:rFonts w:asciiTheme="minorEastAsia" w:hAnsiTheme="minorEastAsia" w:cs="Times New Roman"/>
          <w:b/>
          <w:sz w:val="6"/>
          <w:szCs w:val="6"/>
        </w:rPr>
        <w:t>在集群中选出一个节点作为leader</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在对每条数据/每条事务达成一致性的时候</w:t>
      </w:r>
      <w:r w:rsidR="00171E89">
        <w:rPr>
          <w:rFonts w:asciiTheme="minorEastAsia" w:hAnsiTheme="minorEastAsia" w:cs="Times New Roman"/>
          <w:b/>
          <w:sz w:val="6"/>
          <w:szCs w:val="6"/>
        </w:rPr>
        <w:t>,</w:t>
      </w:r>
      <w:r w:rsidR="00EB2715" w:rsidRPr="001B5A70">
        <w:rPr>
          <w:rFonts w:asciiTheme="minorEastAsia" w:hAnsiTheme="minorEastAsia" w:cs="Times New Roman"/>
          <w:b/>
          <w:sz w:val="6"/>
          <w:szCs w:val="6"/>
        </w:rPr>
        <w:t>只有leader会作为Proposer而其他节点不会发起提案</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对每条事务都运行一次上述的</w:t>
      </w:r>
      <w:r w:rsidR="00EB2715" w:rsidRPr="001B5A70">
        <w:rPr>
          <w:rFonts w:asciiTheme="minorEastAsia" w:hAnsiTheme="minorEastAsia" w:cs="Times New Roman"/>
          <w:b/>
          <w:sz w:val="6"/>
          <w:szCs w:val="6"/>
        </w:rPr>
        <w:t>一轮Paxos</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由于此时</w:t>
      </w:r>
      <w:r w:rsidR="00EB2715" w:rsidRPr="001B5A70">
        <w:rPr>
          <w:rFonts w:asciiTheme="minorEastAsia" w:hAnsiTheme="minorEastAsia" w:cs="Times New Roman"/>
          <w:b/>
          <w:sz w:val="6"/>
          <w:szCs w:val="6"/>
        </w:rPr>
        <w:t>只有一个Proposer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所以就不会出现活锁的情况</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Leader可以向其他节点定时发送一个心跳包来声明自己存活</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一旦其他节点认为leader消失了</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则可以发起竞选来尝试成为leader</w:t>
      </w:r>
      <w:r w:rsidR="00171E89">
        <w:rPr>
          <w:rFonts w:asciiTheme="minorEastAsia" w:hAnsiTheme="minorEastAsia" w:cs="Times New Roman"/>
          <w:sz w:val="6"/>
          <w:szCs w:val="6"/>
        </w:rPr>
        <w:t>,</w:t>
      </w:r>
      <w:r w:rsidR="00EB2715" w:rsidRPr="001B5A70">
        <w:rPr>
          <w:rFonts w:asciiTheme="minorEastAsia" w:hAnsiTheme="minorEastAsia" w:cs="Times New Roman"/>
          <w:sz w:val="6"/>
          <w:szCs w:val="6"/>
        </w:rPr>
        <w:t>选出leader的过程就也能直接使用一轮Paxos算法来选出</w:t>
      </w:r>
      <w:r w:rsidR="00171E89">
        <w:rPr>
          <w:rFonts w:asciiTheme="minorEastAsia" w:hAnsiTheme="minorEastAsia" w:cs="Times New Roman"/>
          <w:sz w:val="6"/>
          <w:szCs w:val="6"/>
        </w:rPr>
        <w:t>.</w:t>
      </w:r>
      <w:r w:rsidR="002C5BF4" w:rsidRPr="001B5A70">
        <w:rPr>
          <w:rFonts w:asciiTheme="minorEastAsia" w:hAnsiTheme="minorEastAsia" w:cs="Times New Roman"/>
          <w:b/>
          <w:color w:val="FF0000"/>
          <w:sz w:val="6"/>
          <w:szCs w:val="6"/>
          <w:highlight w:val="yellow"/>
        </w:rPr>
        <w:t>Raft算法</w:t>
      </w:r>
      <w:r w:rsidR="002C5BF4" w:rsidRPr="001B5A70">
        <w:rPr>
          <w:rFonts w:asciiTheme="minorEastAsia" w:hAnsiTheme="minorEastAsia" w:cs="Times New Roman"/>
          <w:sz w:val="6"/>
          <w:szCs w:val="6"/>
        </w:rPr>
        <w:t>•适用于非拜占庭容错环境下的分布式一致性算法</w:t>
      </w:r>
      <w:r w:rsidR="00171E89">
        <w:rPr>
          <w:rFonts w:asciiTheme="minorEastAsia" w:hAnsiTheme="minorEastAsia" w:cs="Times New Roman"/>
          <w:sz w:val="6"/>
          <w:szCs w:val="6"/>
        </w:rPr>
        <w:t>.</w:t>
      </w:r>
      <w:r w:rsidR="00DA72DC" w:rsidRPr="001B5A70">
        <w:rPr>
          <w:rFonts w:asciiTheme="minorEastAsia" w:hAnsiTheme="minorEastAsia" w:cs="Times New Roman"/>
          <w:sz w:val="6"/>
          <w:szCs w:val="6"/>
        </w:rPr>
        <w:t>Raft采用了特定的技术设计来提高算法的可理解性</w:t>
      </w:r>
      <w:r w:rsidR="00171E89">
        <w:rPr>
          <w:rFonts w:asciiTheme="minorEastAsia" w:hAnsiTheme="minorEastAsia" w:cs="Times New Roman"/>
          <w:sz w:val="6"/>
          <w:szCs w:val="6"/>
        </w:rPr>
        <w:t>.</w:t>
      </w:r>
      <w:r w:rsidR="00DA72DC" w:rsidRPr="001B5A70">
        <w:rPr>
          <w:rFonts w:asciiTheme="minorEastAsia" w:hAnsiTheme="minorEastAsia" w:cs="Times New Roman"/>
          <w:sz w:val="6"/>
          <w:szCs w:val="6"/>
        </w:rPr>
        <w:t>模块化</w:t>
      </w:r>
      <w:r w:rsidR="00171E89">
        <w:rPr>
          <w:rFonts w:asciiTheme="minorEastAsia" w:hAnsiTheme="minorEastAsia" w:cs="Times New Roman"/>
          <w:sz w:val="6"/>
          <w:szCs w:val="6"/>
        </w:rPr>
        <w:t>(</w:t>
      </w:r>
      <w:r w:rsidR="00DA72DC" w:rsidRPr="001B5A70">
        <w:rPr>
          <w:rFonts w:asciiTheme="minorEastAsia" w:hAnsiTheme="minorEastAsia" w:cs="Times New Roman"/>
          <w:sz w:val="6"/>
          <w:szCs w:val="6"/>
        </w:rPr>
        <w:t>领导选举、 日志复制、 安全性、 成员变更等</w:t>
      </w:r>
      <w:r w:rsidR="00171E89">
        <w:rPr>
          <w:rFonts w:asciiTheme="minorEastAsia" w:hAnsiTheme="minorEastAsia" w:cs="Times New Roman"/>
          <w:sz w:val="6"/>
          <w:szCs w:val="6"/>
        </w:rPr>
        <w:t>)</w:t>
      </w:r>
      <w:r w:rsidR="00DA72DC" w:rsidRPr="001B5A70">
        <w:rPr>
          <w:rFonts w:asciiTheme="minorEastAsia" w:hAnsiTheme="minorEastAsia" w:cs="Times New Roman"/>
          <w:sz w:val="6"/>
          <w:szCs w:val="6"/>
        </w:rPr>
        <w:t>状态空间规约</w:t>
      </w:r>
      <w:r w:rsidR="002C5BF4" w:rsidRPr="001B5A70">
        <w:rPr>
          <w:rFonts w:asciiTheme="minorEastAsia" w:hAnsiTheme="minorEastAsia" w:cs="Times New Roman"/>
          <w:b/>
          <w:bCs/>
          <w:color w:val="4472C4" w:themeColor="accent1"/>
          <w:sz w:val="6"/>
          <w:szCs w:val="6"/>
          <w:highlight w:val="yellow"/>
        </w:rPr>
        <w:t>一些概念</w:t>
      </w:r>
      <w:r w:rsidR="002C5BF4" w:rsidRPr="001B5A70">
        <w:rPr>
          <w:rFonts w:asciiTheme="minorEastAsia" w:hAnsiTheme="minorEastAsia" w:cs="Times New Roman" w:hint="eastAsia"/>
          <w:b/>
          <w:bCs/>
          <w:color w:val="4472C4" w:themeColor="accent1"/>
          <w:sz w:val="6"/>
          <w:szCs w:val="6"/>
          <w:highlight w:val="yellow"/>
        </w:rPr>
        <w:t>:</w:t>
      </w:r>
      <w:r w:rsidR="002C5BF4" w:rsidRPr="001B5A70">
        <w:rPr>
          <w:rFonts w:asciiTheme="minorEastAsia" w:hAnsiTheme="minorEastAsia" w:cs="Times New Roman"/>
          <w:b/>
          <w:color w:val="FF0000"/>
          <w:sz w:val="6"/>
          <w:szCs w:val="6"/>
        </w:rPr>
        <w:t>复制状态机RSM(ReplicatedStateMachine)</w:t>
      </w:r>
      <w:r w:rsidR="002C5BF4" w:rsidRPr="001B5A70">
        <w:rPr>
          <w:rFonts w:asciiTheme="minorEastAsia" w:hAnsiTheme="minorEastAsia" w:cs="Times New Roman"/>
          <w:sz w:val="6"/>
          <w:szCs w:val="6"/>
        </w:rPr>
        <w:t>指多台机器具有完全相同的状态</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并且运行完全相同的确定性状态机</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可以解决很多分布式系统中的容错问题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复制状态机通常可以</w:t>
      </w:r>
      <w:r w:rsidR="002C5BF4" w:rsidRPr="001B5A70">
        <w:rPr>
          <w:rFonts w:asciiTheme="minorEastAsia" w:hAnsiTheme="minorEastAsia" w:cs="Times New Roman"/>
          <w:b/>
          <w:sz w:val="6"/>
          <w:szCs w:val="6"/>
        </w:rPr>
        <w:t>容忍半数节点故障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每个服务器节点都有：</w:t>
      </w:r>
      <w:r w:rsidR="002C5BF4" w:rsidRPr="001B5A70">
        <w:rPr>
          <w:rFonts w:asciiTheme="minorEastAsia" w:hAnsiTheme="minorEastAsia" w:cs="Times New Roman"/>
          <w:b/>
          <w:sz w:val="6"/>
          <w:szCs w:val="6"/>
        </w:rPr>
        <w:t>•一致性模块•日志•状态机</w:t>
      </w:r>
      <w:r w:rsidR="002C5BF4" w:rsidRPr="001B5A70">
        <w:rPr>
          <w:rFonts w:asciiTheme="minorEastAsia" w:hAnsiTheme="minorEastAsia" w:cs="Times New Roman"/>
          <w:sz w:val="6"/>
          <w:szCs w:val="6"/>
        </w:rPr>
        <w:t>•</w:t>
      </w:r>
      <w:r w:rsidR="00DA72DC" w:rsidRPr="001B5A70">
        <w:rPr>
          <w:rFonts w:asciiTheme="minorEastAsia" w:hAnsiTheme="minorEastAsia" w:cs="Times New Roman"/>
          <w:sz w:val="6"/>
          <w:szCs w:val="6"/>
        </w:rPr>
        <w:t xml:space="preserve"> </w:t>
      </w:r>
      <w:r w:rsidR="002C5BF4" w:rsidRPr="001B5A70">
        <w:rPr>
          <w:rFonts w:asciiTheme="minorEastAsia" w:hAnsiTheme="minorEastAsia" w:cs="Times New Roman"/>
          <w:color w:val="FF0000"/>
          <w:sz w:val="6"/>
          <w:szCs w:val="6"/>
        </w:rPr>
        <w:t>基于日志的复制机制</w:t>
      </w:r>
      <w:r w:rsidR="002C5BF4" w:rsidRPr="001B5A70">
        <w:rPr>
          <w:rFonts w:asciiTheme="minorEastAsia" w:hAnsiTheme="minorEastAsia" w:cs="Times New Roman"/>
          <w:sz w:val="6"/>
          <w:szCs w:val="6"/>
        </w:rPr>
        <w:t>•日志记录了导致状态机中状态转换的命令序列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•状态机的状态可以通过执行日志中的命令序列获得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状态机的当前状态是可以重新计算得到</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•保证不同节点间的</w:t>
      </w:r>
      <w:r w:rsidR="002C5BF4" w:rsidRPr="001B5A70">
        <w:rPr>
          <w:rFonts w:asciiTheme="minorEastAsia" w:hAnsiTheme="minorEastAsia" w:cs="Times New Roman" w:hint="eastAsia"/>
          <w:b/>
          <w:color w:val="FF0000"/>
          <w:sz w:val="6"/>
          <w:szCs w:val="6"/>
        </w:rPr>
        <w:t>日志一致</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即保存有相同顺序的命令序列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即最终可以保证状态机之间的状态一致性</w:t>
      </w:r>
      <w:r w:rsidR="00171E89">
        <w:rPr>
          <w:rFonts w:asciiTheme="minorEastAsia" w:hAnsiTheme="minorEastAsia" w:cs="Times New Roman" w:hint="eastAsia"/>
          <w:sz w:val="6"/>
          <w:szCs w:val="6"/>
        </w:rPr>
        <w:t>.</w:t>
      </w:r>
      <w:r w:rsidR="002C5BF4" w:rsidRPr="001B5A70">
        <w:rPr>
          <w:rFonts w:asciiTheme="minorEastAsia" w:hAnsiTheme="minorEastAsia" w:cs="Times New Roman"/>
          <w:b/>
          <w:bCs/>
          <w:color w:val="4472C4" w:themeColor="accent1"/>
          <w:sz w:val="6"/>
          <w:szCs w:val="6"/>
          <w:highlight w:val="yellow"/>
        </w:rPr>
        <w:t>思路和过程</w:t>
      </w:r>
      <w:r w:rsidR="002C5BF4" w:rsidRPr="001B5A70">
        <w:rPr>
          <w:rFonts w:asciiTheme="minorEastAsia" w:hAnsiTheme="minorEastAsia" w:cs="Times New Roman"/>
          <w:sz w:val="6"/>
          <w:szCs w:val="6"/>
        </w:rPr>
        <w:t>Raft算法采用RSM复制状态机模型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每个节点服务器都是一个状态机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所有的服务器都以同样的顺序响应客户端的请求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如何保证分布式一致性的问题就转换成如何</w:t>
      </w:r>
      <w:r w:rsidR="002C5BF4" w:rsidRPr="001B5A70">
        <w:rPr>
          <w:rFonts w:asciiTheme="minorEastAsia" w:hAnsiTheme="minorEastAsia" w:cs="Times New Roman"/>
          <w:b/>
          <w:color w:val="FF0000"/>
          <w:sz w:val="6"/>
          <w:szCs w:val="6"/>
        </w:rPr>
        <w:t>保证所有的状态机的日志一致性</w:t>
      </w:r>
      <w:r w:rsidR="002C5BF4" w:rsidRPr="001B5A70">
        <w:rPr>
          <w:rFonts w:asciiTheme="minorEastAsia" w:hAnsiTheme="minorEastAsia" w:cs="Times New Roman"/>
          <w:sz w:val="6"/>
          <w:szCs w:val="6"/>
        </w:rPr>
        <w:t>的问题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其算法思路：•在集群中通过</w:t>
      </w:r>
      <w:r w:rsidR="002C5BF4" w:rsidRPr="001B5A70">
        <w:rPr>
          <w:rFonts w:asciiTheme="minorEastAsia" w:hAnsiTheme="minorEastAsia" w:cs="Times New Roman"/>
          <w:b/>
          <w:sz w:val="6"/>
          <w:szCs w:val="6"/>
        </w:rPr>
        <w:t>领导选举</w:t>
      </w:r>
      <w:r w:rsidR="002C5BF4" w:rsidRPr="001B5A70">
        <w:rPr>
          <w:rFonts w:asciiTheme="minorEastAsia" w:hAnsiTheme="minorEastAsia" w:cs="Times New Roman"/>
          <w:sz w:val="6"/>
          <w:szCs w:val="6"/>
        </w:rPr>
        <w:t>确定一个领导者</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全权负责</w:t>
      </w:r>
      <w:r w:rsidR="002C5BF4" w:rsidRPr="001B5A70">
        <w:rPr>
          <w:rFonts w:asciiTheme="minorEastAsia" w:hAnsiTheme="minorEastAsia" w:cs="Times New Roman"/>
          <w:b/>
          <w:sz w:val="6"/>
          <w:szCs w:val="6"/>
        </w:rPr>
        <w:t>复制日志的管理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•领导者从客户端接收日志条目</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将日志条目复制到其他服务器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并且在保证安全性的时候通知其他服务器将日志条目应用到它们的状态机中</w:t>
      </w:r>
      <w:r w:rsidR="00171E89">
        <w:rPr>
          <w:rFonts w:asciiTheme="minorEastAsia" w:hAnsiTheme="minorEastAsia" w:cs="Times New Roman"/>
          <w:sz w:val="6"/>
          <w:szCs w:val="6"/>
        </w:rPr>
        <w:t>.</w:t>
      </w:r>
      <w:r w:rsidR="002C5BF4" w:rsidRPr="001B5A70">
        <w:rPr>
          <w:rFonts w:asciiTheme="minorEastAsia" w:hAnsiTheme="minorEastAsia" w:cs="Times New Roman" w:hint="eastAsia"/>
          <w:sz w:val="6"/>
          <w:szCs w:val="6"/>
        </w:rPr>
        <w:t>•</w:t>
      </w:r>
      <w:r w:rsidR="002C5BF4" w:rsidRPr="001B5A70">
        <w:rPr>
          <w:rFonts w:asciiTheme="minorEastAsia" w:hAnsiTheme="minorEastAsia" w:cs="Times New Roman" w:hint="eastAsia"/>
          <w:color w:val="000000" w:themeColor="text1"/>
          <w:sz w:val="6"/>
          <w:szCs w:val="6"/>
        </w:rPr>
        <w:t>基于领导选举</w:t>
      </w:r>
      <w:r w:rsidR="002C5BF4" w:rsidRPr="001B5A70">
        <w:rPr>
          <w:rFonts w:asciiTheme="minorEastAsia" w:hAnsiTheme="minorEastAsia" w:cs="Times New Roman" w:hint="eastAsia"/>
          <w:sz w:val="6"/>
          <w:szCs w:val="6"/>
        </w:rPr>
        <w:t>的机制大大简化了日志复制的管理</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例如领导者可以自主决定新日志条目需要放置在日志的什么位置</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而不需要与其他服务器商议</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并且数据都是从领导者流向其他服务器•当领导者宕机或者与其他服务器断开连接后</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集群其他节点会启动领导选举过程并选出新的领导者</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•Raft集群节点在任一时刻都处于</w:t>
      </w:r>
      <w:r w:rsidR="002C5BF4" w:rsidRPr="001B5A70">
        <w:rPr>
          <w:rFonts w:asciiTheme="minorEastAsia" w:hAnsiTheme="minorEastAsia" w:cs="Times New Roman"/>
          <w:color w:val="FF0000"/>
          <w:sz w:val="6"/>
          <w:szCs w:val="6"/>
        </w:rPr>
        <w:t>三种状态</w:t>
      </w:r>
      <w:r w:rsidR="002C5BF4" w:rsidRPr="001B5A70">
        <w:rPr>
          <w:rFonts w:asciiTheme="minorEastAsia" w:hAnsiTheme="minorEastAsia" w:cs="Times New Roman"/>
          <w:sz w:val="6"/>
          <w:szCs w:val="6"/>
        </w:rPr>
        <w:t>之一：</w:t>
      </w:r>
      <w:r w:rsidR="002C5BF4" w:rsidRPr="001B5A70">
        <w:rPr>
          <w:rFonts w:asciiTheme="minorEastAsia" w:hAnsiTheme="minorEastAsia" w:cs="Times New Roman"/>
          <w:b/>
          <w:sz w:val="6"/>
          <w:szCs w:val="6"/>
        </w:rPr>
        <w:t>领导者Leader、跟随者Follower、领导候选Candidate</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•一般情况下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系统中会有一个节点称为Leader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其他节点称为Follower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由Leader向各个Follower同步</w:t>
      </w:r>
      <w:r w:rsidR="002C5BF4" w:rsidRPr="001B5A70">
        <w:rPr>
          <w:rFonts w:asciiTheme="minorEastAsia" w:hAnsiTheme="minorEastAsia" w:cs="Times New Roman" w:hint="eastAsia"/>
          <w:sz w:val="6"/>
          <w:szCs w:val="6"/>
        </w:rPr>
        <w:t>自己的</w:t>
      </w:r>
      <w:r w:rsidR="002C5BF4" w:rsidRPr="001B5A70">
        <w:rPr>
          <w:rFonts w:asciiTheme="minorEastAsia" w:hAnsiTheme="minorEastAsia" w:cs="Times New Roman"/>
          <w:sz w:val="6"/>
          <w:szCs w:val="6"/>
        </w:rPr>
        <w:t>log</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log中每一个entry都代表着系统的一个事务</w:t>
      </w:r>
      <w:r w:rsidR="00171E89">
        <w:rPr>
          <w:rFonts w:asciiTheme="minorEastAsia" w:hAnsiTheme="minorEastAsia" w:cs="Times New Roman"/>
          <w:sz w:val="6"/>
          <w:szCs w:val="6"/>
        </w:rPr>
        <w:t>.</w:t>
      </w:r>
      <w:r w:rsidR="00171E89">
        <w:rPr>
          <w:rFonts w:asciiTheme="minorEastAsia" w:hAnsiTheme="minorEastAsia" w:cs="Times New Roman"/>
          <w:b/>
          <w:sz w:val="6"/>
          <w:szCs w:val="6"/>
        </w:rPr>
        <w:t>(</w:t>
      </w:r>
      <w:r w:rsidR="002C5BF4" w:rsidRPr="001B5A70">
        <w:rPr>
          <w:rFonts w:asciiTheme="minorEastAsia" w:hAnsiTheme="minorEastAsia" w:cs="Times New Roman"/>
          <w:b/>
          <w:color w:val="FF0000"/>
          <w:sz w:val="6"/>
          <w:szCs w:val="6"/>
        </w:rPr>
        <w:t>日志复制</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•Leader需要</w:t>
      </w:r>
      <w:r w:rsidR="002C5BF4" w:rsidRPr="001B5A70">
        <w:rPr>
          <w:rFonts w:asciiTheme="minorEastAsia" w:hAnsiTheme="minorEastAsia" w:cs="Times New Roman"/>
          <w:b/>
          <w:sz w:val="6"/>
          <w:szCs w:val="6"/>
        </w:rPr>
        <w:t>定时向Follower发送心跳包来证明自己还存活</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一旦Follower等待超过了timeout而还没收到新的心跳包则认为Leader节点已经宕机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此时Follower就会将自己的状态变为Candidate参与下一轮Leader的竞选</w:t>
      </w:r>
      <w:r w:rsidR="00171E89">
        <w:rPr>
          <w:rFonts w:asciiTheme="minorEastAsia" w:hAnsiTheme="minorEastAsia" w:cs="Times New Roman"/>
          <w:sz w:val="6"/>
          <w:szCs w:val="6"/>
        </w:rPr>
        <w:t>.</w:t>
      </w:r>
      <w:r w:rsidR="00171E89">
        <w:rPr>
          <w:rFonts w:asciiTheme="minorEastAsia" w:hAnsiTheme="minorEastAsia" w:cs="Times New Roman"/>
          <w:b/>
          <w:sz w:val="6"/>
          <w:szCs w:val="6"/>
        </w:rPr>
        <w:t>(</w:t>
      </w:r>
      <w:r w:rsidR="002C5BF4" w:rsidRPr="001B5A70">
        <w:rPr>
          <w:rFonts w:asciiTheme="minorEastAsia" w:hAnsiTheme="minorEastAsia" w:cs="Times New Roman"/>
          <w:b/>
          <w:color w:val="FF0000"/>
          <w:sz w:val="6"/>
          <w:szCs w:val="6"/>
        </w:rPr>
        <w:t>领导选举</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•集群中的成员可能出现变化</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一些新的节点会加入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或者一些性能不好的节点会被移出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Raft实现了联机更新成员的功能</w:t>
      </w:r>
      <w:r w:rsidR="00171E89">
        <w:rPr>
          <w:rFonts w:asciiTheme="minorEastAsia" w:hAnsiTheme="minorEastAsia" w:cs="Times New Roman"/>
          <w:sz w:val="6"/>
          <w:szCs w:val="6"/>
        </w:rPr>
        <w:t>.</w:t>
      </w:r>
      <w:r w:rsidR="00171E89">
        <w:rPr>
          <w:rFonts w:asciiTheme="minorEastAsia" w:hAnsiTheme="minorEastAsia" w:cs="Times New Roman"/>
          <w:b/>
          <w:sz w:val="6"/>
          <w:szCs w:val="6"/>
        </w:rPr>
        <w:t>(</w:t>
      </w:r>
      <w:r w:rsidR="002C5BF4" w:rsidRPr="001B5A70">
        <w:rPr>
          <w:rFonts w:asciiTheme="minorEastAsia" w:hAnsiTheme="minorEastAsia" w:cs="Times New Roman"/>
          <w:b/>
          <w:color w:val="FF0000"/>
          <w:sz w:val="6"/>
          <w:szCs w:val="6"/>
        </w:rPr>
        <w:t>成员变更</w:t>
      </w:r>
      <w:r w:rsidR="00171E89">
        <w:rPr>
          <w:rFonts w:asciiTheme="minorEastAsia" w:hAnsiTheme="minorEastAsia" w:cs="Times New Roman"/>
          <w:b/>
          <w:sz w:val="6"/>
          <w:szCs w:val="6"/>
        </w:rPr>
        <w:t>)</w:t>
      </w:r>
      <w:r w:rsidR="002C5BF4" w:rsidRPr="001B5A70">
        <w:rPr>
          <w:rFonts w:asciiTheme="minorEastAsia" w:hAnsiTheme="minorEastAsia" w:cs="Times New Roman"/>
          <w:b/>
          <w:bCs/>
          <w:color w:val="4472C4" w:themeColor="accent1"/>
          <w:sz w:val="6"/>
          <w:szCs w:val="6"/>
          <w:highlight w:val="yellow"/>
        </w:rPr>
        <w:t>领导选举-任期Term</w:t>
      </w:r>
      <w:r w:rsidR="002C5BF4" w:rsidRPr="001B5A70">
        <w:rPr>
          <w:rFonts w:asciiTheme="minorEastAsia" w:hAnsiTheme="minorEastAsia" w:cs="Times New Roman"/>
          <w:sz w:val="6"/>
          <w:szCs w:val="6"/>
        </w:rPr>
        <w:t>Raft引入了</w:t>
      </w:r>
      <w:r>
        <w:rPr>
          <w:rFonts w:asciiTheme="minorEastAsia" w:hAnsiTheme="minorEastAsia" w:cs="Times New Roman"/>
          <w:sz w:val="6"/>
          <w:szCs w:val="6"/>
        </w:rPr>
        <w:t>’</w:t>
      </w:r>
      <w:r w:rsidR="002C5BF4" w:rsidRPr="001B5A70">
        <w:rPr>
          <w:rFonts w:asciiTheme="minorEastAsia" w:hAnsiTheme="minorEastAsia" w:cs="Times New Roman"/>
          <w:sz w:val="6"/>
          <w:szCs w:val="6"/>
        </w:rPr>
        <w:t>任期</w:t>
      </w:r>
      <w:r>
        <w:rPr>
          <w:rFonts w:asciiTheme="minorEastAsia" w:hAnsiTheme="minorEastAsia" w:cs="Times New Roman"/>
          <w:sz w:val="6"/>
          <w:szCs w:val="6"/>
        </w:rPr>
        <w: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Term</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概念</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将时间分割成</w:t>
      </w:r>
      <w:r w:rsidR="002C5BF4" w:rsidRPr="001B5A70">
        <w:rPr>
          <w:rFonts w:asciiTheme="minorEastAsia" w:hAnsiTheme="minorEastAsia" w:cs="Times New Roman"/>
          <w:b/>
          <w:sz w:val="6"/>
          <w:szCs w:val="6"/>
        </w:rPr>
        <w:t>任意长度</w:t>
      </w:r>
      <w:r w:rsidR="002C5BF4" w:rsidRPr="001B5A70">
        <w:rPr>
          <w:rFonts w:asciiTheme="minorEastAsia" w:hAnsiTheme="minorEastAsia" w:cs="Times New Roman"/>
          <w:sz w:val="6"/>
          <w:szCs w:val="6"/>
        </w:rPr>
        <w:t>的任期</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任期由</w:t>
      </w:r>
      <w:r w:rsidR="002C5BF4" w:rsidRPr="001B5A70">
        <w:rPr>
          <w:rFonts w:asciiTheme="minorEastAsia" w:hAnsiTheme="minorEastAsia" w:cs="Times New Roman"/>
          <w:b/>
          <w:sz w:val="6"/>
          <w:szCs w:val="6"/>
        </w:rPr>
        <w:t>任期号</w:t>
      </w:r>
      <w:r w:rsidR="002C5BF4" w:rsidRPr="001B5A70">
        <w:rPr>
          <w:rFonts w:asciiTheme="minorEastAsia" w:hAnsiTheme="minorEastAsia" w:cs="Times New Roman"/>
          <w:sz w:val="6"/>
          <w:szCs w:val="6"/>
        </w:rPr>
        <w:t>标识</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单调递增</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任期从一次领导选举开始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•一个节点在尝试竞选成为Leader时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会</w:t>
      </w:r>
      <w:r w:rsidR="002C5BF4" w:rsidRPr="001B5A70">
        <w:rPr>
          <w:rFonts w:asciiTheme="minorEastAsia" w:hAnsiTheme="minorEastAsia" w:cs="Times New Roman"/>
          <w:b/>
          <w:sz w:val="6"/>
          <w:szCs w:val="6"/>
        </w:rPr>
        <w:t>指定自己要成为哪个任期的Leader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•当任期n的Leader节点宕机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等待超时的Follower将自己的状态变为Candidate</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申请成为下一</w:t>
      </w:r>
      <w:r w:rsidR="002C5BF4" w:rsidRPr="001B5A70">
        <w:rPr>
          <w:rFonts w:asciiTheme="minorEastAsia" w:hAnsiTheme="minorEastAsia" w:cs="Times New Roman" w:hint="eastAsia"/>
          <w:sz w:val="6"/>
          <w:szCs w:val="6"/>
        </w:rPr>
        <w:t>任期的</w:t>
      </w:r>
      <w:r w:rsidR="002C5BF4" w:rsidRPr="001B5A70">
        <w:rPr>
          <w:rFonts w:asciiTheme="minorEastAsia" w:hAnsiTheme="minorEastAsia" w:cs="Times New Roman"/>
          <w:sz w:val="6"/>
          <w:szCs w:val="6"/>
        </w:rPr>
        <w:t>Leader</w:t>
      </w:r>
      <w:r w:rsidR="00846C51" w:rsidRPr="001B5A70">
        <w:rPr>
          <w:noProof/>
          <w:sz w:val="6"/>
          <w:szCs w:val="6"/>
        </w:rPr>
        <w:t xml:space="preserve"> </w:t>
      </w:r>
      <w:r w:rsidR="00E62879" w:rsidRPr="001B5A70">
        <w:rPr>
          <w:rFonts w:asciiTheme="minorEastAsia" w:hAnsiTheme="minorEastAsia" w:cs="Times New Roman"/>
          <w:sz w:val="6"/>
          <w:szCs w:val="6"/>
        </w:rPr>
        <w:t xml:space="preserve"> </w:t>
      </w:r>
      <w:r w:rsidR="0005278B" w:rsidRPr="001B5A70">
        <w:rPr>
          <w:rFonts w:asciiTheme="minorEastAsia" w:hAnsiTheme="minorEastAsia" w:cs="Times New Roman"/>
          <w:b/>
          <w:bCs/>
          <w:color w:val="4472C4" w:themeColor="accent1"/>
          <w:sz w:val="6"/>
          <w:szCs w:val="6"/>
          <w:highlight w:val="yellow"/>
        </w:rPr>
        <w:t>领导选举-</w:t>
      </w:r>
      <w:r w:rsidR="0005278B" w:rsidRPr="001B5A70">
        <w:rPr>
          <w:rFonts w:asciiTheme="minorEastAsia" w:hAnsiTheme="minorEastAsia" w:cs="Times New Roman" w:hint="eastAsia"/>
          <w:b/>
          <w:bCs/>
          <w:color w:val="4472C4" w:themeColor="accent1"/>
          <w:sz w:val="6"/>
          <w:szCs w:val="6"/>
          <w:highlight w:val="yellow"/>
        </w:rPr>
        <w:t>从每个节点的角度:</w:t>
      </w:r>
      <w:r w:rsidR="002C5BF4" w:rsidRPr="001B5A70">
        <w:rPr>
          <w:rFonts w:asciiTheme="minorEastAsia" w:hAnsiTheme="minorEastAsia" w:cs="Times New Roman"/>
          <w:sz w:val="6"/>
          <w:szCs w:val="6"/>
        </w:rPr>
        <w:t>所有的服务器</w:t>
      </w:r>
      <w:r w:rsidR="002C5BF4" w:rsidRPr="001B5A70">
        <w:rPr>
          <w:rFonts w:asciiTheme="minorEastAsia" w:hAnsiTheme="minorEastAsia" w:cs="Times New Roman"/>
          <w:b/>
          <w:sz w:val="6"/>
          <w:szCs w:val="6"/>
        </w:rPr>
        <w:t>初始</w:t>
      </w:r>
      <w:r w:rsidR="002C5BF4" w:rsidRPr="001B5A70">
        <w:rPr>
          <w:rFonts w:asciiTheme="minorEastAsia" w:hAnsiTheme="minorEastAsia" w:cs="Times New Roman"/>
          <w:sz w:val="6"/>
          <w:szCs w:val="6"/>
        </w:rPr>
        <w:t>都处于Follower状态</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没有Leader</w:t>
      </w:r>
      <w:r w:rsidR="00171E89">
        <w:rPr>
          <w:rFonts w:asciiTheme="minorEastAsia" w:hAnsiTheme="minorEastAsia" w:cs="Times New Roman"/>
          <w:sz w:val="6"/>
          <w:szCs w:val="6"/>
        </w:rPr>
        <w:t>,</w:t>
      </w:r>
      <w:r w:rsidR="00E62879" w:rsidRPr="001B5A70">
        <w:rPr>
          <w:rFonts w:asciiTheme="minorEastAsia" w:hAnsiTheme="minorEastAsia" w:cs="Times New Roman" w:hint="eastAsia"/>
          <w:sz w:val="6"/>
          <w:szCs w:val="6"/>
        </w:rPr>
        <w:t>此时</w:t>
      </w:r>
      <w:r w:rsidR="002C5BF4" w:rsidRPr="001B5A70">
        <w:rPr>
          <w:rFonts w:asciiTheme="minorEastAsia" w:hAnsiTheme="minorEastAsia" w:cs="Times New Roman"/>
          <w:sz w:val="6"/>
          <w:szCs w:val="6"/>
        </w:rPr>
        <w:t>各个节点也会等待心跳包到超时并参与选举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•Follower定时会收到Leader节点所发送的心跳包以证明Leader仍然存活</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它在一个预定的时间周期内没有收到心跳包</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表明Leader节点已经宕掉</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这个节点就会开启一轮新的选举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并且：•将当前的</w:t>
      </w:r>
      <w:r w:rsidR="002C5BF4" w:rsidRPr="001B5A70">
        <w:rPr>
          <w:rFonts w:asciiTheme="minorEastAsia" w:hAnsiTheme="minorEastAsia" w:cs="Times New Roman"/>
          <w:b/>
          <w:sz w:val="6"/>
          <w:szCs w:val="6"/>
        </w:rPr>
        <w:t>任期编号+1</w:t>
      </w:r>
      <w:r w:rsidR="002C5BF4" w:rsidRPr="001B5A70">
        <w:rPr>
          <w:rFonts w:asciiTheme="minorEastAsia" w:hAnsiTheme="minorEastAsia" w:cs="Times New Roman"/>
          <w:sz w:val="6"/>
          <w:szCs w:val="6"/>
        </w:rPr>
        <w:t>•将自己的状态设为Candidate</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•投票给自己并向其余的服务器发送&lt;RequestVote&gt;消息</w:t>
      </w:r>
      <w:r w:rsidR="00171E89">
        <w:rPr>
          <w:rFonts w:asciiTheme="minorEastAsia" w:hAnsiTheme="minorEastAsia" w:cs="Times New Roman"/>
          <w:sz w:val="6"/>
          <w:szCs w:val="6"/>
        </w:rPr>
        <w:t>.</w:t>
      </w:r>
      <w:r w:rsidR="002C5BF4" w:rsidRPr="001B5A70">
        <w:rPr>
          <w:rFonts w:asciiTheme="minorEastAsia" w:hAnsiTheme="minorEastAsia" w:cs="Times New Roman" w:hint="eastAsia"/>
          <w:b/>
          <w:sz w:val="6"/>
          <w:szCs w:val="6"/>
        </w:rPr>
        <w:t>领导选举有三种可能</w:t>
      </w:r>
      <w:r w:rsidR="002C5BF4" w:rsidRPr="001B5A70">
        <w:rPr>
          <w:rFonts w:asciiTheme="minorEastAsia" w:hAnsiTheme="minorEastAsia" w:cs="Times New Roman" w:hint="eastAsia"/>
          <w:sz w:val="6"/>
          <w:szCs w:val="6"/>
        </w:rPr>
        <w:t>：</w:t>
      </w:r>
      <w:r w:rsidR="002C5BF4" w:rsidRPr="001B5A70">
        <w:rPr>
          <w:rFonts w:asciiTheme="minorEastAsia" w:hAnsiTheme="minorEastAsia" w:cs="Times New Roman"/>
          <w:sz w:val="6"/>
          <w:szCs w:val="6"/>
        </w:rPr>
        <w:t>①赢得选举</w:t>
      </w:r>
      <w:r w:rsidR="0005278B" w:rsidRPr="001B5A70">
        <w:rPr>
          <w:rFonts w:asciiTheme="minorEastAsia" w:hAnsiTheme="minorEastAsia" w:cs="Times New Roman" w:hint="eastAsia"/>
          <w:sz w:val="6"/>
          <w:szCs w:val="6"/>
        </w:rPr>
        <w:t>:</w:t>
      </w:r>
      <w:r w:rsidR="002C5BF4" w:rsidRPr="001B5A70">
        <w:rPr>
          <w:rFonts w:asciiTheme="minorEastAsia" w:hAnsiTheme="minorEastAsia" w:cs="Times New Roman"/>
          <w:sz w:val="6"/>
          <w:szCs w:val="6"/>
        </w:rPr>
        <w:t>•在一个给定任期内一个节点只能给一个Candidate投票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收到大多数节点的投票后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该节点就成为了该任期的Leader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并发送&lt;AppendEntries&gt;心跳包给其余的节点服务器②</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收到一条&lt;AppendEntries&gt;消息•</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消息中的任期编号大于当前任期</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意味着某个节点已当选为Leader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则将自己的状态设为Follower</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否则</w:t>
      </w:r>
      <w:r w:rsidR="00171E89">
        <w:rPr>
          <w:rFonts w:asciiTheme="minorEastAsia" w:hAnsiTheme="minorEastAsia" w:cs="Times New Roman"/>
          <w:sz w:val="6"/>
          <w:szCs w:val="6"/>
        </w:rPr>
        <w:t>,</w:t>
      </w:r>
      <w:r w:rsidR="002C5BF4" w:rsidRPr="001B5A70">
        <w:rPr>
          <w:rFonts w:asciiTheme="minorEastAsia" w:hAnsiTheme="minorEastAsia" w:cs="Times New Roman" w:hint="eastAsia"/>
          <w:sz w:val="6"/>
          <w:szCs w:val="6"/>
        </w:rPr>
        <w:t>丢弃该消息</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③选举失败•</w:t>
      </w:r>
      <w:r w:rsidR="00171E89">
        <w:rPr>
          <w:rFonts w:asciiTheme="minorEastAsia" w:hAnsiTheme="minorEastAsia" w:cs="Times New Roman" w:hint="eastAsia"/>
          <w:sz w:val="6"/>
          <w:szCs w:val="6"/>
        </w:rPr>
        <w:t>若</w:t>
      </w:r>
      <w:r w:rsidR="002C5BF4" w:rsidRPr="001B5A70">
        <w:rPr>
          <w:rFonts w:asciiTheme="minorEastAsia" w:hAnsiTheme="minorEastAsia" w:cs="Times New Roman" w:hint="eastAsia"/>
          <w:sz w:val="6"/>
          <w:szCs w:val="6"/>
        </w:rPr>
        <w:t>出现多个节点同时竞选</w:t>
      </w:r>
      <w:r w:rsidR="002C5BF4" w:rsidRPr="001B5A70">
        <w:rPr>
          <w:rFonts w:asciiTheme="minorEastAsia" w:hAnsiTheme="minorEastAsia" w:cs="Times New Roman"/>
          <w:sz w:val="6"/>
          <w:szCs w:val="6"/>
        </w:rPr>
        <w:t>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可能导致其他节点投票分散</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任一参选节点都无法获得大多数投票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选举失败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•每个Candidate超时后重启新的选举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为防止多个Candidate节点恰好同时参与竞选-同时超时-同时进行下一轮竞选这样的死循环出现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每个Candidate的</w:t>
      </w:r>
      <w:r w:rsidR="002C5BF4" w:rsidRPr="001B5A70">
        <w:rPr>
          <w:rFonts w:asciiTheme="minorEastAsia" w:hAnsiTheme="minorEastAsia" w:cs="Times New Roman"/>
          <w:b/>
          <w:sz w:val="6"/>
          <w:szCs w:val="6"/>
        </w:rPr>
        <w:t>超时时间</w:t>
      </w:r>
      <w:r w:rsidR="002C5BF4" w:rsidRPr="001B5A70">
        <w:rPr>
          <w:rFonts w:asciiTheme="minorEastAsia" w:hAnsiTheme="minorEastAsia" w:cs="Times New Roman"/>
          <w:sz w:val="6"/>
          <w:szCs w:val="6"/>
        </w:rPr>
        <w:t>是在一个范围内取的</w:t>
      </w:r>
      <w:r w:rsidR="002C5BF4" w:rsidRPr="001B5A70">
        <w:rPr>
          <w:rFonts w:asciiTheme="minorEastAsia" w:hAnsiTheme="minorEastAsia" w:cs="Times New Roman"/>
          <w:b/>
          <w:sz w:val="6"/>
          <w:szCs w:val="6"/>
        </w:rPr>
        <w:t>随机值</w:t>
      </w:r>
      <w:r w:rsidR="00171E89">
        <w:rPr>
          <w:rFonts w:asciiTheme="minorEastAsia" w:hAnsiTheme="minorEastAsia" w:cs="Times New Roman"/>
          <w:sz w:val="6"/>
          <w:szCs w:val="6"/>
        </w:rPr>
        <w:t>.</w:t>
      </w:r>
      <w:r w:rsidR="002C5BF4" w:rsidRPr="001B5A70">
        <w:rPr>
          <w:rFonts w:asciiTheme="minorEastAsia" w:hAnsiTheme="minorEastAsia" w:cs="Times New Roman"/>
          <w:b/>
          <w:bCs/>
          <w:color w:val="4472C4" w:themeColor="accent1"/>
          <w:sz w:val="6"/>
          <w:szCs w:val="6"/>
          <w:highlight w:val="yellow"/>
        </w:rPr>
        <w:t>日志格式</w:t>
      </w:r>
      <w:r w:rsidR="002C5BF4" w:rsidRPr="001B5A70">
        <w:rPr>
          <w:rFonts w:asciiTheme="minorEastAsia" w:hAnsiTheme="minorEastAsia" w:cs="Times New Roman"/>
          <w:sz w:val="6"/>
          <w:szCs w:val="6"/>
        </w:rPr>
        <w:t>•Raft的日志log的形式上大致如图所示•每一行代表一个节点的log</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行内每一个方格代表一个logentry</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•每一行从左到右logindex递增</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w:t>
      </w:r>
      <w:r w:rsidR="002C5BF4" w:rsidRPr="001B5A70">
        <w:rPr>
          <w:rFonts w:asciiTheme="minorEastAsia" w:hAnsiTheme="minorEastAsia" w:cs="Times New Roman"/>
          <w:b/>
          <w:sz w:val="6"/>
          <w:szCs w:val="6"/>
        </w:rPr>
        <w:t>logentry上都包含着自己所在的任期号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由leader</w:t>
      </w:r>
      <w:r w:rsidR="000969FE" w:rsidRPr="001B5A70">
        <w:rPr>
          <w:rFonts w:asciiTheme="minorEastAsia" w:hAnsiTheme="minorEastAsia" w:cs="Times New Roman"/>
          <w:sz w:val="6"/>
          <w:szCs w:val="6"/>
        </w:rPr>
        <w:t>生成日志项时生成</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不同节点上的两条logentry有相同的任期号和index</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则其内容一定是相同的</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考虑一个任期内只会有一个leader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则在任期号相同的情况下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两条logentry是由相同的leader构造的</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其index也一样则</w:t>
      </w:r>
      <w:r w:rsidR="002C5BF4" w:rsidRPr="001B5A70">
        <w:rPr>
          <w:rFonts w:asciiTheme="minorEastAsia" w:hAnsiTheme="minorEastAsia" w:cs="Times New Roman" w:hint="eastAsia"/>
          <w:sz w:val="6"/>
          <w:szCs w:val="6"/>
        </w:rPr>
        <w:t>显然是同一个</w:t>
      </w:r>
      <w:r w:rsidR="002C5BF4" w:rsidRPr="001B5A70">
        <w:rPr>
          <w:rFonts w:asciiTheme="minorEastAsia" w:hAnsiTheme="minorEastAsia" w:cs="Times New Roman"/>
          <w:sz w:val="6"/>
          <w:szCs w:val="6"/>
        </w:rPr>
        <w:t>entry</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领导选举的过程保证</w:t>
      </w:r>
      <w:r w:rsidR="00032E90" w:rsidRPr="001B5A70">
        <w:rPr>
          <w:rFonts w:asciiTheme="minorEastAsia" w:hAnsiTheme="minorEastAsia" w:cs="Times New Roman" w:hint="eastAsia"/>
          <w:sz w:val="6"/>
          <w:szCs w:val="6"/>
        </w:rPr>
        <w:t>一个任期只有一个</w:t>
      </w:r>
      <w:r w:rsidR="00032E90" w:rsidRPr="001B5A70">
        <w:rPr>
          <w:rFonts w:asciiTheme="minorEastAsia" w:hAnsiTheme="minorEastAsia" w:cs="Times New Roman"/>
          <w:sz w:val="6"/>
          <w:szCs w:val="6"/>
        </w:rPr>
        <w:t>leader</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每个节点都会维护一个commitIndex日志条目索引</w:t>
      </w:r>
      <w:r w:rsidR="00171E89">
        <w:rPr>
          <w:rFonts w:asciiTheme="minorEastAsia" w:hAnsiTheme="minorEastAsia" w:cs="Times New Roman"/>
          <w:sz w:val="6"/>
          <w:szCs w:val="6"/>
        </w:rPr>
        <w:t>.</w:t>
      </w:r>
      <w:r w:rsidR="002C5BF4" w:rsidRPr="001B5A70">
        <w:rPr>
          <w:rFonts w:asciiTheme="minorEastAsia" w:hAnsiTheme="minorEastAsia" w:cs="Times New Roman"/>
          <w:b/>
          <w:bCs/>
          <w:color w:val="4472C4" w:themeColor="accent1"/>
          <w:sz w:val="6"/>
          <w:szCs w:val="6"/>
          <w:highlight w:val="yellow"/>
        </w:rPr>
        <w:t>日志复制</w:t>
      </w:r>
      <w:r w:rsidR="002C5BF4" w:rsidRPr="001B5A70">
        <w:rPr>
          <w:rFonts w:asciiTheme="minorEastAsia" w:hAnsiTheme="minorEastAsia" w:cs="Times New Roman"/>
          <w:sz w:val="6"/>
          <w:szCs w:val="6"/>
        </w:rPr>
        <w:t>•每当Leader收到了来自client发来的事务请求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就将其构造成一条新的logentry加入自己的log中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•Leader会将新entry用&lt;AppendEntries&gt;消息发送给各个Follower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2</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发送失败则会不断重试</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当收到大部分Follower的响应</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表示收到了entry</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图中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3</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则确认该entry以及其之</w:t>
      </w:r>
      <w:r w:rsidR="002C5BF4" w:rsidRPr="001B5A70">
        <w:rPr>
          <w:rFonts w:asciiTheme="minorEastAsia" w:hAnsiTheme="minorEastAsia" w:cs="Times New Roman" w:hint="eastAsia"/>
          <w:sz w:val="6"/>
          <w:szCs w:val="6"/>
        </w:rPr>
        <w:t>前的所有</w:t>
      </w:r>
      <w:r w:rsidR="002C5BF4" w:rsidRPr="001B5A70">
        <w:rPr>
          <w:rFonts w:asciiTheme="minorEastAsia" w:hAnsiTheme="minorEastAsia" w:cs="Times New Roman"/>
          <w:sz w:val="6"/>
          <w:szCs w:val="6"/>
        </w:rPr>
        <w:t>entry都可以commit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•leader在确认一条entry可以被commit之后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会通知各follower节点该entry可以被commit(4.2)</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并会向client发送响应通知(4.1)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表示这条事务确实已经被接收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•Entry被commit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代表其中事务所对应的具体内容可以被执行</w:t>
      </w:r>
      <w:r w:rsidR="00032E90" w:rsidRPr="001B5A70">
        <w:rPr>
          <w:rFonts w:asciiTheme="minorEastAsia" w:hAnsiTheme="minorEastAsia" w:cs="Times New Roman"/>
          <w:sz w:val="6"/>
          <w:szCs w:val="6"/>
        </w:rPr>
        <w:t xml:space="preserve"> </w:t>
      </w:r>
      <w:r w:rsidR="002C5BF4" w:rsidRPr="001B5A70">
        <w:rPr>
          <w:rFonts w:asciiTheme="minorEastAsia" w:hAnsiTheme="minorEastAsia" w:cs="Times New Roman"/>
          <w:b/>
          <w:color w:val="4472C4" w:themeColor="accent1"/>
          <w:sz w:val="6"/>
          <w:szCs w:val="6"/>
          <w:highlight w:val="yellow"/>
        </w:rPr>
        <w:t>日志复制-故障</w:t>
      </w:r>
      <w:r w:rsidR="002C5BF4" w:rsidRPr="001B5A70">
        <w:rPr>
          <w:rFonts w:asciiTheme="minorEastAsia" w:hAnsiTheme="minorEastAsia" w:cs="Times New Roman"/>
          <w:sz w:val="6"/>
          <w:szCs w:val="6"/>
        </w:rPr>
        <w:t>•阶段1和阶段2.1之前出故障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不影响一致性•阶段2.1失败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部分或全部</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有一致性问题•阶段</w:t>
      </w:r>
      <w:r w:rsidR="002C5BF4" w:rsidRPr="001B5A70">
        <w:rPr>
          <w:rFonts w:asciiTheme="minorEastAsia" w:hAnsiTheme="minorEastAsia" w:cs="Times New Roman"/>
          <w:sz w:val="6"/>
          <w:szCs w:val="6"/>
        </w:rPr>
        <w:t>3.1失败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部分或全部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有一致性问题•阶段4.1失败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客户端重新发送请求后提交即可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无一致性问题•某些情况会出现网络分区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而导致</w:t>
      </w:r>
      <w:r w:rsidR="002C5BF4" w:rsidRPr="001B5A70">
        <w:rPr>
          <w:rFonts w:asciiTheme="minorEastAsia" w:hAnsiTheme="minorEastAsia" w:cs="Times New Roman"/>
          <w:b/>
          <w:sz w:val="6"/>
          <w:szCs w:val="6"/>
        </w:rPr>
        <w:t>双领导</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原领导降级为Follower</w:t>
      </w:r>
      <w:r w:rsidR="002C5BF4" w:rsidRPr="001B5A70">
        <w:rPr>
          <w:rFonts w:asciiTheme="minorEastAsia" w:hAnsiTheme="minorEastAsia" w:cs="Times New Roman"/>
          <w:sz w:val="6"/>
          <w:szCs w:val="6"/>
          <w:highlight w:val="yellow"/>
        </w:rPr>
        <w:t>远程过程调用RPC</w:t>
      </w:r>
      <w:r w:rsidR="00032E90" w:rsidRPr="001B5A70">
        <w:rPr>
          <w:rFonts w:asciiTheme="minorEastAsia" w:hAnsiTheme="minorEastAsia" w:cs="Times New Roman"/>
          <w:sz w:val="6"/>
          <w:szCs w:val="6"/>
        </w:rPr>
        <w:t xml:space="preserve"> </w:t>
      </w:r>
      <w:r w:rsidR="002C5BF4" w:rsidRPr="001B5A70">
        <w:rPr>
          <w:rFonts w:asciiTheme="minorEastAsia" w:hAnsiTheme="minorEastAsia" w:cs="Times New Roman"/>
          <w:b/>
          <w:sz w:val="6"/>
          <w:szCs w:val="6"/>
        </w:rPr>
        <w:t>AppendEntriesRPC</w:t>
      </w:r>
      <w:r w:rsidR="002C5BF4" w:rsidRPr="001B5A70">
        <w:rPr>
          <w:rFonts w:asciiTheme="minorEastAsia" w:hAnsiTheme="minorEastAsia" w:cs="Times New Roman"/>
          <w:sz w:val="6"/>
          <w:szCs w:val="6"/>
        </w:rPr>
        <w:t>由Leader节点发出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用于复制日志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当增加日志条目数为0是用作心跳heartbeat</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RequestVoteRPC</w:t>
      </w:r>
      <w:r w:rsidR="002C5BF4" w:rsidRPr="001B5A70">
        <w:rPr>
          <w:rFonts w:asciiTheme="minorEastAsia" w:hAnsiTheme="minorEastAsia" w:cs="Times New Roman"/>
          <w:sz w:val="6"/>
          <w:szCs w:val="6"/>
        </w:rPr>
        <w:t>:由Candidate节点发出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请求其他节点给</w:t>
      </w:r>
      <w:r w:rsidR="002C5BF4" w:rsidRPr="001B5A70">
        <w:rPr>
          <w:rFonts w:asciiTheme="minorEastAsia" w:hAnsiTheme="minorEastAsia" w:cs="Times New Roman" w:hint="eastAsia"/>
          <w:sz w:val="6"/>
          <w:szCs w:val="6"/>
        </w:rPr>
        <w:t>自己投票</w:t>
      </w:r>
      <w:r w:rsidR="00171E89">
        <w:rPr>
          <w:rFonts w:asciiTheme="minorEastAsia" w:hAnsiTheme="minorEastAsia" w:cs="Times New Roman" w:hint="eastAsia"/>
          <w:sz w:val="6"/>
          <w:szCs w:val="6"/>
        </w:rPr>
        <w:t>.</w:t>
      </w:r>
      <w:r w:rsidR="002C5BF4" w:rsidRPr="001B5A70">
        <w:rPr>
          <w:rFonts w:asciiTheme="minorEastAsia" w:hAnsiTheme="minorEastAsia" w:cs="Times New Roman"/>
          <w:b/>
          <w:color w:val="4472C4" w:themeColor="accent1"/>
          <w:sz w:val="6"/>
          <w:szCs w:val="6"/>
          <w:highlight w:val="yellow"/>
        </w:rPr>
        <w:t>集群成员变更</w:t>
      </w:r>
      <w:r w:rsidR="002C5BF4" w:rsidRPr="001B5A70">
        <w:rPr>
          <w:rFonts w:asciiTheme="minorEastAsia" w:hAnsiTheme="minorEastAsia" w:cs="Times New Roman"/>
          <w:sz w:val="6"/>
          <w:szCs w:val="6"/>
        </w:rPr>
        <w:t>•Raft中leader选举是基于过半成员支持选出的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而这种选举的方式会在集群成员出现变化的时候导致一些问题•如图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集群原来配置有S1S2S3三</w:t>
      </w:r>
      <w:r w:rsidR="002C5BF4" w:rsidRPr="001B5A70">
        <w:rPr>
          <w:rFonts w:asciiTheme="minorEastAsia" w:hAnsiTheme="minorEastAsia" w:cs="Times New Roman" w:hint="eastAsia"/>
          <w:sz w:val="6"/>
          <w:szCs w:val="6"/>
        </w:rPr>
        <w:t>个节点</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新配置中集群里添加了</w:t>
      </w:r>
      <w:r w:rsidR="002C5BF4" w:rsidRPr="001B5A70">
        <w:rPr>
          <w:rFonts w:asciiTheme="minorEastAsia" w:hAnsiTheme="minorEastAsia" w:cs="Times New Roman"/>
          <w:sz w:val="6"/>
          <w:szCs w:val="6"/>
        </w:rPr>
        <w:t>S4S5节点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在新配置还没有完全传到所有旧节点时可能出现一些问题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如图中箭头所指的点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•在这个时间点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S1S2还用着旧配置</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于是这两个节点就形成了旧配置中的</w:t>
      </w:r>
      <w:r>
        <w:rPr>
          <w:rFonts w:asciiTheme="minorEastAsia" w:hAnsiTheme="minorEastAsia" w:cs="Times New Roman"/>
          <w:sz w:val="6"/>
          <w:szCs w:val="6"/>
        </w:rPr>
        <w:t>’</w:t>
      </w:r>
      <w:r w:rsidR="002C5BF4" w:rsidRPr="001B5A70">
        <w:rPr>
          <w:rFonts w:asciiTheme="minorEastAsia" w:hAnsiTheme="minorEastAsia" w:cs="Times New Roman"/>
          <w:sz w:val="6"/>
          <w:szCs w:val="6"/>
        </w:rPr>
        <w:t>大多数节点</w:t>
      </w:r>
      <w:r>
        <w:rPr>
          <w:rFonts w:asciiTheme="minorEastAsia" w:hAnsiTheme="minorEastAsia" w:cs="Times New Roman"/>
          <w:sz w:val="6"/>
          <w:szCs w:val="6"/>
        </w:rPr>
        <w: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当此时S1请求成为leader而S2同意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则S1会认为自己成为了下一个leader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•而S3已经使用新配置</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S3S4S5构成了新配置中的大多数节点</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此时S3请求成为leader而S4S5同意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则S3也会觉得自己成为了下一个leader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•此时就出现了两个leader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两个相同任期的leader就可能导致</w:t>
      </w:r>
      <w:r>
        <w:rPr>
          <w:rFonts w:asciiTheme="minorEastAsia" w:hAnsiTheme="minorEastAsia" w:cs="Times New Roman"/>
          <w:sz w:val="6"/>
          <w:szCs w:val="6"/>
        </w:rPr>
        <w:t>’</w:t>
      </w:r>
      <w:r w:rsidR="002C5BF4" w:rsidRPr="001B5A70">
        <w:rPr>
          <w:rFonts w:asciiTheme="minorEastAsia" w:hAnsiTheme="minorEastAsia" w:cs="Times New Roman"/>
          <w:b/>
          <w:sz w:val="6"/>
          <w:szCs w:val="6"/>
        </w:rPr>
        <w:t>相</w:t>
      </w:r>
      <w:r w:rsidR="002C5BF4" w:rsidRPr="001B5A70">
        <w:rPr>
          <w:rFonts w:asciiTheme="minorEastAsia" w:hAnsiTheme="minorEastAsia" w:cs="Times New Roman" w:hint="eastAsia"/>
          <w:b/>
          <w:sz w:val="6"/>
          <w:szCs w:val="6"/>
        </w:rPr>
        <w:t>同</w:t>
      </w:r>
      <w:r w:rsidR="002C5BF4" w:rsidRPr="001B5A70">
        <w:rPr>
          <w:rFonts w:asciiTheme="minorEastAsia" w:hAnsiTheme="minorEastAsia" w:cs="Times New Roman"/>
          <w:b/>
          <w:sz w:val="6"/>
          <w:szCs w:val="6"/>
        </w:rPr>
        <w:t>index</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相同任期而内容不同</w:t>
      </w:r>
      <w:r>
        <w:rPr>
          <w:rFonts w:asciiTheme="minorEastAsia" w:hAnsiTheme="minorEastAsia" w:cs="Times New Roman"/>
          <w:b/>
          <w:sz w:val="6"/>
          <w:szCs w:val="6"/>
        </w:rPr>
        <w:t>’</w:t>
      </w:r>
      <w:r w:rsidR="002C5BF4" w:rsidRPr="001B5A70">
        <w:rPr>
          <w:rFonts w:asciiTheme="minorEastAsia" w:hAnsiTheme="minorEastAsia" w:cs="Times New Roman"/>
          <w:b/>
          <w:sz w:val="6"/>
          <w:szCs w:val="6"/>
        </w:rPr>
        <w:t>的一对logentry</w:t>
      </w:r>
      <w:r w:rsidR="002C5BF4" w:rsidRPr="001B5A70">
        <w:rPr>
          <w:rFonts w:asciiTheme="minorEastAsia" w:hAnsiTheme="minorEastAsia" w:cs="Times New Roman"/>
          <w:sz w:val="6"/>
          <w:szCs w:val="6"/>
        </w:rPr>
        <w:t>出现从而导致系统出现错误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为</w:t>
      </w:r>
      <w:r w:rsidR="002C5BF4" w:rsidRPr="001B5A70">
        <w:rPr>
          <w:rFonts w:asciiTheme="minorEastAsia" w:hAnsiTheme="minorEastAsia" w:cs="Times New Roman"/>
          <w:b/>
          <w:sz w:val="6"/>
          <w:szCs w:val="6"/>
        </w:rPr>
        <w:t>解决</w:t>
      </w:r>
      <w:r w:rsidR="002C5BF4" w:rsidRPr="001B5A70">
        <w:rPr>
          <w:rFonts w:asciiTheme="minorEastAsia" w:hAnsiTheme="minorEastAsia" w:cs="Times New Roman"/>
          <w:sz w:val="6"/>
          <w:szCs w:val="6"/>
        </w:rPr>
        <w:t>此问题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Raft算法使用</w:t>
      </w:r>
      <w:r w:rsidR="002C5BF4" w:rsidRPr="001B5A70">
        <w:rPr>
          <w:rFonts w:asciiTheme="minorEastAsia" w:hAnsiTheme="minorEastAsia" w:cs="Times New Roman"/>
          <w:b/>
          <w:sz w:val="6"/>
          <w:szCs w:val="6"/>
        </w:rPr>
        <w:t>两个事务</w:t>
      </w:r>
      <w:r w:rsidR="002C5BF4" w:rsidRPr="001B5A70">
        <w:rPr>
          <w:rFonts w:asciiTheme="minorEastAsia" w:hAnsiTheme="minorEastAsia" w:cs="Times New Roman"/>
          <w:sz w:val="6"/>
          <w:szCs w:val="6"/>
        </w:rPr>
        <w:t>来完成一次成员变更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•当Leader收到成员变更的请求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从旧配置C-old到新配置C-new</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Leader会先构造一个介于二者之间的配置C-old,new</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这个配置包含的成员是新旧两个配置的内容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Leader会先将</w:t>
      </w:r>
      <w:r w:rsidR="002C5BF4" w:rsidRPr="001B5A70">
        <w:rPr>
          <w:rFonts w:asciiTheme="minorEastAsia" w:hAnsiTheme="minorEastAsia" w:cs="Times New Roman"/>
          <w:b/>
          <w:sz w:val="6"/>
          <w:szCs w:val="6"/>
        </w:rPr>
        <w:t>C-old,new</w:t>
      </w:r>
      <w:r w:rsidR="002C5BF4" w:rsidRPr="001B5A70">
        <w:rPr>
          <w:rFonts w:asciiTheme="minorEastAsia" w:hAnsiTheme="minorEastAsia" w:cs="Times New Roman"/>
          <w:sz w:val="6"/>
          <w:szCs w:val="6"/>
        </w:rPr>
        <w:t>作为一个新的entry按照之前的流程同步到各个Follower上</w:t>
      </w:r>
      <w:r w:rsidR="00171E89">
        <w:rPr>
          <w:rFonts w:asciiTheme="minorEastAsia" w:hAnsiTheme="minorEastAsia" w:cs="Times New Roman"/>
          <w:sz w:val="6"/>
          <w:szCs w:val="6"/>
        </w:rPr>
        <w:t>.</w:t>
      </w:r>
      <w:r w:rsidR="002C5BF4" w:rsidRPr="001B5A70">
        <w:rPr>
          <w:rFonts w:asciiTheme="minorEastAsia" w:hAnsiTheme="minorEastAsia" w:cs="Times New Roman" w:hint="eastAsia"/>
          <w:sz w:val="6"/>
          <w:szCs w:val="6"/>
        </w:rPr>
        <w:t>在确认这个中间配置</w:t>
      </w:r>
      <w:r w:rsidR="002C5BF4" w:rsidRPr="001B5A70">
        <w:rPr>
          <w:rFonts w:asciiTheme="minorEastAsia" w:hAnsiTheme="minorEastAsia" w:cs="Times New Roman"/>
          <w:sz w:val="6"/>
          <w:szCs w:val="6"/>
        </w:rPr>
        <w:t>commit了之后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各个节点就按照这个中间配置来行事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即节点需要同时获得新配置和旧配置中大多数人的同意才能成为leader</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在这个阶段的leader出现了之后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该leader则会再将新配置C-new作为新entry同步给其他节点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当C-new配置commit了之后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则各个节点开始按照新配置来运行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旧配置的节点自然离开集群</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至此</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完成成员变更</w:t>
      </w:r>
      <w:r w:rsidR="00171E89">
        <w:rPr>
          <w:rFonts w:asciiTheme="minorEastAsia" w:hAnsiTheme="minorEastAsia" w:cs="Times New Roman"/>
          <w:sz w:val="6"/>
          <w:szCs w:val="6"/>
        </w:rPr>
        <w:t>.</w:t>
      </w:r>
      <w:r w:rsidR="002C5BF4" w:rsidRPr="001B5A70">
        <w:rPr>
          <w:rFonts w:asciiTheme="minorEastAsia" w:hAnsiTheme="minorEastAsia" w:cs="Times New Roman"/>
          <w:b/>
          <w:color w:val="4472C4" w:themeColor="accent1"/>
          <w:sz w:val="6"/>
          <w:szCs w:val="6"/>
          <w:highlight w:val="yellow"/>
        </w:rPr>
        <w:t>安全性</w:t>
      </w:r>
      <w:r w:rsidR="002C5BF4" w:rsidRPr="001B5A70">
        <w:rPr>
          <w:rFonts w:asciiTheme="minorEastAsia" w:hAnsiTheme="minorEastAsia" w:cs="Times New Roman"/>
          <w:b/>
          <w:sz w:val="6"/>
          <w:szCs w:val="6"/>
        </w:rPr>
        <w:t>选举安全性</w:t>
      </w:r>
      <w:r w:rsidR="002C5BF4" w:rsidRPr="001B5A70">
        <w:rPr>
          <w:rFonts w:asciiTheme="minorEastAsia" w:hAnsiTheme="minorEastAsia" w:cs="Times New Roman" w:hint="eastAsia"/>
          <w:sz w:val="6"/>
          <w:szCs w:val="6"/>
        </w:rPr>
        <w:t>在任何时刻只能有一个</w:t>
      </w:r>
      <w:r w:rsidR="002C5BF4" w:rsidRPr="001B5A70">
        <w:rPr>
          <w:rFonts w:asciiTheme="minorEastAsia" w:hAnsiTheme="minorEastAsia" w:cs="Times New Roman"/>
          <w:sz w:val="6"/>
          <w:szCs w:val="6"/>
        </w:rPr>
        <w:t>leader(term).</w:t>
      </w:r>
      <w:r w:rsidR="002C5BF4" w:rsidRPr="001B5A70">
        <w:rPr>
          <w:rFonts w:asciiTheme="minorEastAsia" w:hAnsiTheme="minorEastAsia" w:cs="Times New Roman"/>
          <w:b/>
          <w:sz w:val="6"/>
          <w:szCs w:val="6"/>
        </w:rPr>
        <w:t>领导Append-Only</w:t>
      </w:r>
      <w:r w:rsidR="002C5BF4" w:rsidRPr="001B5A70">
        <w:rPr>
          <w:rFonts w:asciiTheme="minorEastAsia" w:hAnsiTheme="minorEastAsia" w:cs="Times New Roman"/>
          <w:sz w:val="6"/>
          <w:szCs w:val="6"/>
        </w:rPr>
        <w:t>•日志项不能被覆盖或删除</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只能扩展新日志项</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日志一致性</w:t>
      </w:r>
      <w:r w:rsidR="002C5BF4" w:rsidRPr="001B5A70">
        <w:rPr>
          <w:rFonts w:asciiTheme="minorEastAsia" w:hAnsiTheme="minorEastAsia" w:cs="Times New Roman"/>
          <w:sz w:val="6"/>
          <w:szCs w:val="6"/>
        </w:rPr>
        <w:t>•不同节点上的两条logentry有相同的任期号和index</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则其内容一定是相同的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•该index之前的所有日志都是相同的</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领导者完整性</w:t>
      </w:r>
      <w:r w:rsidR="002C5BF4" w:rsidRPr="001B5A70">
        <w:rPr>
          <w:rFonts w:asciiTheme="minorEastAsia" w:hAnsiTheme="minorEastAsia" w:cs="Times New Roman"/>
          <w:sz w:val="6"/>
          <w:szCs w:val="6"/>
        </w:rPr>
        <w:t>•对于任意给定的任期号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领导者都包含了此前各个任期所有被提交的日志条目</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状态机安全性</w:t>
      </w:r>
      <w:r w:rsidR="002C5BF4"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一个服务器已经在一个状态机上应用了一条logentry</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那么所有的服务器都将应用</w:t>
      </w:r>
      <w:r w:rsidR="002C5BF4" w:rsidRPr="001B5A70">
        <w:rPr>
          <w:rFonts w:asciiTheme="minorEastAsia" w:hAnsiTheme="minorEastAsia" w:cs="Times New Roman"/>
          <w:i/>
          <w:sz w:val="6"/>
          <w:szCs w:val="6"/>
        </w:rPr>
        <w:t>同一个logindex的同一entry</w:t>
      </w:r>
      <w:r w:rsidR="00171E89">
        <w:rPr>
          <w:rFonts w:asciiTheme="minorEastAsia" w:hAnsiTheme="minorEastAsia" w:cs="Times New Roman"/>
          <w:sz w:val="6"/>
          <w:szCs w:val="6"/>
        </w:rPr>
        <w:t>.</w:t>
      </w:r>
      <w:r w:rsidR="002C5BF4" w:rsidRPr="001B5A70">
        <w:rPr>
          <w:rFonts w:asciiTheme="minorEastAsia" w:hAnsiTheme="minorEastAsia" w:cs="Times New Roman"/>
          <w:b/>
          <w:color w:val="4472C4" w:themeColor="accent1"/>
          <w:sz w:val="6"/>
          <w:szCs w:val="6"/>
          <w:highlight w:val="yellow"/>
        </w:rPr>
        <w:t>PBFT共识算法</w:t>
      </w:r>
      <w:r w:rsidR="002C5BF4" w:rsidRPr="001B5A70">
        <w:rPr>
          <w:rFonts w:asciiTheme="minorEastAsia" w:hAnsiTheme="minorEastAsia" w:cs="Times New Roman"/>
          <w:sz w:val="6"/>
          <w:szCs w:val="6"/>
        </w:rPr>
        <w:t>拜占庭将军问题</w:t>
      </w:r>
      <w:r w:rsidR="000E5E79" w:rsidRPr="001B5A70">
        <w:rPr>
          <w:rFonts w:asciiTheme="minorEastAsia" w:hAnsiTheme="minorEastAsia" w:cs="Times New Roman" w:hint="eastAsia"/>
          <w:sz w:val="6"/>
          <w:szCs w:val="6"/>
        </w:rPr>
        <w:t>被</w:t>
      </w:r>
      <w:r w:rsidR="002C5BF4" w:rsidRPr="001B5A70">
        <w:rPr>
          <w:rFonts w:asciiTheme="minorEastAsia" w:hAnsiTheme="minorEastAsia" w:cs="Times New Roman"/>
          <w:sz w:val="6"/>
          <w:szCs w:val="6"/>
        </w:rPr>
        <w:t>证明</w:t>
      </w:r>
      <w:r w:rsidR="000E5E79" w:rsidRPr="001B5A70">
        <w:rPr>
          <w:rFonts w:asciiTheme="minorEastAsia" w:hAnsiTheme="minorEastAsia" w:cs="Times New Roman" w:hint="eastAsia"/>
          <w:sz w:val="6"/>
          <w:szCs w:val="6"/>
        </w:rPr>
        <w:t>：</w:t>
      </w:r>
      <w:r w:rsidR="002C5BF4" w:rsidRPr="001B5A70">
        <w:rPr>
          <w:rFonts w:asciiTheme="minorEastAsia" w:hAnsiTheme="minorEastAsia" w:cs="Times New Roman"/>
          <w:sz w:val="6"/>
          <w:szCs w:val="6"/>
        </w:rPr>
        <w:t>在将军总数大于3f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背叛者为f或者更少时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忠诚的将军可以达成命令上的一致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即3f+1&lt;=n</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算法复杂度为o(n^(f+1))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而PBFT算法容错数量也满足3f+1&lt;=n</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算法复杂度为o(n^2)</w:t>
      </w:r>
      <w:r w:rsidR="00171E89">
        <w:rPr>
          <w:rFonts w:asciiTheme="minorEastAsia" w:hAnsiTheme="minorEastAsia" w:cs="Times New Roman"/>
          <w:sz w:val="6"/>
          <w:szCs w:val="6"/>
        </w:rPr>
        <w:t>.</w:t>
      </w:r>
      <w:r w:rsidR="00107700" w:rsidRPr="001B5A70">
        <w:rPr>
          <w:rFonts w:asciiTheme="minorEastAsia" w:hAnsiTheme="minorEastAsia" w:cs="Times New Roman" w:hint="eastAsia"/>
          <w:sz w:val="6"/>
          <w:szCs w:val="6"/>
        </w:rPr>
        <w:t>•P</w:t>
      </w:r>
      <w:r w:rsidR="002C5BF4" w:rsidRPr="001B5A70">
        <w:rPr>
          <w:rFonts w:asciiTheme="minorEastAsia" w:hAnsiTheme="minorEastAsia" w:cs="Times New Roman"/>
          <w:sz w:val="6"/>
          <w:szCs w:val="6"/>
        </w:rPr>
        <w:t>BFT可以应用于</w:t>
      </w:r>
      <w:r w:rsidR="002C5BF4" w:rsidRPr="001B5A70">
        <w:rPr>
          <w:rFonts w:asciiTheme="minorEastAsia" w:hAnsiTheme="minorEastAsia" w:cs="Times New Roman"/>
          <w:b/>
          <w:sz w:val="6"/>
          <w:szCs w:val="6"/>
        </w:rPr>
        <w:t>异步网络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容忍三分之一数量的拜占庭节点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由于相较于之前的拜占庭算法大幅提高了系统的响应效率</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因此具有较强的实用性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•PBFT算法假设共识过程运行环境是一个</w:t>
      </w:r>
      <w:r w:rsidR="002C5BF4" w:rsidRPr="001B5A70">
        <w:rPr>
          <w:rFonts w:asciiTheme="minorEastAsia" w:hAnsiTheme="minorEastAsia" w:cs="Times New Roman"/>
          <w:b/>
          <w:sz w:val="6"/>
          <w:szCs w:val="6"/>
        </w:rPr>
        <w:t>异步分布式网络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例如互联网环境</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网络中可能发生消息传输失败、延迟、重新发送等问题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且节点有作恶的可能</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故意发送错误消息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•PBFT算</w:t>
      </w:r>
      <w:r w:rsidR="002C5BF4" w:rsidRPr="001B5A70">
        <w:rPr>
          <w:rFonts w:asciiTheme="minorEastAsia" w:hAnsiTheme="minorEastAsia" w:cs="Times New Roman" w:hint="eastAsia"/>
          <w:sz w:val="6"/>
          <w:szCs w:val="6"/>
        </w:rPr>
        <w:t>法使用</w:t>
      </w:r>
      <w:r w:rsidR="002C5BF4" w:rsidRPr="001B5A70">
        <w:rPr>
          <w:rFonts w:asciiTheme="minorEastAsia" w:hAnsiTheme="minorEastAsia" w:cs="Times New Roman" w:hint="eastAsia"/>
          <w:b/>
          <w:sz w:val="6"/>
          <w:szCs w:val="6"/>
        </w:rPr>
        <w:t>数字签名</w:t>
      </w:r>
      <w:r w:rsidR="002C5BF4" w:rsidRPr="001B5A70">
        <w:rPr>
          <w:rFonts w:asciiTheme="minorEastAsia" w:hAnsiTheme="minorEastAsia" w:cs="Times New Roman" w:hint="eastAsia"/>
          <w:sz w:val="6"/>
          <w:szCs w:val="6"/>
        </w:rPr>
        <w:t>来防止欺骗、重发和检测消息完整性</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消息包括公钥签名、消息类型编码、哈希产生的消息摘要等</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后续的算法演示设</w:t>
      </w:r>
      <w:r w:rsidR="002C5BF4" w:rsidRPr="001B5A70">
        <w:rPr>
          <w:rFonts w:asciiTheme="minorEastAsia" w:hAnsiTheme="minorEastAsia" w:cs="Times New Roman"/>
          <w:b/>
          <w:sz w:val="6"/>
          <w:szCs w:val="6"/>
        </w:rPr>
        <w:t>&lt;m&gt;σ</w:t>
      </w:r>
      <w:r w:rsidR="00107700" w:rsidRPr="001B5A70">
        <w:rPr>
          <w:rFonts w:asciiTheme="minorEastAsia" w:hAnsiTheme="minorEastAsia" w:cs="Times New Roman" w:hint="eastAsia"/>
          <w:b/>
          <w:sz w:val="6"/>
          <w:szCs w:val="6"/>
        </w:rPr>
        <w:t>i</w:t>
      </w:r>
      <w:r w:rsidR="002C5BF4" w:rsidRPr="001B5A70">
        <w:rPr>
          <w:rFonts w:asciiTheme="minorEastAsia" w:hAnsiTheme="minorEastAsia" w:cs="Times New Roman"/>
          <w:b/>
          <w:sz w:val="6"/>
          <w:szCs w:val="6"/>
        </w:rPr>
        <w:t>表示消息m被节点i签名</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D(m)</w:t>
      </w:r>
      <w:r w:rsidR="002C5BF4" w:rsidRPr="001B5A70">
        <w:rPr>
          <w:rFonts w:asciiTheme="minorEastAsia" w:hAnsiTheme="minorEastAsia" w:cs="Times New Roman"/>
          <w:sz w:val="6"/>
          <w:szCs w:val="6"/>
        </w:rPr>
        <w:t>表示消息m的摘要</w:t>
      </w:r>
      <w:r w:rsidR="00171E89">
        <w:rPr>
          <w:rFonts w:asciiTheme="minorEastAsia" w:hAnsiTheme="minorEastAsia" w:cs="Times New Roman"/>
          <w:sz w:val="6"/>
          <w:szCs w:val="6"/>
        </w:rPr>
        <w:t>.</w:t>
      </w:r>
      <w:r w:rsidR="002C5BF4" w:rsidRPr="001B5A70">
        <w:rPr>
          <w:rFonts w:asciiTheme="minorEastAsia" w:hAnsiTheme="minorEastAsia" w:cs="Times New Roman"/>
          <w:b/>
          <w:color w:val="FF0000"/>
          <w:sz w:val="6"/>
          <w:szCs w:val="6"/>
          <w:highlight w:val="yellow"/>
        </w:rPr>
        <w:t>PBFT容错率</w:t>
      </w:r>
      <w:r w:rsidR="002C5BF4" w:rsidRPr="001B5A70">
        <w:rPr>
          <w:rFonts w:asciiTheme="minorEastAsia" w:hAnsiTheme="minorEastAsia" w:cs="Times New Roman"/>
          <w:sz w:val="6"/>
          <w:szCs w:val="6"/>
        </w:rPr>
        <w:t>：设节点总数是n</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其中作恶节点有f个</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那么剩下的正确节点为n–f个</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这意味着只要收到n-f个消息就能做出决定</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最坏情况下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这n-f个消息中有f个是由作恶节点冒充的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那么正确的消息就是n-f-f个</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根据多数一致的原则</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正确消息必须占多数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也就是n-f-f&gt;f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即n&gt;3f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由于节点必须是整数个</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所以</w:t>
      </w:r>
      <w:r w:rsidR="002C5BF4" w:rsidRPr="001B5A70">
        <w:rPr>
          <w:rFonts w:asciiTheme="minorEastAsia" w:hAnsiTheme="minorEastAsia" w:cs="Times New Roman"/>
          <w:b/>
          <w:sz w:val="6"/>
          <w:szCs w:val="6"/>
        </w:rPr>
        <w:t>n</w:t>
      </w:r>
      <w:r w:rsidR="002C5BF4" w:rsidRPr="001B5A70">
        <w:rPr>
          <w:rFonts w:asciiTheme="minorEastAsia" w:hAnsiTheme="minorEastAsia" w:cs="Times New Roman" w:hint="eastAsia"/>
          <w:b/>
          <w:sz w:val="6"/>
          <w:szCs w:val="6"/>
        </w:rPr>
        <w:t>最少是</w:t>
      </w:r>
      <w:r w:rsidR="002C5BF4" w:rsidRPr="001B5A70">
        <w:rPr>
          <w:rFonts w:asciiTheme="minorEastAsia" w:hAnsiTheme="minorEastAsia" w:cs="Times New Roman"/>
          <w:b/>
          <w:sz w:val="6"/>
          <w:szCs w:val="6"/>
        </w:rPr>
        <w:t>3f+1个</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采用PBFT算法的系统</w:t>
      </w:r>
      <w:r w:rsidR="002C5BF4" w:rsidRPr="001B5A70">
        <w:rPr>
          <w:rFonts w:asciiTheme="minorEastAsia" w:hAnsiTheme="minorEastAsia" w:cs="Times New Roman"/>
          <w:b/>
          <w:sz w:val="6"/>
          <w:szCs w:val="6"/>
        </w:rPr>
        <w:t>并非节点数越多越好</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要根据f来计算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•PBFT中的服务被建模为</w:t>
      </w:r>
      <w:r w:rsidR="002C5BF4" w:rsidRPr="001B5A70">
        <w:rPr>
          <w:rFonts w:asciiTheme="minorEastAsia" w:hAnsiTheme="minorEastAsia" w:cs="Times New Roman"/>
          <w:b/>
          <w:sz w:val="6"/>
          <w:szCs w:val="6"/>
        </w:rPr>
        <w:t>状态机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节点分为</w:t>
      </w:r>
      <w:r w:rsidR="002C5BF4" w:rsidRPr="001B5A70">
        <w:rPr>
          <w:rFonts w:asciiTheme="minorEastAsia" w:hAnsiTheme="minorEastAsia" w:cs="Times New Roman"/>
          <w:b/>
          <w:sz w:val="6"/>
          <w:szCs w:val="6"/>
        </w:rPr>
        <w:t>主节点</w:t>
      </w:r>
      <w:r w:rsidR="002C5BF4" w:rsidRPr="001B5A70">
        <w:rPr>
          <w:rFonts w:asciiTheme="minorEastAsia" w:hAnsiTheme="minorEastAsia" w:cs="Times New Roman"/>
          <w:sz w:val="6"/>
          <w:szCs w:val="6"/>
        </w:rPr>
        <w:t>和</w:t>
      </w:r>
      <w:r w:rsidR="002C5BF4" w:rsidRPr="001B5A70">
        <w:rPr>
          <w:rFonts w:asciiTheme="minorEastAsia" w:hAnsiTheme="minorEastAsia" w:cs="Times New Roman"/>
          <w:b/>
          <w:sz w:val="6"/>
          <w:szCs w:val="6"/>
        </w:rPr>
        <w:t>副节点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每个节点上都保存有状态副本</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所有副本的状态变迁通过视图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view</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的配置更换来进行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在每一个视图中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只存在一个主节点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主节点可以简单地由</w:t>
      </w:r>
      <w:r w:rsidR="002C5BF4" w:rsidRPr="001B5A70">
        <w:rPr>
          <w:rFonts w:asciiTheme="minorEastAsia" w:hAnsiTheme="minorEastAsia" w:cs="Times New Roman"/>
          <w:b/>
          <w:sz w:val="6"/>
          <w:szCs w:val="6"/>
        </w:rPr>
        <w:t>视图编号mod|节点数量|</w:t>
      </w:r>
      <w:r w:rsidR="002C5BF4" w:rsidRPr="001B5A70">
        <w:rPr>
          <w:rFonts w:asciiTheme="minorEastAsia" w:hAnsiTheme="minorEastAsia" w:cs="Times New Roman"/>
          <w:sz w:val="6"/>
          <w:szCs w:val="6"/>
        </w:rPr>
        <w:t>来决定</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每个节点上的副本状态包括服务状态、消息日志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记录副本收到的消息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和当前视图编号</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两个限定条件</w:t>
      </w:r>
      <w:r w:rsidR="002C5BF4" w:rsidRPr="001B5A70">
        <w:rPr>
          <w:rFonts w:asciiTheme="minorEastAsia" w:hAnsiTheme="minorEastAsia" w:cs="Times New Roman"/>
          <w:sz w:val="6"/>
          <w:szCs w:val="6"/>
        </w:rPr>
        <w:t>：①节点是确定性的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给定状态和参数相同的情况下</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执行结果相同</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②所有节点必须从相同状态开始执行</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即使存在失效副本节点</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算法对所有非失效副本节点的请求执行总顺序达成一致</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w:t>
      </w:r>
      <w:r w:rsidR="002C5BF4" w:rsidRPr="001B5A70">
        <w:rPr>
          <w:rFonts w:asciiTheme="minorEastAsia" w:hAnsiTheme="minorEastAsia" w:cs="Times New Roman" w:hint="eastAsia"/>
          <w:color w:val="FF0000"/>
          <w:sz w:val="6"/>
          <w:szCs w:val="6"/>
        </w:rPr>
        <w:t>算法的五个阶段</w:t>
      </w:r>
      <w:r w:rsidR="002C5BF4" w:rsidRPr="001B5A70">
        <w:rPr>
          <w:rFonts w:asciiTheme="minorEastAsia" w:hAnsiTheme="minorEastAsia" w:cs="Times New Roman" w:hint="eastAsia"/>
          <w:sz w:val="6"/>
          <w:szCs w:val="6"/>
        </w:rPr>
        <w:t>：①请求</w:t>
      </w:r>
      <w:r w:rsidR="002C5BF4" w:rsidRPr="001B5A70">
        <w:rPr>
          <w:rFonts w:asciiTheme="minorEastAsia" w:hAnsiTheme="minorEastAsia" w:cs="Times New Roman"/>
          <w:sz w:val="6"/>
          <w:szCs w:val="6"/>
        </w:rPr>
        <w:t>Request②预准备Pre-prepare③准备Prepare④确认Commit⑤回复Reply</w:t>
      </w:r>
      <w:r w:rsidR="00171E89">
        <w:rPr>
          <w:rFonts w:asciiTheme="minorEastAsia" w:hAnsiTheme="minorEastAsia" w:cs="Times New Roman" w:hint="eastAsia"/>
          <w:sz w:val="6"/>
          <w:szCs w:val="6"/>
        </w:rPr>
        <w:t>(</w:t>
      </w:r>
      <w:r w:rsidR="00107700" w:rsidRPr="001B5A70">
        <w:rPr>
          <w:rFonts w:asciiTheme="minorEastAsia" w:hAnsiTheme="minorEastAsia" w:cs="Times New Roman" w:hint="eastAsia"/>
          <w:sz w:val="6"/>
          <w:szCs w:val="6"/>
        </w:rPr>
        <w:t>1</w:t>
      </w:r>
      <w:r w:rsidR="00107700" w:rsidRPr="001B5A70">
        <w:rPr>
          <w:rFonts w:asciiTheme="minorEastAsia" w:hAnsiTheme="minorEastAsia" w:cs="Times New Roman"/>
          <w:sz w:val="6"/>
          <w:szCs w:val="6"/>
        </w:rPr>
        <w:t>2</w:t>
      </w:r>
      <w:r w:rsidR="00107700" w:rsidRPr="001B5A70">
        <w:rPr>
          <w:rFonts w:asciiTheme="minorEastAsia" w:hAnsiTheme="minorEastAsia" w:cs="Times New Roman" w:hint="eastAsia"/>
          <w:sz w:val="6"/>
          <w:szCs w:val="6"/>
        </w:rPr>
        <w:t>确保同一视图中请求发送的时序性</w:t>
      </w:r>
      <w:r w:rsidR="00171E89">
        <w:rPr>
          <w:rFonts w:asciiTheme="minorEastAsia" w:hAnsiTheme="minorEastAsia" w:cs="Times New Roman" w:hint="eastAsia"/>
          <w:sz w:val="6"/>
          <w:szCs w:val="6"/>
        </w:rPr>
        <w:t>,</w:t>
      </w:r>
      <w:r w:rsidR="00107700" w:rsidRPr="001B5A70">
        <w:rPr>
          <w:rFonts w:asciiTheme="minorEastAsia" w:hAnsiTheme="minorEastAsia" w:cs="Times New Roman" w:hint="eastAsia"/>
          <w:sz w:val="6"/>
          <w:szCs w:val="6"/>
        </w:rPr>
        <w:t>3</w:t>
      </w:r>
      <w:r w:rsidR="00107700" w:rsidRPr="001B5A70">
        <w:rPr>
          <w:rFonts w:asciiTheme="minorEastAsia" w:hAnsiTheme="minorEastAsia" w:cs="Times New Roman"/>
          <w:sz w:val="6"/>
          <w:szCs w:val="6"/>
        </w:rPr>
        <w:t>45</w:t>
      </w:r>
      <w:r w:rsidR="00107700" w:rsidRPr="001B5A70">
        <w:rPr>
          <w:rFonts w:asciiTheme="minorEastAsia" w:hAnsiTheme="minorEastAsia" w:cs="Times New Roman" w:hint="eastAsia"/>
          <w:sz w:val="6"/>
          <w:szCs w:val="6"/>
        </w:rPr>
        <w:t>确保不同视图之间的确认请求是严格排序的</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如图所示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n=4</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f=1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①客户端C发送请求给主节点0</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②主节点0把请求广播给其他副节点1、2、3</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③由于节点3失效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故障或者作恶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图中红线仅代表诚实节点的信道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节点1、2广播消息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④节点0、1、2搜集到2f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不包括自己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的消息之后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在本地达成了commit条件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然后将消息广播给全网</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⑤节点0、1、2搜集到2f+1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包括自己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个commit的消息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执行请求操作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并给客户端回复消息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⑥客户端搜集到3个消息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大于f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故请求成功•在算法</w:t>
      </w:r>
      <w:r w:rsidR="002C5BF4" w:rsidRPr="001B5A70">
        <w:rPr>
          <w:rFonts w:asciiTheme="minorEastAsia" w:hAnsiTheme="minorEastAsia" w:cs="Times New Roman"/>
          <w:b/>
          <w:sz w:val="6"/>
          <w:szCs w:val="6"/>
        </w:rPr>
        <w:t>开始阶段</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主节点由p=vmodn计算得</w:t>
      </w:r>
      <w:r w:rsidR="002C5BF4" w:rsidRPr="001B5A70">
        <w:rPr>
          <w:rFonts w:asciiTheme="minorEastAsia" w:hAnsiTheme="minorEastAsia" w:cs="Times New Roman" w:hint="eastAsia"/>
          <w:sz w:val="6"/>
          <w:szCs w:val="6"/>
        </w:rPr>
        <w:t>出</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随着</w:t>
      </w:r>
      <w:r w:rsidR="002C5BF4" w:rsidRPr="001B5A70">
        <w:rPr>
          <w:rFonts w:asciiTheme="minorEastAsia" w:hAnsiTheme="minorEastAsia" w:cs="Times New Roman"/>
          <w:sz w:val="6"/>
          <w:szCs w:val="6"/>
        </w:rPr>
        <w:t>v</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视图编号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的增长可以看到p不断变化</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图中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节点0为第一轮视图的主节点</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第一阶段</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请求</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：客户端签名发送消息&lt;REQUEST,o,t,c&gt;σ</w:t>
      </w:r>
      <w:r w:rsidR="00417B2B" w:rsidRPr="001B5A70">
        <w:rPr>
          <w:rFonts w:asciiTheme="minorEastAsia" w:hAnsiTheme="minorEastAsia" w:cs="Times New Roman"/>
          <w:sz w:val="6"/>
          <w:szCs w:val="6"/>
        </w:rPr>
        <w:t>c</w:t>
      </w:r>
      <w:r w:rsidR="002C5BF4" w:rsidRPr="001B5A70">
        <w:rPr>
          <w:rFonts w:asciiTheme="minorEastAsia" w:hAnsiTheme="minorEastAsia" w:cs="Times New Roman"/>
          <w:sz w:val="6"/>
          <w:szCs w:val="6"/>
        </w:rPr>
        <w:t>给主节点0</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o为操作</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t为时间戳</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用于保证c请求只被执行一次</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也可以用于比较操作执行顺序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例如t可以设置为客户端发送请求时的本地时钟</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c为客户端编号</w:t>
      </w:r>
      <w:r w:rsidR="002C5BF4" w:rsidRPr="001B5A70">
        <w:rPr>
          <w:rFonts w:asciiTheme="minorEastAsia" w:hAnsiTheme="minorEastAsia" w:cs="Times New Roman"/>
          <w:b/>
          <w:sz w:val="6"/>
          <w:szCs w:val="6"/>
        </w:rPr>
        <w:t>第二阶段</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预准备</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：主节点构造消息&lt;&lt;PRE-PREPARE,v,n,d&gt;σ</w:t>
      </w:r>
      <w:r w:rsidR="00417B2B" w:rsidRPr="001B5A70">
        <w:rPr>
          <w:rFonts w:asciiTheme="minorEastAsia" w:hAnsiTheme="minorEastAsia" w:cs="Times New Roman"/>
          <w:sz w:val="6"/>
          <w:szCs w:val="6"/>
        </w:rPr>
        <w:t>0</w:t>
      </w:r>
      <w:r w:rsidR="002C5BF4" w:rsidRPr="001B5A70">
        <w:rPr>
          <w:rFonts w:asciiTheme="minorEastAsia" w:hAnsiTheme="minorEastAsia" w:cs="Times New Roman"/>
          <w:sz w:val="6"/>
          <w:szCs w:val="6"/>
        </w:rPr>
        <w:t>,m&gt;广播到集群中的其它节点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同时消息追加到消息日志中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•PRE-PREPARE标识当前消息所处的协议阶段</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•v标识当前视图编号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n为主节点分配给所广播消息的一个唯一递增序号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m为客户端发来的消息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d为m的数字摘要</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第三阶段</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准备</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：副本收到主节点请求后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会对消</w:t>
      </w:r>
      <w:r w:rsidR="002C5BF4" w:rsidRPr="001B5A70">
        <w:rPr>
          <w:rFonts w:asciiTheme="minorEastAsia" w:hAnsiTheme="minorEastAsia" w:cs="Times New Roman"/>
          <w:i/>
          <w:sz w:val="6"/>
          <w:szCs w:val="6"/>
        </w:rPr>
        <w:t>息有效性</w:t>
      </w:r>
      <w:r w:rsidR="002C5BF4" w:rsidRPr="001B5A70">
        <w:rPr>
          <w:rFonts w:asciiTheme="minorEastAsia" w:hAnsiTheme="minorEastAsia" w:cs="Times New Roman"/>
          <w:sz w:val="6"/>
          <w:szCs w:val="6"/>
        </w:rPr>
        <w:t>进行检查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检查通过会追加在消息日志中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并广播消息&lt;PREPARE,v,n,d,i&gt;σ</w:t>
      </w:r>
      <w:r w:rsidR="00417B2B" w:rsidRPr="001B5A70">
        <w:rPr>
          <w:rFonts w:asciiTheme="minorEastAsia" w:hAnsiTheme="minorEastAsia" w:cs="Times New Roman"/>
          <w:sz w:val="6"/>
          <w:szCs w:val="6"/>
        </w:rPr>
        <w:t>i</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其中i是本节点的编号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对消息的有效性有如下检查：1.检查收到的消息体中摘要d</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是否和自己对m生成的摘要一致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确保消息的完整性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2.检查v是否和当前视图v一致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3.检查之前是否接收过相同序号n和v</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但是不同摘要d的消息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4.检查序号n是否在水线h和H之间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避免快速消耗可用序号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防止作恶节点消耗序号空间</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第四阶段</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确认</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：副本收到2f</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不包括自己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个一致的PREPARE消息后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会进入COMMIT阶段</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并且广播消息</w:t>
      </w:r>
      <w:r w:rsidR="002C5BF4" w:rsidRPr="001B5A70">
        <w:rPr>
          <w:rFonts w:asciiTheme="minorEastAsia" w:hAnsiTheme="minorEastAsia" w:cs="Times New Roman"/>
          <w:sz w:val="6"/>
          <w:szCs w:val="6"/>
        </w:rPr>
        <w:t>&lt;COMMIT,v,n,D(m),i&gt;σ</w:t>
      </w:r>
      <w:r w:rsidR="00417B2B" w:rsidRPr="001B5A70">
        <w:rPr>
          <w:rFonts w:asciiTheme="minorEastAsia" w:hAnsiTheme="minorEastAsia" w:cs="Times New Roman"/>
          <w:sz w:val="6"/>
          <w:szCs w:val="6"/>
        </w:rPr>
        <w:t>i</w:t>
      </w:r>
      <w:r w:rsidR="002C5BF4" w:rsidRPr="001B5A70">
        <w:rPr>
          <w:rFonts w:asciiTheme="minorEastAsia" w:hAnsiTheme="minorEastAsia" w:cs="Times New Roman"/>
          <w:sz w:val="6"/>
          <w:szCs w:val="6"/>
        </w:rPr>
        <w:t>给集群中的其它节点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在收到PREPARE消息后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副本同样也会对消息进行i有效性检查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包含上一阶段介绍的1、2、4三个检查步骤</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第五阶段</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回复</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：副本收到2f+1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包括自己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个一致的COMMIT消息后且已经没有序号小于n的请求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则执行m中包含的操作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保证多个m按照序号n从小到大执行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执行完毕后发送消息&lt;REPLY,v,t,c,i,r&gt;σ</w:t>
      </w:r>
      <w:r w:rsidR="00417B2B" w:rsidRPr="001B5A70">
        <w:rPr>
          <w:rFonts w:asciiTheme="minorEastAsia" w:hAnsiTheme="minorEastAsia" w:cs="Times New Roman"/>
          <w:sz w:val="6"/>
          <w:szCs w:val="6"/>
        </w:rPr>
        <w:t>i</w:t>
      </w:r>
      <w:r w:rsidR="002C5BF4" w:rsidRPr="001B5A70">
        <w:rPr>
          <w:rFonts w:asciiTheme="minorEastAsia" w:hAnsiTheme="minorEastAsia" w:cs="Times New Roman"/>
          <w:sz w:val="6"/>
          <w:szCs w:val="6"/>
        </w:rPr>
        <w:t>给客户i端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v为视图编号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t为时间戳</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c为客户端编号,i为节点编号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r为操作结果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•客户端在收到回复后要进行签名验证、时间戳比较和操作结果r比较</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当搜集到f+1个一致结果的回复之后才能确定执行结果</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在客户端给主节点发送请求之后的一定时间内没有响应</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客户端会广播请求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所有副本会进行响应</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响应结果发现是主节点失效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则会通过</w:t>
      </w:r>
      <w:r w:rsidR="002C5BF4" w:rsidRPr="001B5A70">
        <w:rPr>
          <w:rFonts w:asciiTheme="minorEastAsia" w:hAnsiTheme="minorEastAsia" w:cs="Times New Roman"/>
          <w:b/>
          <w:sz w:val="6"/>
          <w:szCs w:val="6"/>
        </w:rPr>
        <w:t>视图更换</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ViewChange</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来切换主节点</w:t>
      </w:r>
      <w:r w:rsidR="00171E89">
        <w:rPr>
          <w:rFonts w:asciiTheme="minorEastAsia" w:hAnsiTheme="minorEastAsia" w:cs="Times New Roman"/>
          <w:sz w:val="6"/>
          <w:szCs w:val="6"/>
        </w:rPr>
        <w:t>.</w:t>
      </w:r>
      <w:r w:rsidR="002C5BF4" w:rsidRPr="001B5A70">
        <w:rPr>
          <w:rFonts w:asciiTheme="minorEastAsia" w:hAnsiTheme="minorEastAsia" w:cs="Times New Roman"/>
          <w:b/>
          <w:color w:val="4472C4" w:themeColor="accent1"/>
          <w:sz w:val="6"/>
          <w:szCs w:val="6"/>
          <w:highlight w:val="yellow"/>
        </w:rPr>
        <w:t>检查点消息</w:t>
      </w:r>
      <w:r w:rsidR="00171E89">
        <w:rPr>
          <w:rFonts w:asciiTheme="minorEastAsia" w:hAnsiTheme="minorEastAsia" w:cs="Times New Roman"/>
          <w:b/>
          <w:color w:val="4472C4" w:themeColor="accent1"/>
          <w:sz w:val="6"/>
          <w:szCs w:val="6"/>
          <w:highlight w:val="yellow"/>
        </w:rPr>
        <w:t>(</w:t>
      </w:r>
      <w:r w:rsidR="002C5BF4" w:rsidRPr="001B5A70">
        <w:rPr>
          <w:rFonts w:asciiTheme="minorEastAsia" w:hAnsiTheme="minorEastAsia" w:cs="Times New Roman"/>
          <w:b/>
          <w:color w:val="4472C4" w:themeColor="accent1"/>
          <w:sz w:val="6"/>
          <w:szCs w:val="6"/>
          <w:highlight w:val="yellow"/>
        </w:rPr>
        <w:t>Checkpoint消息</w:t>
      </w:r>
      <w:r w:rsidR="00171E89">
        <w:rPr>
          <w:rFonts w:asciiTheme="minorEastAsia" w:hAnsiTheme="minorEastAsia" w:cs="Times New Roman"/>
          <w:b/>
          <w:color w:val="4472C4" w:themeColor="accent1"/>
          <w:sz w:val="6"/>
          <w:szCs w:val="6"/>
          <w:highlight w:val="yellow"/>
        </w:rPr>
        <w:t>)</w:t>
      </w:r>
      <w:r w:rsidR="002C5BF4" w:rsidRPr="001B5A70">
        <w:rPr>
          <w:rFonts w:asciiTheme="minorEastAsia" w:hAnsiTheme="minorEastAsia" w:cs="Times New Roman"/>
          <w:b/>
          <w:color w:val="4472C4" w:themeColor="accent1"/>
          <w:sz w:val="6"/>
          <w:szCs w:val="6"/>
          <w:highlight w:val="yellow"/>
        </w:rPr>
        <w:t>及其作用</w:t>
      </w:r>
      <w:r w:rsidR="002C5BF4" w:rsidRPr="001B5A70">
        <w:rPr>
          <w:rFonts w:asciiTheme="minorEastAsia" w:hAnsiTheme="minorEastAsia" w:cs="Times New Roman"/>
          <w:sz w:val="6"/>
          <w:szCs w:val="6"/>
        </w:rPr>
        <w:t>•</w:t>
      </w:r>
      <w:r w:rsidR="002C5BF4" w:rsidRPr="001B5A70">
        <w:rPr>
          <w:rFonts w:asciiTheme="minorEastAsia" w:hAnsiTheme="minorEastAsia" w:cs="Times New Roman"/>
          <w:b/>
          <w:sz w:val="6"/>
          <w:szCs w:val="6"/>
        </w:rPr>
        <w:t>Checkpoint(</w:t>
      </w:r>
      <w:r w:rsidR="002C5BF4" w:rsidRPr="001B5A70">
        <w:rPr>
          <w:rFonts w:asciiTheme="minorEastAsia" w:hAnsiTheme="minorEastAsia" w:cs="Times New Roman" w:hint="eastAsia"/>
          <w:b/>
          <w:sz w:val="6"/>
          <w:szCs w:val="6"/>
        </w:rPr>
        <w:t>检查点</w:t>
      </w:r>
      <w:r w:rsidR="002C5BF4" w:rsidRPr="001B5A70">
        <w:rPr>
          <w:rFonts w:asciiTheme="minorEastAsia" w:hAnsiTheme="minorEastAsia" w:cs="Times New Roman"/>
          <w:b/>
          <w:sz w:val="6"/>
          <w:szCs w:val="6"/>
        </w:rPr>
        <w:t>)</w:t>
      </w:r>
      <w:r w:rsidR="002C5BF4" w:rsidRPr="001B5A70">
        <w:rPr>
          <w:rFonts w:asciiTheme="minorEastAsia" w:hAnsiTheme="minorEastAsia" w:cs="Times New Roman"/>
          <w:sz w:val="6"/>
          <w:szCs w:val="6"/>
        </w:rPr>
        <w:t>：当前节点处理的最新请求序号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前面已经提到主节点收到请求会给请求消息编号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比如一个节点正在共识的一个请求编号是101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那么对于这个节点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它的checkpoint就是101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w:t>
      </w:r>
      <w:r w:rsidR="002C5BF4" w:rsidRPr="001B5A70">
        <w:rPr>
          <w:rFonts w:asciiTheme="minorEastAsia" w:hAnsiTheme="minorEastAsia" w:cs="Times New Roman"/>
          <w:b/>
          <w:sz w:val="6"/>
          <w:szCs w:val="6"/>
        </w:rPr>
        <w:t>stablecheckpoint(稳定检查点)</w:t>
      </w:r>
      <w:r w:rsidR="002C5BF4" w:rsidRPr="001B5A70">
        <w:rPr>
          <w:rFonts w:asciiTheme="minorEastAsia" w:hAnsiTheme="minorEastAsia" w:cs="Times New Roman"/>
          <w:sz w:val="6"/>
          <w:szCs w:val="6"/>
        </w:rPr>
        <w:t>：节点i发送&lt;CheckPoint,n,d,i&gt;σ给其他节i点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当收到了2f+1个验证过的CheckPoint消息</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比如系统有4个节点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三个节点都对n是213达成了共识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那么stablecheckpoint=213</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•stablecheckpoint</w:t>
      </w:r>
      <w:r w:rsidR="002C5BF4" w:rsidRPr="001B5A70">
        <w:rPr>
          <w:rFonts w:asciiTheme="minorEastAsia" w:hAnsiTheme="minorEastAsia" w:cs="Times New Roman"/>
          <w:b/>
          <w:sz w:val="6"/>
          <w:szCs w:val="6"/>
        </w:rPr>
        <w:t>作用：最大的目的是减少内存的占用</w:t>
      </w:r>
      <w:r w:rsidR="00171E89">
        <w:rPr>
          <w:rFonts w:asciiTheme="minorEastAsia" w:hAnsiTheme="minorEastAsia" w:cs="Times New Roman"/>
          <w:sz w:val="6"/>
          <w:szCs w:val="6"/>
        </w:rPr>
        <w:t>.</w:t>
      </w:r>
      <w:r w:rsidR="002C5BF4" w:rsidRPr="001B5A70">
        <w:rPr>
          <w:rFonts w:asciiTheme="minorEastAsia" w:hAnsiTheme="minorEastAsia" w:cs="Times New Roman" w:hint="eastAsia"/>
          <w:sz w:val="6"/>
          <w:szCs w:val="6"/>
        </w:rPr>
        <w:t>因为每个节点的消息日志记录下之前共识过什么请求</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随着系统运行</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日志数据会越来越大</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所以应该有一个机制来实现对数据的删除</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例如</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现在的稳定检查点是</w:t>
      </w:r>
      <w:r w:rsidR="002C5BF4" w:rsidRPr="001B5A70">
        <w:rPr>
          <w:rFonts w:asciiTheme="minorEastAsia" w:hAnsiTheme="minorEastAsia" w:cs="Times New Roman"/>
          <w:sz w:val="6"/>
          <w:szCs w:val="6"/>
        </w:rPr>
        <w:t>213</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那么代表213号之前的记录已经共识过</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所以之前的记录就可以删掉了</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ViewChange</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视图更改</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事件</w:t>
      </w:r>
      <w:r w:rsidR="002C5BF4" w:rsidRPr="001B5A70">
        <w:rPr>
          <w:rFonts w:asciiTheme="minorEastAsia" w:hAnsiTheme="minorEastAsia" w:cs="Times New Roman"/>
          <w:sz w:val="6"/>
          <w:szCs w:val="6"/>
        </w:rPr>
        <w:t>当主节点挂了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超时无响应</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或者副节点集体认为主节点是问题节点时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就会触发ViewChange事件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ViewChange完成后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视图编号将会加1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ViewChange的</w:t>
      </w:r>
      <w:r w:rsidR="002C5BF4" w:rsidRPr="001B5A70">
        <w:rPr>
          <w:rFonts w:asciiTheme="minorEastAsia" w:hAnsiTheme="minorEastAsia" w:cs="Times New Roman"/>
          <w:b/>
          <w:sz w:val="6"/>
          <w:szCs w:val="6"/>
        </w:rPr>
        <w:t>流程</w:t>
      </w:r>
      <w:r w:rsidR="002C5BF4" w:rsidRPr="001B5A70">
        <w:rPr>
          <w:rFonts w:asciiTheme="minorEastAsia" w:hAnsiTheme="minorEastAsia" w:cs="Times New Roman"/>
          <w:sz w:val="6"/>
          <w:szCs w:val="6"/>
        </w:rPr>
        <w:t>：</w:t>
      </w:r>
      <w:r w:rsidR="005B6F9E" w:rsidRPr="001B5A70">
        <w:rPr>
          <w:rFonts w:asciiTheme="minorEastAsia" w:hAnsiTheme="minorEastAsia" w:cs="Times New Roman" w:hint="eastAsia"/>
          <w:sz w:val="6"/>
          <w:szCs w:val="6"/>
        </w:rPr>
        <w:t>从节点向其他节点广播view-change事件&lt;</w:t>
      </w:r>
      <w:r w:rsidR="005B6F9E" w:rsidRPr="001B5A70">
        <w:rPr>
          <w:rFonts w:asciiTheme="minorEastAsia" w:hAnsiTheme="minorEastAsia" w:cs="Times New Roman"/>
          <w:sz w:val="6"/>
          <w:szCs w:val="6"/>
        </w:rPr>
        <w:t>view-change,v+1,n,C,P,i&gt;</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判断是否收到2f个不同副本的视图编号为v+</w:t>
      </w:r>
      <w:r w:rsidR="005B6F9E" w:rsidRPr="001B5A70">
        <w:rPr>
          <w:rFonts w:asciiTheme="minorEastAsia" w:hAnsiTheme="minorEastAsia" w:cs="Times New Roman"/>
          <w:sz w:val="6"/>
          <w:szCs w:val="6"/>
        </w:rPr>
        <w:t>1</w:t>
      </w:r>
      <w:r w:rsidR="005B6F9E" w:rsidRPr="001B5A70">
        <w:rPr>
          <w:rFonts w:asciiTheme="minorEastAsia" w:hAnsiTheme="minorEastAsia" w:cs="Times New Roman" w:hint="eastAsia"/>
          <w:sz w:val="6"/>
          <w:szCs w:val="6"/>
        </w:rPr>
        <w:t>的view-change消息</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不包括自己</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否结束</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是则向其他节点广播new-view消息&lt;</w:t>
      </w:r>
      <w:r w:rsidR="005B6F9E" w:rsidRPr="001B5A70">
        <w:rPr>
          <w:rFonts w:asciiTheme="minorEastAsia" w:hAnsiTheme="minorEastAsia" w:cs="Times New Roman"/>
          <w:sz w:val="6"/>
          <w:szCs w:val="6"/>
        </w:rPr>
        <w:t>new-view,v+1,V,O&gt;</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节点验证收到的视图编号为v+</w:t>
      </w:r>
      <w:r w:rsidR="005B6F9E" w:rsidRPr="001B5A70">
        <w:rPr>
          <w:rFonts w:asciiTheme="minorEastAsia" w:hAnsiTheme="minorEastAsia" w:cs="Times New Roman"/>
          <w:sz w:val="6"/>
          <w:szCs w:val="6"/>
        </w:rPr>
        <w:t>1</w:t>
      </w:r>
      <w:r w:rsidR="005B6F9E" w:rsidRPr="001B5A70">
        <w:rPr>
          <w:rFonts w:asciiTheme="minorEastAsia" w:hAnsiTheme="minorEastAsia" w:cs="Times New Roman" w:hint="eastAsia"/>
          <w:sz w:val="6"/>
          <w:szCs w:val="6"/>
        </w:rPr>
        <w:t>的new-View消息里的O集合是否正确</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否结束</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是则按照pbft流程逐条执行O集合里的请求消息</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视图编号为v+</w:t>
      </w:r>
      <w:r w:rsidR="005B6F9E" w:rsidRPr="001B5A70">
        <w:rPr>
          <w:rFonts w:asciiTheme="minorEastAsia" w:hAnsiTheme="minorEastAsia" w:cs="Times New Roman"/>
          <w:sz w:val="6"/>
          <w:szCs w:val="6"/>
        </w:rPr>
        <w:t>1</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每个请求执行后不会重新返回消息给客户端</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结束</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v：上一个视图编号</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n：i节点的stablecheckpoint编号</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C：2f+</w:t>
      </w:r>
      <w:r w:rsidR="005B6F9E" w:rsidRPr="001B5A70">
        <w:rPr>
          <w:rFonts w:asciiTheme="minorEastAsia" w:hAnsiTheme="minorEastAsia" w:cs="Times New Roman"/>
          <w:sz w:val="6"/>
          <w:szCs w:val="6"/>
        </w:rPr>
        <w:t>1</w:t>
      </w:r>
      <w:r w:rsidR="005B6F9E" w:rsidRPr="001B5A70">
        <w:rPr>
          <w:rFonts w:asciiTheme="minorEastAsia" w:hAnsiTheme="minorEastAsia" w:cs="Times New Roman" w:hint="eastAsia"/>
          <w:sz w:val="6"/>
          <w:szCs w:val="6"/>
        </w:rPr>
        <w:t>个节点的有效checkpoint信息的集合</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P：i节点中上一个view中编号大于n且到达prepared状态的请求消息的集合</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V：新的主节点接收到的有效视图编号为</w:t>
      </w:r>
      <w:r w:rsidR="005B6F9E" w:rsidRPr="001B5A70">
        <w:rPr>
          <w:rFonts w:asciiTheme="minorEastAsia" w:hAnsiTheme="minorEastAsia" w:cs="Times New Roman"/>
          <w:sz w:val="6"/>
          <w:szCs w:val="6"/>
        </w:rPr>
        <w:t>v+1</w:t>
      </w:r>
      <w:r w:rsidR="005B6F9E" w:rsidRPr="001B5A70">
        <w:rPr>
          <w:rFonts w:asciiTheme="minorEastAsia" w:hAnsiTheme="minorEastAsia" w:cs="Times New Roman" w:hint="eastAsia"/>
          <w:sz w:val="6"/>
          <w:szCs w:val="6"/>
        </w:rPr>
        <w:t>的view-change消息集合</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O：pre-prepare消息集合</w:t>
      </w:r>
      <w:r w:rsidR="00171E89">
        <w:rPr>
          <w:rFonts w:asciiTheme="minorEastAsia" w:hAnsiTheme="minorEastAsia" w:cs="Times New Roman" w:hint="eastAsia"/>
          <w:sz w:val="6"/>
          <w:szCs w:val="6"/>
        </w:rPr>
        <w:t>)</w:t>
      </w:r>
      <w:r w:rsidR="005B6F9E" w:rsidRPr="001B5A70">
        <w:rPr>
          <w:rFonts w:asciiTheme="minorEastAsia" w:hAnsiTheme="minorEastAsia" w:cs="Times New Roman"/>
          <w:sz w:val="6"/>
          <w:szCs w:val="6"/>
        </w:rPr>
        <w:t xml:space="preserve"> </w:t>
      </w:r>
      <w:r w:rsidR="002C5BF4" w:rsidRPr="001B5A70">
        <w:rPr>
          <w:rFonts w:asciiTheme="minorEastAsia" w:hAnsiTheme="minorEastAsia" w:cs="Times New Roman"/>
          <w:b/>
          <w:color w:val="4472C4" w:themeColor="accent1"/>
          <w:sz w:val="6"/>
          <w:szCs w:val="6"/>
        </w:rPr>
        <w:t>Raft与PBFT对比</w:t>
      </w:r>
      <w:r w:rsidR="001B5A70">
        <w:rPr>
          <w:rFonts w:asciiTheme="minorEastAsia" w:hAnsiTheme="minorEastAsia" w:cs="Times New Roman" w:hint="eastAsia"/>
          <w:color w:val="000000" w:themeColor="text1"/>
          <w:sz w:val="6"/>
          <w:szCs w:val="6"/>
        </w:rPr>
        <w:t>1Raft</w:t>
      </w:r>
      <w:r w:rsidR="001B5A70">
        <w:rPr>
          <w:rFonts w:asciiTheme="minorEastAsia" w:hAnsiTheme="minorEastAsia" w:cs="Times New Roman"/>
          <w:color w:val="000000" w:themeColor="text1"/>
          <w:sz w:val="6"/>
          <w:szCs w:val="6"/>
        </w:rPr>
        <w:t xml:space="preserve"> 2</w:t>
      </w:r>
      <w:r w:rsidR="001B5A70">
        <w:rPr>
          <w:rFonts w:asciiTheme="minorEastAsia" w:hAnsiTheme="minorEastAsia" w:cs="Times New Roman" w:hint="eastAsia"/>
          <w:color w:val="000000" w:themeColor="text1"/>
          <w:sz w:val="6"/>
          <w:szCs w:val="6"/>
        </w:rPr>
        <w:t>Pbft：</w:t>
      </w:r>
      <w:r w:rsidR="001B5A70">
        <w:rPr>
          <w:rFonts w:asciiTheme="minorEastAsia" w:hAnsiTheme="minorEastAsia" w:cs="Times New Roman" w:hint="eastAsia"/>
          <w:b/>
          <w:color w:val="000000" w:themeColor="text1"/>
          <w:sz w:val="6"/>
          <w:szCs w:val="6"/>
        </w:rPr>
        <w:t>适用环境：</w:t>
      </w:r>
      <w:r w:rsidR="001B5A70">
        <w:rPr>
          <w:rFonts w:asciiTheme="minorEastAsia" w:hAnsiTheme="minorEastAsia" w:cs="Times New Roman" w:hint="eastAsia"/>
          <w:color w:val="000000" w:themeColor="text1"/>
          <w:sz w:val="6"/>
          <w:szCs w:val="6"/>
        </w:rPr>
        <w:t>私有链</w:t>
      </w:r>
      <w:r w:rsidR="00171E89">
        <w:rPr>
          <w:rFonts w:asciiTheme="minorEastAsia" w:hAnsiTheme="minorEastAsia" w:cs="Times New Roman" w:hint="eastAsia"/>
          <w:color w:val="000000" w:themeColor="text1"/>
          <w:sz w:val="6"/>
          <w:szCs w:val="6"/>
        </w:rPr>
        <w:t>,</w:t>
      </w:r>
      <w:r w:rsidR="001B5A70">
        <w:rPr>
          <w:rFonts w:asciiTheme="minorEastAsia" w:hAnsiTheme="minorEastAsia" w:cs="Times New Roman" w:hint="eastAsia"/>
          <w:color w:val="000000" w:themeColor="text1"/>
          <w:sz w:val="6"/>
          <w:szCs w:val="6"/>
        </w:rPr>
        <w:t xml:space="preserve">联盟链 </w:t>
      </w:r>
      <w:r w:rsidR="001B5A70">
        <w:rPr>
          <w:rFonts w:asciiTheme="minorEastAsia" w:hAnsiTheme="minorEastAsia" w:cs="Times New Roman" w:hint="eastAsia"/>
          <w:b/>
          <w:color w:val="000000" w:themeColor="text1"/>
          <w:sz w:val="6"/>
          <w:szCs w:val="6"/>
        </w:rPr>
        <w:t>通信复杂度</w:t>
      </w:r>
      <w:r w:rsidR="001B5A70">
        <w:rPr>
          <w:rFonts w:asciiTheme="minorEastAsia" w:hAnsiTheme="minorEastAsia" w:cs="Times New Roman"/>
          <w:color w:val="000000" w:themeColor="text1"/>
          <w:sz w:val="6"/>
          <w:szCs w:val="6"/>
        </w:rPr>
        <w:t xml:space="preserve">O(n) O(n^2) </w:t>
      </w:r>
      <w:r w:rsidR="001B5A70">
        <w:rPr>
          <w:rFonts w:asciiTheme="minorEastAsia" w:hAnsiTheme="minorEastAsia" w:cs="Times New Roman" w:hint="eastAsia"/>
          <w:b/>
          <w:color w:val="000000" w:themeColor="text1"/>
          <w:sz w:val="6"/>
          <w:szCs w:val="6"/>
        </w:rPr>
        <w:t>最大故障和容错节点</w:t>
      </w:r>
      <w:r w:rsidR="001B5A70">
        <w:rPr>
          <w:rFonts w:asciiTheme="minorEastAsia" w:hAnsiTheme="minorEastAsia" w:cs="Times New Roman" w:hint="eastAsia"/>
          <w:color w:val="000000" w:themeColor="text1"/>
          <w:sz w:val="6"/>
          <w:szCs w:val="6"/>
        </w:rPr>
        <w:t>故障节点：2f+</w:t>
      </w:r>
      <w:r w:rsidR="001B5A70">
        <w:rPr>
          <w:rFonts w:asciiTheme="minorEastAsia" w:hAnsiTheme="minorEastAsia" w:cs="Times New Roman"/>
          <w:color w:val="000000" w:themeColor="text1"/>
          <w:sz w:val="6"/>
          <w:szCs w:val="6"/>
        </w:rPr>
        <w:t>1</w:t>
      </w:r>
      <w:r w:rsidR="001B5A70">
        <w:rPr>
          <w:rFonts w:asciiTheme="minorEastAsia" w:hAnsiTheme="minorEastAsia" w:cs="Times New Roman" w:hint="eastAsia"/>
          <w:color w:val="000000" w:themeColor="text1"/>
          <w:sz w:val="6"/>
          <w:szCs w:val="6"/>
        </w:rPr>
        <w:t>≤N</w:t>
      </w:r>
      <w:r w:rsidR="001B5A70">
        <w:rPr>
          <w:rFonts w:asciiTheme="minorEastAsia" w:hAnsiTheme="minorEastAsia" w:cs="Times New Roman"/>
          <w:color w:val="000000" w:themeColor="text1"/>
          <w:sz w:val="6"/>
          <w:szCs w:val="6"/>
        </w:rPr>
        <w:t xml:space="preserve"> </w:t>
      </w:r>
      <w:r w:rsidR="001B5A70">
        <w:rPr>
          <w:rFonts w:asciiTheme="minorEastAsia" w:hAnsiTheme="minorEastAsia" w:cs="Times New Roman" w:hint="eastAsia"/>
          <w:color w:val="000000" w:themeColor="text1"/>
          <w:sz w:val="6"/>
          <w:szCs w:val="6"/>
        </w:rPr>
        <w:t>容错节点:</w:t>
      </w:r>
      <w:r w:rsidR="001B5A70">
        <w:rPr>
          <w:rFonts w:asciiTheme="minorEastAsia" w:hAnsiTheme="minorEastAsia" w:cs="Times New Roman"/>
          <w:color w:val="000000" w:themeColor="text1"/>
          <w:sz w:val="6"/>
          <w:szCs w:val="6"/>
        </w:rPr>
        <w:t xml:space="preserve"> </w:t>
      </w:r>
      <w:r w:rsidR="001B5A70">
        <w:rPr>
          <w:rFonts w:asciiTheme="minorEastAsia" w:hAnsiTheme="minorEastAsia" w:cs="Times New Roman" w:hint="eastAsia"/>
          <w:color w:val="000000" w:themeColor="text1"/>
          <w:sz w:val="6"/>
          <w:szCs w:val="6"/>
        </w:rPr>
        <w:t>：</w:t>
      </w:r>
      <w:r w:rsidR="001B5A70">
        <w:rPr>
          <w:rFonts w:asciiTheme="minorEastAsia" w:hAnsiTheme="minorEastAsia" w:cs="Times New Roman"/>
          <w:color w:val="000000" w:themeColor="text1"/>
          <w:sz w:val="6"/>
          <w:szCs w:val="6"/>
        </w:rPr>
        <w:t>3</w:t>
      </w:r>
      <w:r w:rsidR="001B5A70">
        <w:rPr>
          <w:rFonts w:asciiTheme="minorEastAsia" w:hAnsiTheme="minorEastAsia" w:cs="Times New Roman" w:hint="eastAsia"/>
          <w:color w:val="000000" w:themeColor="text1"/>
          <w:sz w:val="6"/>
          <w:szCs w:val="6"/>
        </w:rPr>
        <w:t>f+</w:t>
      </w:r>
      <w:r w:rsidR="001B5A70">
        <w:rPr>
          <w:rFonts w:asciiTheme="minorEastAsia" w:hAnsiTheme="minorEastAsia" w:cs="Times New Roman"/>
          <w:color w:val="000000" w:themeColor="text1"/>
          <w:sz w:val="6"/>
          <w:szCs w:val="6"/>
        </w:rPr>
        <w:t>1</w:t>
      </w:r>
      <w:r w:rsidR="001B5A70">
        <w:rPr>
          <w:rFonts w:asciiTheme="minorEastAsia" w:hAnsiTheme="minorEastAsia" w:cs="Times New Roman" w:hint="eastAsia"/>
          <w:color w:val="000000" w:themeColor="text1"/>
          <w:sz w:val="6"/>
          <w:szCs w:val="6"/>
        </w:rPr>
        <w:t>≤N</w:t>
      </w:r>
      <w:r w:rsidR="001B5A70">
        <w:rPr>
          <w:rFonts w:asciiTheme="minorEastAsia" w:hAnsiTheme="minorEastAsia" w:cs="Times New Roman"/>
          <w:color w:val="000000" w:themeColor="text1"/>
          <w:sz w:val="6"/>
          <w:szCs w:val="6"/>
        </w:rPr>
        <w:t xml:space="preserve"> </w:t>
      </w:r>
      <w:r w:rsidR="001B5A70">
        <w:rPr>
          <w:rFonts w:asciiTheme="minorEastAsia" w:hAnsiTheme="minorEastAsia" w:cs="Times New Roman" w:hint="eastAsia"/>
          <w:b/>
          <w:color w:val="000000" w:themeColor="text1"/>
          <w:sz w:val="6"/>
          <w:szCs w:val="6"/>
        </w:rPr>
        <w:t>流程对比:Raft：</w:t>
      </w:r>
      <w:r w:rsidR="00171E89" w:rsidRPr="00171E89">
        <w:rPr>
          <w:rFonts w:asciiTheme="minorEastAsia" w:hAnsiTheme="minorEastAsia" w:cs="Times New Roman" w:hint="eastAsia"/>
          <w:color w:val="000000" w:themeColor="text1"/>
          <w:sz w:val="6"/>
          <w:szCs w:val="6"/>
        </w:rPr>
        <w:t>初始化leader选举</w:t>
      </w:r>
      <w:r w:rsidR="00171E89">
        <w:rPr>
          <w:rFonts w:asciiTheme="minorEastAsia" w:hAnsiTheme="minorEastAsia" w:cs="Times New Roman" w:hint="eastAsia"/>
          <w:color w:val="000000" w:themeColor="text1"/>
          <w:sz w:val="6"/>
          <w:szCs w:val="6"/>
        </w:rPr>
        <w:t>,谁快谁当</w:t>
      </w:r>
      <w:r w:rsidR="00E30B72">
        <w:rPr>
          <w:rFonts w:asciiTheme="minorEastAsia" w:hAnsiTheme="minorEastAsia" w:cs="Times New Roman" w:hint="eastAsia"/>
          <w:color w:val="000000" w:themeColor="text1"/>
          <w:sz w:val="6"/>
          <w:szCs w:val="6"/>
        </w:rPr>
        <w:t>;</w:t>
      </w:r>
      <w:r w:rsidR="00171E89">
        <w:rPr>
          <w:rFonts w:asciiTheme="minorEastAsia" w:hAnsiTheme="minorEastAsia" w:cs="Times New Roman" w:hint="eastAsia"/>
          <w:color w:val="000000" w:themeColor="text1"/>
          <w:sz w:val="6"/>
          <w:szCs w:val="6"/>
        </w:rPr>
        <w:t>公识过程</w:t>
      </w:r>
      <w:r w:rsidR="00E30B72">
        <w:rPr>
          <w:rFonts w:asciiTheme="minorEastAsia" w:hAnsiTheme="minorEastAsia" w:cs="Times New Roman" w:hint="eastAsia"/>
          <w:color w:val="000000" w:themeColor="text1"/>
          <w:sz w:val="6"/>
          <w:szCs w:val="6"/>
        </w:rPr>
        <w:t>;</w:t>
      </w:r>
      <w:r w:rsidR="00171E89">
        <w:rPr>
          <w:rFonts w:asciiTheme="minorEastAsia" w:hAnsiTheme="minorEastAsia" w:cs="Times New Roman" w:hint="eastAsia"/>
          <w:color w:val="000000" w:themeColor="text1"/>
          <w:sz w:val="6"/>
          <w:szCs w:val="6"/>
        </w:rPr>
        <w:t>重选leader机制</w:t>
      </w:r>
      <w:r w:rsidR="00171E89" w:rsidRPr="00171E89">
        <w:rPr>
          <w:rFonts w:asciiTheme="minorEastAsia" w:hAnsiTheme="minorEastAsia" w:cs="Times New Roman" w:hint="eastAsia"/>
          <w:b/>
          <w:color w:val="000000" w:themeColor="text1"/>
          <w:sz w:val="6"/>
          <w:szCs w:val="6"/>
        </w:rPr>
        <w:t xml:space="preserve"> </w:t>
      </w:r>
      <w:r w:rsidR="00171E89" w:rsidRPr="00171E89">
        <w:rPr>
          <w:rFonts w:asciiTheme="minorEastAsia" w:hAnsiTheme="minorEastAsia" w:cs="Times New Roman"/>
          <w:b/>
          <w:color w:val="000000" w:themeColor="text1"/>
          <w:sz w:val="6"/>
          <w:szCs w:val="6"/>
        </w:rPr>
        <w:t>Pbft</w:t>
      </w:r>
      <w:r w:rsidR="00171E89">
        <w:rPr>
          <w:rFonts w:asciiTheme="minorEastAsia" w:hAnsiTheme="minorEastAsia" w:cs="Times New Roman" w:hint="eastAsia"/>
          <w:color w:val="000000" w:themeColor="text1"/>
          <w:sz w:val="6"/>
          <w:szCs w:val="6"/>
        </w:rPr>
        <w:t>：初始化leader选举(按编号依次轮流做主节点</w:t>
      </w:r>
      <w:r w:rsidR="00E30B72">
        <w:rPr>
          <w:rFonts w:asciiTheme="minorEastAsia" w:hAnsiTheme="minorEastAsia" w:cs="Times New Roman" w:hint="eastAsia"/>
          <w:color w:val="000000" w:themeColor="text1"/>
          <w:sz w:val="6"/>
          <w:szCs w:val="6"/>
        </w:rPr>
        <w:t>;</w:t>
      </w:r>
      <w:r w:rsidR="00171E89">
        <w:rPr>
          <w:rFonts w:asciiTheme="minorEastAsia" w:hAnsiTheme="minorEastAsia" w:cs="Times New Roman" w:hint="eastAsia"/>
          <w:color w:val="000000" w:themeColor="text1"/>
          <w:sz w:val="6"/>
          <w:szCs w:val="6"/>
        </w:rPr>
        <w:t>共识过程</w:t>
      </w:r>
      <w:r w:rsidR="00E30B72">
        <w:rPr>
          <w:rFonts w:asciiTheme="minorEastAsia" w:hAnsiTheme="minorEastAsia" w:cs="Times New Roman" w:hint="eastAsia"/>
          <w:color w:val="000000" w:themeColor="text1"/>
          <w:sz w:val="6"/>
          <w:szCs w:val="6"/>
        </w:rPr>
        <w:t>;</w:t>
      </w:r>
      <w:r w:rsidR="00171E89">
        <w:rPr>
          <w:rFonts w:asciiTheme="minorEastAsia" w:hAnsiTheme="minorEastAsia" w:cs="Times New Roman" w:hint="eastAsia"/>
          <w:color w:val="000000" w:themeColor="text1"/>
          <w:sz w:val="6"/>
          <w:szCs w:val="6"/>
        </w:rPr>
        <w:t>重选leader机制)</w:t>
      </w:r>
      <w:r w:rsidR="001B5A70">
        <w:rPr>
          <w:rFonts w:asciiTheme="minorEastAsia" w:hAnsiTheme="minorEastAsia" w:cs="Times New Roman"/>
          <w:color w:val="000000" w:themeColor="text1"/>
          <w:sz w:val="6"/>
          <w:szCs w:val="6"/>
        </w:rPr>
        <w:t xml:space="preserve"> </w:t>
      </w:r>
      <w:r w:rsidR="002C5BF4" w:rsidRPr="001B5A70">
        <w:rPr>
          <w:rFonts w:asciiTheme="minorEastAsia" w:hAnsiTheme="minorEastAsia" w:cs="Times New Roman"/>
          <w:sz w:val="6"/>
          <w:szCs w:val="6"/>
        </w:rPr>
        <w:t>PBFT是在</w:t>
      </w:r>
      <w:r w:rsidR="002C5BF4" w:rsidRPr="001B5A70">
        <w:rPr>
          <w:rFonts w:asciiTheme="minorEastAsia" w:hAnsiTheme="minorEastAsia" w:cs="Times New Roman"/>
          <w:b/>
          <w:sz w:val="6"/>
          <w:szCs w:val="6"/>
        </w:rPr>
        <w:t>联盟链共识节点较少</w:t>
      </w:r>
      <w:r w:rsidR="002C5BF4" w:rsidRPr="001B5A70">
        <w:rPr>
          <w:rFonts w:asciiTheme="minorEastAsia" w:hAnsiTheme="minorEastAsia" w:cs="Times New Roman"/>
          <w:sz w:val="6"/>
          <w:szCs w:val="6"/>
        </w:rPr>
        <w:t>的情况下BFT的一种解决方案</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总结</w:t>
      </w:r>
      <w:r w:rsidR="002C5BF4" w:rsidRPr="001B5A70">
        <w:rPr>
          <w:rFonts w:asciiTheme="minorEastAsia" w:hAnsiTheme="minorEastAsia" w:cs="Times New Roman"/>
          <w:sz w:val="6"/>
          <w:szCs w:val="6"/>
        </w:rPr>
        <w:t>•PBFT算法由于每个副本节点都需要和其他节点进行P2P的共识同步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因此随着节点的增多</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性能会下降的很快</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但是在较少节点的情况下可以有不错的性能</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并且分叉的几率很低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PBFT主要用于</w:t>
      </w:r>
      <w:r w:rsidR="002C5BF4" w:rsidRPr="001B5A70">
        <w:rPr>
          <w:rFonts w:asciiTheme="minorEastAsia" w:hAnsiTheme="minorEastAsia" w:cs="Times New Roman"/>
          <w:i/>
          <w:sz w:val="6"/>
          <w:szCs w:val="6"/>
        </w:rPr>
        <w:t>联盟链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但是</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能够结合类似DPoS这样的节点代表选举规则的话也可以应用于公有链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并且可以在一个不可信的网络里解决拜占庭容错问题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TPS</w:t>
      </w:r>
      <w:r w:rsidR="00171E89">
        <w:rPr>
          <w:rFonts w:asciiTheme="minorEastAsia" w:hAnsiTheme="minorEastAsia" w:cs="Times New Roman" w:hint="eastAsia"/>
          <w:sz w:val="6"/>
          <w:szCs w:val="6"/>
        </w:rPr>
        <w:t>(</w:t>
      </w:r>
      <w:r w:rsidR="005B6F9E" w:rsidRPr="001B5A70">
        <w:rPr>
          <w:rFonts w:asciiTheme="minorEastAsia" w:hAnsiTheme="minorEastAsia" w:cs="Times New Roman" w:hint="eastAsia"/>
          <w:sz w:val="6"/>
          <w:szCs w:val="6"/>
        </w:rPr>
        <w:t>服务器每秒处理的事务数</w:t>
      </w:r>
      <w:r w:rsidR="00171E89">
        <w:rPr>
          <w:rFonts w:asciiTheme="minorEastAsia" w:hAnsiTheme="minorEastAsia" w:cs="Times New Roman" w:hint="eastAsia"/>
          <w:sz w:val="6"/>
          <w:szCs w:val="6"/>
        </w:rPr>
        <w:t>)</w:t>
      </w:r>
      <w:r w:rsidR="002C5BF4" w:rsidRPr="001B5A70">
        <w:rPr>
          <w:rFonts w:asciiTheme="minorEastAsia" w:hAnsiTheme="minorEastAsia" w:cs="Times New Roman"/>
          <w:b/>
          <w:color w:val="4472C4" w:themeColor="accent1"/>
          <w:sz w:val="6"/>
          <w:szCs w:val="6"/>
          <w:highlight w:val="yellow"/>
        </w:rPr>
        <w:t>PoW共识算法</w:t>
      </w:r>
      <w:r w:rsidR="002C5BF4" w:rsidRPr="001B5A70">
        <w:rPr>
          <w:rFonts w:asciiTheme="minorEastAsia" w:hAnsiTheme="minorEastAsia" w:cs="Times New Roman"/>
          <w:sz w:val="6"/>
          <w:szCs w:val="6"/>
        </w:rPr>
        <w:t>工作量证明最早是为</w:t>
      </w:r>
      <w:r w:rsidR="002C5BF4" w:rsidRPr="001B5A70">
        <w:rPr>
          <w:rFonts w:asciiTheme="minorEastAsia" w:hAnsiTheme="minorEastAsia" w:cs="Times New Roman"/>
          <w:b/>
          <w:sz w:val="6"/>
          <w:szCs w:val="6"/>
        </w:rPr>
        <w:t>防止服务和资源滥用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或者拒绝服务攻击等场景而提出的一种经济对</w:t>
      </w:r>
      <w:r w:rsidR="002C5BF4" w:rsidRPr="001B5A70">
        <w:rPr>
          <w:rFonts w:asciiTheme="minorEastAsia" w:hAnsiTheme="minorEastAsia" w:cs="Times New Roman" w:hint="eastAsia"/>
          <w:sz w:val="6"/>
          <w:szCs w:val="6"/>
        </w:rPr>
        <w:t>策</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一般要求证明方在使用服务或资源之前</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首先完成具有一定难度或者适当工作量的复杂运算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这种工作量对于</w:t>
      </w:r>
      <w:r w:rsidR="002C5BF4" w:rsidRPr="001B5A70">
        <w:rPr>
          <w:rFonts w:asciiTheme="minorEastAsia" w:hAnsiTheme="minorEastAsia" w:cs="Times New Roman" w:hint="eastAsia"/>
          <w:b/>
          <w:sz w:val="6"/>
          <w:szCs w:val="6"/>
        </w:rPr>
        <w:t>证明方</w:t>
      </w:r>
      <w:r w:rsidR="002C5BF4" w:rsidRPr="001B5A70">
        <w:rPr>
          <w:rFonts w:asciiTheme="minorEastAsia" w:hAnsiTheme="minorEastAsia" w:cs="Times New Roman" w:hint="eastAsia"/>
          <w:sz w:val="6"/>
          <w:szCs w:val="6"/>
        </w:rPr>
        <w:t>是</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昂贵的</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且</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没有捷径</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的</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但对于</w:t>
      </w:r>
      <w:r w:rsidR="002C5BF4" w:rsidRPr="001B5A70">
        <w:rPr>
          <w:rFonts w:asciiTheme="minorEastAsia" w:hAnsiTheme="minorEastAsia" w:cs="Times New Roman" w:hint="eastAsia"/>
          <w:b/>
          <w:sz w:val="6"/>
          <w:szCs w:val="6"/>
        </w:rPr>
        <w:t>验证方</w:t>
      </w:r>
      <w:r w:rsidR="002C5BF4" w:rsidRPr="001B5A70">
        <w:rPr>
          <w:rFonts w:asciiTheme="minorEastAsia" w:hAnsiTheme="minorEastAsia" w:cs="Times New Roman" w:hint="eastAsia"/>
          <w:sz w:val="6"/>
          <w:szCs w:val="6"/>
        </w:rPr>
        <w:t>是快速和简单的</w:t>
      </w:r>
      <w:r w:rsidR="00E30B72">
        <w:rPr>
          <w:rFonts w:asciiTheme="minorEastAsia" w:hAnsiTheme="minorEastAsia" w:cs="Times New Roman" w:hint="eastAsia"/>
          <w:sz w:val="6"/>
          <w:szCs w:val="6"/>
        </w:rPr>
        <w:t>;</w:t>
      </w:r>
      <w:r w:rsidR="00171E89">
        <w:rPr>
          <w:rFonts w:asciiTheme="minorEastAsia" w:hAnsiTheme="minorEastAsia" w:cs="Times New Roman"/>
          <w:sz w:val="6"/>
          <w:szCs w:val="6"/>
        </w:rPr>
        <w:t>BC</w:t>
      </w:r>
      <w:r w:rsidR="002C5BF4" w:rsidRPr="001B5A70">
        <w:rPr>
          <w:rFonts w:asciiTheme="minorEastAsia" w:hAnsiTheme="minorEastAsia" w:cs="Times New Roman"/>
          <w:sz w:val="6"/>
          <w:szCs w:val="6"/>
        </w:rPr>
        <w:t>系统中的稀缺资源是</w:t>
      </w:r>
      <w:r>
        <w:rPr>
          <w:rFonts w:asciiTheme="minorEastAsia" w:hAnsiTheme="minorEastAsia" w:cs="Times New Roman"/>
          <w:sz w:val="6"/>
          <w:szCs w:val="6"/>
        </w:rPr>
        <w:t>’</w:t>
      </w:r>
      <w:r w:rsidR="002C5BF4" w:rsidRPr="001B5A70">
        <w:rPr>
          <w:rFonts w:asciiTheme="minorEastAsia" w:hAnsiTheme="minorEastAsia" w:cs="Times New Roman"/>
          <w:b/>
          <w:sz w:val="6"/>
          <w:szCs w:val="6"/>
        </w:rPr>
        <w:t>区块记账权</w:t>
      </w:r>
      <w:r>
        <w:rPr>
          <w:rFonts w:asciiTheme="minorEastAsia" w:hAnsiTheme="minorEastAsia" w:cs="Times New Roman"/>
          <w:sz w:val="6"/>
          <w:szCs w:val="6"/>
        </w:rPr>
        <w:t>’</w:t>
      </w:r>
      <w:r w:rsidR="002C5BF4" w:rsidRPr="001B5A70">
        <w:rPr>
          <w:rFonts w:asciiTheme="minorEastAsia" w:hAnsiTheme="minorEastAsia" w:cs="Times New Roman"/>
          <w:sz w:val="6"/>
          <w:szCs w:val="6"/>
        </w:rPr>
        <w:t>以及随区块发行的</w:t>
      </w:r>
      <w:r w:rsidR="00171E89">
        <w:rPr>
          <w:rFonts w:asciiTheme="minorEastAsia" w:hAnsiTheme="minorEastAsia" w:cs="Times New Roman"/>
          <w:b/>
          <w:sz w:val="6"/>
          <w:szCs w:val="6"/>
        </w:rPr>
        <w:t>btb</w:t>
      </w:r>
      <w:r w:rsidR="002C5BF4" w:rsidRPr="001B5A70">
        <w:rPr>
          <w:rFonts w:asciiTheme="minorEastAsia" w:hAnsiTheme="minorEastAsia" w:cs="Times New Roman"/>
          <w:b/>
          <w:sz w:val="6"/>
          <w:szCs w:val="6"/>
        </w:rPr>
        <w:t>奖励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PoW共识机制通过引入分布式节点的算力竞争来作为工作量证明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利用其算力来完成大量的哈希函数计算工作</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以便选出每个10分钟时间窗口的唯一</w:t>
      </w:r>
      <w:r>
        <w:rPr>
          <w:rFonts w:asciiTheme="minorEastAsia" w:hAnsiTheme="minorEastAsia" w:cs="Times New Roman"/>
          <w:sz w:val="6"/>
          <w:szCs w:val="6"/>
        </w:rPr>
        <w:t>’</w:t>
      </w:r>
      <w:r w:rsidR="002C5BF4" w:rsidRPr="001B5A70">
        <w:rPr>
          <w:rFonts w:asciiTheme="minorEastAsia" w:hAnsiTheme="minorEastAsia" w:cs="Times New Roman"/>
          <w:sz w:val="6"/>
          <w:szCs w:val="6"/>
        </w:rPr>
        <w:t>记账人</w:t>
      </w:r>
      <w:r>
        <w:rPr>
          <w:rFonts w:asciiTheme="minorEastAsia" w:hAnsiTheme="minorEastAsia" w:cs="Times New Roman"/>
          <w:sz w:val="6"/>
          <w:szCs w:val="6"/>
        </w:rPr>
        <w: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从而保证</w:t>
      </w:r>
      <w:r w:rsidR="00171E89">
        <w:rPr>
          <w:rFonts w:asciiTheme="minorEastAsia" w:hAnsiTheme="minorEastAsia" w:cs="Times New Roman"/>
          <w:sz w:val="6"/>
          <w:szCs w:val="6"/>
        </w:rPr>
        <w:t>BC</w:t>
      </w:r>
      <w:r w:rsidR="002C5BF4" w:rsidRPr="001B5A70">
        <w:rPr>
          <w:rFonts w:asciiTheme="minorEastAsia" w:hAnsiTheme="minorEastAsia" w:cs="Times New Roman"/>
          <w:sz w:val="6"/>
          <w:szCs w:val="6"/>
        </w:rPr>
        <w:t>账本数据的一致性和共识的安全性</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工作量证明的核心技术是</w:t>
      </w:r>
      <w:r w:rsidR="002C5BF4" w:rsidRPr="001B5A70">
        <w:rPr>
          <w:rFonts w:asciiTheme="minorEastAsia" w:hAnsiTheme="minorEastAsia" w:cs="Times New Roman"/>
          <w:b/>
          <w:sz w:val="6"/>
          <w:szCs w:val="6"/>
        </w:rPr>
        <w:t>哈希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哈希函数具有单</w:t>
      </w:r>
      <w:r w:rsidR="002C5BF4" w:rsidRPr="001B5A70">
        <w:rPr>
          <w:rFonts w:asciiTheme="minorEastAsia" w:hAnsiTheme="minorEastAsia" w:cs="Times New Roman" w:hint="eastAsia"/>
          <w:sz w:val="6"/>
          <w:szCs w:val="6"/>
        </w:rPr>
        <w:t>向性、随机性、定长性和定时性等特点</w:t>
      </w:r>
      <w:r w:rsidR="00171E89">
        <w:rPr>
          <w:rFonts w:asciiTheme="minorEastAsia" w:hAnsiTheme="minorEastAsia" w:cs="Times New Roman" w:hint="eastAsia"/>
          <w:sz w:val="6"/>
          <w:szCs w:val="6"/>
        </w:rPr>
        <w:t>,btb</w:t>
      </w:r>
      <w:r w:rsidR="002C5BF4" w:rsidRPr="001B5A70">
        <w:rPr>
          <w:rFonts w:asciiTheme="minorEastAsia" w:hAnsiTheme="minorEastAsia" w:cs="Times New Roman" w:hint="eastAsia"/>
          <w:sz w:val="6"/>
          <w:szCs w:val="6"/>
        </w:rPr>
        <w:t>中选择使用</w:t>
      </w:r>
      <w:r w:rsidR="002C5BF4" w:rsidRPr="001B5A70">
        <w:rPr>
          <w:rFonts w:asciiTheme="minorEastAsia" w:hAnsiTheme="minorEastAsia" w:cs="Times New Roman"/>
          <w:sz w:val="6"/>
          <w:szCs w:val="6"/>
        </w:rPr>
        <w:t>SHA256哈希算法</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矿工需要找到区块头中的一个随机数Nonce</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使区块头的两次哈希结果满足以n个0开头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这一过程目前没有比</w:t>
      </w:r>
      <w:r w:rsidR="002C5BF4" w:rsidRPr="001B5A70">
        <w:rPr>
          <w:rFonts w:asciiTheme="minorEastAsia" w:hAnsiTheme="minorEastAsia" w:cs="Times New Roman"/>
          <w:b/>
          <w:sz w:val="6"/>
          <w:szCs w:val="6"/>
        </w:rPr>
        <w:t>穷举法</w:t>
      </w:r>
      <w:r w:rsidR="002C5BF4" w:rsidRPr="001B5A70">
        <w:rPr>
          <w:rFonts w:asciiTheme="minorEastAsia" w:hAnsiTheme="minorEastAsia" w:cs="Times New Roman"/>
          <w:sz w:val="6"/>
          <w:szCs w:val="6"/>
        </w:rPr>
        <w:t>更好的算法</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因此从概率上</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一般需要16^n次哈希才能找到结果</w:t>
      </w:r>
      <w:r w:rsidR="00171E89">
        <w:rPr>
          <w:rFonts w:asciiTheme="minorEastAsia" w:hAnsiTheme="minorEastAsia" w:cs="Times New Roman"/>
          <w:sz w:val="6"/>
          <w:szCs w:val="6"/>
        </w:rPr>
        <w:t>.</w:t>
      </w:r>
      <w:r w:rsidR="00171E89">
        <w:rPr>
          <w:rFonts w:asciiTheme="minorEastAsia" w:hAnsiTheme="minorEastAsia" w:cs="Times New Roman"/>
          <w:b/>
          <w:color w:val="4472C4" w:themeColor="accent1"/>
          <w:sz w:val="6"/>
          <w:szCs w:val="6"/>
        </w:rPr>
        <w:t>btb</w:t>
      </w:r>
      <w:r w:rsidR="002C5BF4" w:rsidRPr="001B5A70">
        <w:rPr>
          <w:rFonts w:asciiTheme="minorEastAsia" w:hAnsiTheme="minorEastAsia" w:cs="Times New Roman"/>
          <w:b/>
          <w:color w:val="4472C4" w:themeColor="accent1"/>
          <w:sz w:val="6"/>
          <w:szCs w:val="6"/>
        </w:rPr>
        <w:t>中的PoW</w:t>
      </w:r>
      <w:r w:rsidR="002C5BF4" w:rsidRPr="001B5A70">
        <w:rPr>
          <w:rFonts w:asciiTheme="minorEastAsia" w:hAnsiTheme="minorEastAsia" w:cs="Times New Roman"/>
          <w:sz w:val="6"/>
          <w:szCs w:val="6"/>
        </w:rPr>
        <w:t>：</w:t>
      </w:r>
      <w:r w:rsidR="002C5BF4" w:rsidRPr="001B5A70">
        <w:rPr>
          <w:rFonts w:asciiTheme="minorEastAsia" w:hAnsiTheme="minorEastAsia" w:cs="Times New Roman"/>
          <w:b/>
          <w:sz w:val="6"/>
          <w:szCs w:val="6"/>
        </w:rPr>
        <w:t>三大要素</w:t>
      </w:r>
      <w:r w:rsidR="002C5BF4" w:rsidRPr="001B5A70">
        <w:rPr>
          <w:rFonts w:asciiTheme="minorEastAsia" w:hAnsiTheme="minorEastAsia" w:cs="Times New Roman"/>
          <w:sz w:val="6"/>
          <w:szCs w:val="6"/>
        </w:rPr>
        <w:t>：PoW函数、区块信息、难度值</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PoW函数定义为：F</w:t>
      </w:r>
      <w:r w:rsidR="006E3F90" w:rsidRPr="001B5A70">
        <w:rPr>
          <w:rFonts w:asciiTheme="minorEastAsia" w:hAnsiTheme="minorEastAsia" w:cs="Times New Roman" w:hint="eastAsia"/>
          <w:sz w:val="6"/>
          <w:szCs w:val="6"/>
        </w:rPr>
        <w:t>diff</w:t>
      </w:r>
      <w:r w:rsidR="00171E89">
        <w:rPr>
          <w:rFonts w:asciiTheme="minorEastAsia" w:hAnsiTheme="minorEastAsia" w:cs="Times New Roman" w:hint="eastAsia"/>
          <w:sz w:val="6"/>
          <w:szCs w:val="6"/>
        </w:rPr>
        <w:t>(</w:t>
      </w:r>
      <w:r w:rsidR="002C5BF4" w:rsidRPr="001B5A70">
        <w:rPr>
          <w:rFonts w:ascii="Cambria Math" w:hAnsi="Cambria Math" w:cs="Cambria Math"/>
          <w:sz w:val="6"/>
          <w:szCs w:val="6"/>
        </w:rPr>
        <w:t>𝐵𝑙𝑜𝑐𝑘𝐻𝑒𝑎𝑑𝑒𝑟</w:t>
      </w:r>
      <w:r w:rsidR="00171E89">
        <w:rPr>
          <w:rFonts w:ascii="Cambria Math" w:hAnsi="Cambria Math" w:cs="Cambria Math" w:hint="eastAsia"/>
          <w:sz w:val="6"/>
          <w:szCs w:val="6"/>
        </w:rPr>
        <w:t>)</w:t>
      </w:r>
      <w:r w:rsidR="002C5BF4" w:rsidRPr="001B5A70">
        <w:rPr>
          <w:rFonts w:asciiTheme="minorEastAsia" w:hAnsiTheme="minorEastAsia" w:cs="Times New Roman"/>
          <w:sz w:val="6"/>
          <w:szCs w:val="6"/>
        </w:rPr>
        <w:t>→SHA256</w:t>
      </w:r>
      <w:r w:rsidR="00171E89">
        <w:rPr>
          <w:rFonts w:asciiTheme="minorEastAsia" w:hAnsiTheme="minorEastAsia" w:cs="Times New Roman" w:hint="eastAsia"/>
          <w:sz w:val="6"/>
          <w:szCs w:val="6"/>
        </w:rPr>
        <w:t>(</w:t>
      </w:r>
      <w:r w:rsidR="002C5BF4" w:rsidRPr="001B5A70">
        <w:rPr>
          <w:rFonts w:ascii="Cambria Math" w:hAnsi="Cambria Math" w:cs="Cambria Math"/>
          <w:sz w:val="6"/>
          <w:szCs w:val="6"/>
        </w:rPr>
        <w:t>𝑆𝐻𝐴</w:t>
      </w:r>
      <w:r w:rsidR="002C5BF4" w:rsidRPr="001B5A70">
        <w:rPr>
          <w:rFonts w:asciiTheme="minorEastAsia" w:hAnsiTheme="minorEastAsia" w:cs="Times New Roman"/>
          <w:sz w:val="6"/>
          <w:szCs w:val="6"/>
        </w:rPr>
        <w:t>256</w:t>
      </w:r>
      <w:r w:rsidR="00171E89">
        <w:rPr>
          <w:rFonts w:asciiTheme="minorEastAsia" w:hAnsiTheme="minorEastAsia" w:cs="Times New Roman" w:hint="eastAsia"/>
          <w:sz w:val="6"/>
          <w:szCs w:val="6"/>
        </w:rPr>
        <w:t>(</w:t>
      </w:r>
      <w:r w:rsidR="002C5BF4" w:rsidRPr="001B5A70">
        <w:rPr>
          <w:rFonts w:ascii="Cambria Math" w:hAnsi="Cambria Math" w:cs="Cambria Math"/>
          <w:sz w:val="6"/>
          <w:szCs w:val="6"/>
        </w:rPr>
        <w:t>𝐵𝑙𝑜𝑐𝑘𝐻𝑒𝑎𝑑𝑒𝑟</w:t>
      </w:r>
      <w:r w:rsidR="00171E89">
        <w:rPr>
          <w:rFonts w:ascii="Cambria Math" w:hAnsi="Cambria Math" w:cs="Cambria Math" w:hint="eastAsia"/>
          <w:sz w:val="6"/>
          <w:szCs w:val="6"/>
        </w:rPr>
        <w:t>))</w:t>
      </w:r>
      <w:r w:rsidR="002C5BF4" w:rsidRPr="001B5A70">
        <w:rPr>
          <w:rFonts w:asciiTheme="minorEastAsia" w:hAnsiTheme="minorEastAsia" w:cs="Times New Roman"/>
          <w:sz w:val="6"/>
          <w:szCs w:val="6"/>
        </w:rPr>
        <w:t>&lt;</w:t>
      </w:r>
      <w:r w:rsidR="006E3F90" w:rsidRPr="001B5A70">
        <w:rPr>
          <w:rFonts w:asciiTheme="minorEastAsia" w:hAnsiTheme="minorEastAsia" w:cs="Times New Roman" w:hint="eastAsia"/>
          <w:sz w:val="6"/>
          <w:szCs w:val="6"/>
        </w:rPr>
        <w:t>MaxTarget</w:t>
      </w:r>
      <w:r w:rsidR="006E3F90" w:rsidRPr="001B5A70">
        <w:rPr>
          <w:rFonts w:asciiTheme="minorEastAsia" w:hAnsiTheme="minorEastAsia" w:cs="Times New Roman"/>
          <w:sz w:val="6"/>
          <w:szCs w:val="6"/>
        </w:rPr>
        <w:t>/</w:t>
      </w:r>
      <w:r w:rsidR="002C5BF4" w:rsidRPr="001B5A70">
        <w:rPr>
          <w:rFonts w:ascii="Cambria Math" w:hAnsi="Cambria Math" w:cs="Cambria Math"/>
          <w:sz w:val="6"/>
          <w:szCs w:val="6"/>
        </w:rPr>
        <w:t>𝑑𝑖𝑓𝑓</w:t>
      </w:r>
      <w:r w:rsidR="00171E89">
        <w:rPr>
          <w:rFonts w:ascii="Cambria Math" w:hAnsi="Cambria Math" w:cs="Cambria Math" w:hint="eastAsia"/>
          <w:sz w:val="6"/>
          <w:szCs w:val="6"/>
        </w:rPr>
        <w:t>.</w:t>
      </w:r>
      <w:r w:rsidR="002C5BF4" w:rsidRPr="001B5A70">
        <w:rPr>
          <w:rFonts w:asciiTheme="minorEastAsia" w:hAnsiTheme="minorEastAsia" w:cs="Times New Roman"/>
          <w:sz w:val="6"/>
          <w:szCs w:val="6"/>
        </w:rPr>
        <w:t>其中MaxTarget为</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系统的最大目标值</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难度值diff为正实数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diff越大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不等号右边的式子值越小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前导0越多</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计算难度越大</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diff会被系统动态调整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使</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的出块速度大致稳定在10分钟</w:t>
      </w:r>
      <w:r w:rsidR="00171E89">
        <w:rPr>
          <w:rFonts w:asciiTheme="minorEastAsia" w:hAnsiTheme="minorEastAsia" w:cs="Times New Roman"/>
          <w:b/>
          <w:color w:val="4472C4" w:themeColor="accent1"/>
          <w:sz w:val="6"/>
          <w:szCs w:val="6"/>
        </w:rPr>
        <w:t>btb</w:t>
      </w:r>
      <w:r w:rsidR="002C5BF4" w:rsidRPr="001B5A70">
        <w:rPr>
          <w:rFonts w:asciiTheme="minorEastAsia" w:hAnsiTheme="minorEastAsia" w:cs="Times New Roman"/>
          <w:b/>
          <w:color w:val="4472C4" w:themeColor="accent1"/>
          <w:sz w:val="6"/>
          <w:szCs w:val="6"/>
        </w:rPr>
        <w:t>中的PoW共识过程</w:t>
      </w:r>
      <w:r w:rsidR="002C5BF4" w:rsidRPr="001B5A70">
        <w:rPr>
          <w:rFonts w:asciiTheme="minorEastAsia" w:hAnsiTheme="minorEastAsia" w:cs="Times New Roman"/>
          <w:sz w:val="6"/>
          <w:szCs w:val="6"/>
        </w:rPr>
        <w:t>：1.每个</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节点搜集当前时间段</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最近10分钟</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的全网未确认交易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并增加一个用于发行新</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奖励的CoinBase交易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形成当前区块体的交易集合</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2.计算区块体交易集合的Merkle根计入区块头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并填写区块头的其他元数据</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其中随机数Nonce置0</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这个区块头就是PoW函数的输入数据</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3.Nonce加1</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计算当前区</w:t>
      </w:r>
      <w:r w:rsidR="00E65A87">
        <w:rPr>
          <w:rFonts w:asciiTheme="minorEastAsia" w:hAnsiTheme="minorEastAsia" w:cs="Times New Roman" w:hint="eastAsia"/>
          <w:sz w:val="6"/>
          <w:szCs w:val="6"/>
        </w:rPr>
        <w:t>块</w:t>
      </w:r>
      <w:r w:rsidR="002C5BF4" w:rsidRPr="001B5A70">
        <w:rPr>
          <w:rFonts w:asciiTheme="minorEastAsia" w:hAnsiTheme="minorEastAsia" w:cs="Times New Roman"/>
          <w:sz w:val="6"/>
          <w:szCs w:val="6"/>
        </w:rPr>
        <w:t>头的两次SHA256哈希值</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小于目标哈希值</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则成功搜索到合适的随机数并获得该区块的记账权</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否则继续步骤3直到任一节点搜索到合适的随机数为止</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4.</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一定时间内未成功</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则更新时间戳和未确认交易集合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重新计算Merkle根后搜索</w:t>
      </w:r>
      <w:r w:rsidR="006E3F90" w:rsidRPr="001B5A70">
        <w:rPr>
          <w:rFonts w:asciiTheme="minorEastAsia" w:hAnsiTheme="minorEastAsia" w:cs="Times New Roman"/>
          <w:sz w:val="6"/>
          <w:szCs w:val="6"/>
        </w:rPr>
        <w:t xml:space="preserve"> </w:t>
      </w:r>
      <w:r w:rsidRPr="001B5A70">
        <w:rPr>
          <w:noProof/>
          <w:sz w:val="6"/>
          <w:szCs w:val="6"/>
        </w:rPr>
        <w:drawing>
          <wp:anchor distT="0" distB="0" distL="114300" distR="114300" simplePos="0" relativeHeight="251745280" behindDoc="1" locked="0" layoutInCell="1" allowOverlap="1" wp14:anchorId="6AF83262" wp14:editId="52D1E6BC">
            <wp:simplePos x="0" y="0"/>
            <wp:positionH relativeFrom="margin">
              <wp:align>right</wp:align>
            </wp:positionH>
            <wp:positionV relativeFrom="paragraph">
              <wp:posOffset>351155</wp:posOffset>
            </wp:positionV>
            <wp:extent cx="809625" cy="394970"/>
            <wp:effectExtent l="0" t="0" r="9525" b="5080"/>
            <wp:wrapTight wrapText="bothSides">
              <wp:wrapPolygon edited="0">
                <wp:start x="0" y="0"/>
                <wp:lineTo x="0" y="20836"/>
                <wp:lineTo x="21346" y="20836"/>
                <wp:lineTo x="21346"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809625" cy="394970"/>
                    </a:xfrm>
                    <a:prstGeom prst="rect">
                      <a:avLst/>
                    </a:prstGeom>
                  </pic:spPr>
                </pic:pic>
              </a:graphicData>
            </a:graphic>
            <wp14:sizeRelH relativeFrom="margin">
              <wp14:pctWidth>0</wp14:pctWidth>
            </wp14:sizeRelH>
            <wp14:sizeRelV relativeFrom="margin">
              <wp14:pctHeight>0</wp14:pctHeight>
            </wp14:sizeRelV>
          </wp:anchor>
        </w:drawing>
      </w:r>
      <w:r w:rsidR="002C5BF4" w:rsidRPr="001B5A70">
        <w:rPr>
          <w:rFonts w:asciiTheme="minorEastAsia" w:hAnsiTheme="minorEastAsia" w:cs="Times New Roman"/>
          <w:sz w:val="6"/>
          <w:szCs w:val="6"/>
        </w:rPr>
        <w:t>统计意义上</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当节点拥有全网n%的算力时</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该节点总是有n%的</w:t>
      </w:r>
      <w:r w:rsidR="002C5BF4" w:rsidRPr="001B5A70">
        <w:rPr>
          <w:rFonts w:asciiTheme="minorEastAsia" w:hAnsiTheme="minorEastAsia" w:cs="Times New Roman" w:hint="eastAsia"/>
          <w:b/>
          <w:sz w:val="6"/>
          <w:szCs w:val="6"/>
        </w:rPr>
        <w:t>概率首先找到合理的随机数</w:t>
      </w:r>
      <w:r w:rsidR="00171E89">
        <w:rPr>
          <w:rFonts w:asciiTheme="minorEastAsia" w:hAnsiTheme="minorEastAsia" w:cs="Times New Roman" w:hint="eastAsia"/>
          <w:sz w:val="6"/>
          <w:szCs w:val="6"/>
        </w:rPr>
        <w:t>.btbBC</w:t>
      </w:r>
      <w:r w:rsidR="002C5BF4" w:rsidRPr="001B5A70">
        <w:rPr>
          <w:rFonts w:asciiTheme="minorEastAsia" w:hAnsiTheme="minorEastAsia" w:cs="Times New Roman" w:hint="eastAsia"/>
          <w:sz w:val="6"/>
          <w:szCs w:val="6"/>
        </w:rPr>
        <w:t>系统的安全性和不可篡改性是由</w:t>
      </w:r>
      <w:r w:rsidR="002C5BF4" w:rsidRPr="001B5A70">
        <w:rPr>
          <w:rFonts w:asciiTheme="minorEastAsia" w:hAnsiTheme="minorEastAsia" w:cs="Times New Roman"/>
          <w:sz w:val="6"/>
          <w:szCs w:val="6"/>
        </w:rPr>
        <w:t>PoW共识的强大算力保证的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当区块头目标哈希值越小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成功找到合适随机数并挖出新区块的难度越大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任何对于区块数据的攻击或篡改都必须重新计算该区块以及其后区块的SHA256难题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且计算速度必须使得伪造链长度超过主链</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这种攻击难度形成的成本将远超其收益</w:t>
      </w:r>
      <w:r w:rsidR="00171E89">
        <w:rPr>
          <w:rFonts w:asciiTheme="minorEastAsia" w:hAnsiTheme="minorEastAsia" w:cs="Times New Roman"/>
          <w:sz w:val="6"/>
          <w:szCs w:val="6"/>
        </w:rPr>
        <w:t>.</w:t>
      </w:r>
      <w:r w:rsidR="002C5BF4" w:rsidRPr="001B5A70">
        <w:rPr>
          <w:rFonts w:asciiTheme="minorEastAsia" w:hAnsiTheme="minorEastAsia" w:cs="Times New Roman"/>
          <w:b/>
          <w:color w:val="4472C4" w:themeColor="accent1"/>
          <w:sz w:val="6"/>
          <w:szCs w:val="6"/>
        </w:rPr>
        <w:t>PoW的优势</w:t>
      </w:r>
      <w:r w:rsidR="002C5BF4" w:rsidRPr="001B5A70">
        <w:rPr>
          <w:rFonts w:asciiTheme="minorEastAsia" w:hAnsiTheme="minorEastAsia" w:cs="Times New Roman"/>
          <w:sz w:val="6"/>
          <w:szCs w:val="6"/>
        </w:rPr>
        <w:t>1.PoW共识的架构简明扼要、有效可靠</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2.PoW可以实现某种意义上的公平性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即投</w:t>
      </w:r>
      <w:bookmarkStart w:id="0" w:name="_GoBack"/>
      <w:r w:rsidR="00E65A87" w:rsidRPr="001B5A70">
        <w:rPr>
          <w:noProof/>
          <w:sz w:val="6"/>
          <w:szCs w:val="6"/>
        </w:rPr>
        <w:lastRenderedPageBreak/>
        <w:drawing>
          <wp:anchor distT="0" distB="0" distL="114300" distR="114300" simplePos="0" relativeHeight="251757568" behindDoc="1" locked="0" layoutInCell="1" allowOverlap="1" wp14:anchorId="763D6414" wp14:editId="24C261B9">
            <wp:simplePos x="0" y="0"/>
            <wp:positionH relativeFrom="margin">
              <wp:align>left</wp:align>
            </wp:positionH>
            <wp:positionV relativeFrom="paragraph">
              <wp:posOffset>55245</wp:posOffset>
            </wp:positionV>
            <wp:extent cx="914400" cy="645160"/>
            <wp:effectExtent l="0" t="0" r="0" b="2540"/>
            <wp:wrapTight wrapText="bothSides">
              <wp:wrapPolygon edited="0">
                <wp:start x="0" y="0"/>
                <wp:lineTo x="0" y="21047"/>
                <wp:lineTo x="21150" y="21047"/>
                <wp:lineTo x="21150" y="0"/>
                <wp:lineTo x="0" y="0"/>
              </wp:wrapPolygon>
            </wp:wrapTight>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BEBA8EAE-BF5A-486C-A8C5-ECC9F3942E4B}">
                          <a14:imgProps xmlns:a14="http://schemas.microsoft.com/office/drawing/2010/main">
                            <a14:imgLayer r:embed="rId39">
                              <a14:imgEffect>
                                <a14:sharpenSoften amount="50000"/>
                              </a14:imgEffect>
                            </a14:imgLayer>
                          </a14:imgProps>
                        </a:ext>
                      </a:extLst>
                    </a:blip>
                    <a:stretch>
                      <a:fillRect/>
                    </a:stretch>
                  </pic:blipFill>
                  <pic:spPr>
                    <a:xfrm>
                      <a:off x="0" y="0"/>
                      <a:ext cx="914400" cy="645160"/>
                    </a:xfrm>
                    <a:prstGeom prst="rect">
                      <a:avLst/>
                    </a:prstGeom>
                  </pic:spPr>
                </pic:pic>
              </a:graphicData>
            </a:graphic>
            <wp14:sizeRelH relativeFrom="margin">
              <wp14:pctWidth>0</wp14:pctWidth>
            </wp14:sizeRelH>
            <wp14:sizeRelV relativeFrom="margin">
              <wp14:pctHeight>0</wp14:pctHeight>
            </wp14:sizeRelV>
          </wp:anchor>
        </w:drawing>
      </w:r>
      <w:bookmarkEnd w:id="0"/>
      <w:r w:rsidR="002C5BF4" w:rsidRPr="001B5A70">
        <w:rPr>
          <w:rFonts w:asciiTheme="minorEastAsia" w:hAnsiTheme="minorEastAsia" w:cs="Times New Roman"/>
          <w:sz w:val="6"/>
          <w:szCs w:val="6"/>
        </w:rPr>
        <w:t>入算力越多就可以等比例地增加越多的获胜概率</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3.PoW可以有效抵御51%攻击</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攻击者</w:t>
      </w:r>
      <w:r w:rsidR="002C5BF4" w:rsidRPr="001B5A70">
        <w:rPr>
          <w:rFonts w:asciiTheme="minorEastAsia" w:hAnsiTheme="minorEastAsia" w:cs="Times New Roman" w:hint="eastAsia"/>
          <w:sz w:val="6"/>
          <w:szCs w:val="6"/>
        </w:rPr>
        <w:t>必须拥有超过整个系统</w:t>
      </w:r>
      <w:r w:rsidR="002C5BF4" w:rsidRPr="001B5A70">
        <w:rPr>
          <w:rFonts w:asciiTheme="minorEastAsia" w:hAnsiTheme="minorEastAsia" w:cs="Times New Roman"/>
          <w:sz w:val="6"/>
          <w:szCs w:val="6"/>
        </w:rPr>
        <w:t>51%的算力</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才有可能篡改</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账本</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这使得攻击成功的成本变得非常高昂</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难以实现</w:t>
      </w:r>
      <w:r w:rsidR="00171E89">
        <w:rPr>
          <w:rFonts w:asciiTheme="minorEastAsia" w:hAnsiTheme="minorEastAsia" w:cs="Times New Roman"/>
          <w:sz w:val="6"/>
          <w:szCs w:val="6"/>
        </w:rPr>
        <w:t>.</w:t>
      </w:r>
      <w:r w:rsidR="002C5BF4" w:rsidRPr="001B5A70">
        <w:rPr>
          <w:rFonts w:asciiTheme="minorEastAsia" w:hAnsiTheme="minorEastAsia" w:cs="Times New Roman"/>
          <w:b/>
          <w:color w:val="4472C4" w:themeColor="accent1"/>
          <w:sz w:val="6"/>
          <w:szCs w:val="6"/>
        </w:rPr>
        <w:t>PoW的缺陷</w:t>
      </w:r>
      <w:r w:rsidR="002C5BF4" w:rsidRPr="001B5A70">
        <w:rPr>
          <w:rFonts w:asciiTheme="minorEastAsia" w:hAnsiTheme="minorEastAsia" w:cs="Times New Roman"/>
          <w:sz w:val="6"/>
          <w:szCs w:val="6"/>
        </w:rPr>
        <w:t>1.强大的算力造成了极大的资源浪费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电力</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2.长达10分钟的交易确认时间使其相对不适合小额交易的商业应用</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3.矿机和矿池的出现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使得算力逐渐集中在大型矿池手上</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有违去中心化的初衷</w:t>
      </w:r>
      <w:r w:rsidR="002C5BF4" w:rsidRPr="001B5A70">
        <w:rPr>
          <w:rFonts w:asciiTheme="minorEastAsia" w:hAnsiTheme="minorEastAsia" w:cs="Times New Roman"/>
          <w:b/>
          <w:color w:val="4472C4" w:themeColor="accent1"/>
          <w:sz w:val="6"/>
          <w:szCs w:val="6"/>
          <w:highlight w:val="yellow"/>
        </w:rPr>
        <w:t>PoS共识算法</w:t>
      </w:r>
      <w:r w:rsidR="002C5BF4" w:rsidRPr="001B5A70">
        <w:rPr>
          <w:rFonts w:asciiTheme="minorEastAsia" w:hAnsiTheme="minorEastAsia" w:cs="Times New Roman"/>
          <w:sz w:val="6"/>
          <w:szCs w:val="6"/>
        </w:rPr>
        <w:t>随着</w:t>
      </w:r>
      <w:r w:rsidR="00171E89">
        <w:rPr>
          <w:rFonts w:asciiTheme="minorEastAsia" w:hAnsiTheme="minorEastAsia" w:cs="Times New Roman"/>
          <w:sz w:val="6"/>
          <w:szCs w:val="6"/>
        </w:rPr>
        <w:t>btb</w:t>
      </w:r>
      <w:r w:rsidR="002C5BF4" w:rsidRPr="001B5A70">
        <w:rPr>
          <w:rFonts w:asciiTheme="minorEastAsia" w:hAnsiTheme="minorEastAsia" w:cs="Times New Roman"/>
          <w:sz w:val="6"/>
          <w:szCs w:val="6"/>
        </w:rPr>
        <w:t>系统算力的提升和挖矿设备的专业化</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特别是AISC矿机和大型矿池的出现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使得矿工群体逐渐从持币者群体中独立出来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形成了完全不同的两个群体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PoW不仅耗能巨大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而且算力中心化问题日益凸</w:t>
      </w:r>
      <w:r w:rsidR="002C5BF4" w:rsidRPr="001B5A70">
        <w:rPr>
          <w:rFonts w:asciiTheme="minorEastAsia" w:hAnsiTheme="minorEastAsia" w:cs="Times New Roman" w:hint="eastAsia"/>
          <w:sz w:val="6"/>
          <w:szCs w:val="6"/>
        </w:rPr>
        <w:t>显</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整个系统的安全性逐渐不是掌握在使用者手中</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而是取决于矿工和矿池</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因此诞生了</w:t>
      </w:r>
      <w:r w:rsidR="002C5BF4" w:rsidRPr="001B5A70">
        <w:rPr>
          <w:rFonts w:asciiTheme="minorEastAsia" w:hAnsiTheme="minorEastAsia" w:cs="Times New Roman"/>
          <w:sz w:val="6"/>
          <w:szCs w:val="6"/>
        </w:rPr>
        <w:t>PoS(权益证明)共识算法</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PoS共识中</w:t>
      </w:r>
      <w:r w:rsidR="00171E89">
        <w:rPr>
          <w:rFonts w:asciiTheme="minorEastAsia" w:hAnsiTheme="minorEastAsia" w:cs="Times New Roman"/>
          <w:sz w:val="6"/>
          <w:szCs w:val="6"/>
        </w:rPr>
        <w:t>,</w:t>
      </w:r>
      <w:r w:rsidR="002C5BF4" w:rsidRPr="001B5A70">
        <w:rPr>
          <w:rFonts w:asciiTheme="minorEastAsia" w:hAnsiTheme="minorEastAsia" w:cs="Times New Roman"/>
          <w:b/>
          <w:sz w:val="6"/>
          <w:szCs w:val="6"/>
        </w:rPr>
        <w:t>具有最高权益的节点</w:t>
      </w:r>
      <w:r w:rsidR="002C5BF4" w:rsidRPr="001B5A70">
        <w:rPr>
          <w:rFonts w:asciiTheme="minorEastAsia" w:hAnsiTheme="minorEastAsia" w:cs="Times New Roman"/>
          <w:sz w:val="6"/>
          <w:szCs w:val="6"/>
        </w:rPr>
        <w:t>最有可能获得记账权</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其权益体现为节点对特定数量货币的所有权</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PoS共识更多地是代表一种理念</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实际上有多种不同的表现形式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目前主要有以下</w:t>
      </w:r>
      <w:r w:rsidR="002C5BF4" w:rsidRPr="001B5A70">
        <w:rPr>
          <w:rFonts w:asciiTheme="minorEastAsia" w:hAnsiTheme="minorEastAsia" w:cs="Times New Roman"/>
          <w:b/>
          <w:sz w:val="6"/>
          <w:szCs w:val="6"/>
        </w:rPr>
        <w:t>三种PoS共识算法</w:t>
      </w:r>
      <w:r w:rsidR="002C5BF4" w:rsidRPr="001B5A70">
        <w:rPr>
          <w:rFonts w:asciiTheme="minorEastAsia" w:hAnsiTheme="minorEastAsia" w:cs="Times New Roman"/>
          <w:sz w:val="6"/>
          <w:szCs w:val="6"/>
        </w:rPr>
        <w:t>：1.PoS+PoW混合共识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PoS1.0</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2.纯PoS共识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PoS2.0</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3.PoS共识的扩展形式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PoS3.0</w:t>
      </w:r>
      <w:r w:rsidR="00171E89">
        <w:rPr>
          <w:rFonts w:asciiTheme="minorEastAsia" w:hAnsiTheme="minorEastAsia" w:cs="Times New Roman"/>
          <w:sz w:val="6"/>
          <w:szCs w:val="6"/>
        </w:rPr>
        <w:t>)</w:t>
      </w:r>
      <w:r w:rsidR="002C5BF4" w:rsidRPr="001B5A70">
        <w:rPr>
          <w:rFonts w:asciiTheme="minorEastAsia" w:hAnsiTheme="minorEastAsia" w:cs="Times New Roman"/>
          <w:b/>
          <w:color w:val="FF0000"/>
          <w:sz w:val="6"/>
          <w:szCs w:val="6"/>
        </w:rPr>
        <w:t>PoS+PoW混合共识</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PeerCoin</w:t>
      </w:r>
      <w:r w:rsidR="00171E89">
        <w:rPr>
          <w:rFonts w:asciiTheme="minorEastAsia" w:hAnsiTheme="minorEastAsia" w:cs="Times New Roman"/>
          <w:b/>
          <w:sz w:val="6"/>
          <w:szCs w:val="6"/>
        </w:rPr>
        <w:t>)</w:t>
      </w:r>
      <w:r w:rsidR="002C5BF4" w:rsidRPr="001B5A70">
        <w:rPr>
          <w:rFonts w:asciiTheme="minorEastAsia" w:hAnsiTheme="minorEastAsia" w:cs="Times New Roman"/>
          <w:sz w:val="6"/>
          <w:szCs w:val="6"/>
        </w:rPr>
        <w:t>：PeerCoin</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点点币</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中</w:t>
      </w:r>
      <w:r w:rsidR="00171E89">
        <w:rPr>
          <w:rFonts w:asciiTheme="minorEastAsia" w:hAnsiTheme="minorEastAsia" w:cs="Times New Roman" w:hint="eastAsia"/>
          <w:sz w:val="6"/>
          <w:szCs w:val="6"/>
        </w:rPr>
        <w:t>,</w:t>
      </w:r>
      <w:r w:rsidR="002C5BF4" w:rsidRPr="001B5A70">
        <w:rPr>
          <w:rFonts w:asciiTheme="minorEastAsia" w:hAnsiTheme="minorEastAsia" w:cs="Times New Roman"/>
          <w:sz w:val="6"/>
          <w:szCs w:val="6"/>
        </w:rPr>
        <w:t>PoW共识用于早期货币发行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随着系统挖矿难度上升</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逐渐过渡到PoS共识</w:t>
      </w:r>
      <w:r w:rsidR="00E30B72">
        <w:rPr>
          <w:rFonts w:asciiTheme="minorEastAsia" w:hAnsiTheme="minorEastAsia" w:cs="Times New Roman"/>
          <w:sz w:val="6"/>
          <w:szCs w:val="6"/>
        </w:rPr>
        <w:t>;</w:t>
      </w:r>
      <w:r w:rsidR="002C5BF4" w:rsidRPr="001B5A70">
        <w:rPr>
          <w:rFonts w:asciiTheme="minorEastAsia" w:hAnsiTheme="minorEastAsia" w:cs="Times New Roman"/>
          <w:i/>
          <w:sz w:val="6"/>
          <w:szCs w:val="6"/>
        </w:rPr>
        <w:t>两类区块</w:t>
      </w:r>
      <w:r w:rsidR="002C5BF4" w:rsidRPr="001B5A70">
        <w:rPr>
          <w:rFonts w:asciiTheme="minorEastAsia" w:hAnsiTheme="minorEastAsia" w:cs="Times New Roman"/>
          <w:sz w:val="6"/>
          <w:szCs w:val="6"/>
        </w:rPr>
        <w:t>：PoW区块和PoS区块</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CoinStake</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币权</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交易</w:t>
      </w:r>
      <w:r w:rsidR="002C5BF4" w:rsidRPr="001B5A70">
        <w:rPr>
          <w:rFonts w:asciiTheme="minorEastAsia" w:hAnsiTheme="minorEastAsia" w:cs="Times New Roman"/>
          <w:sz w:val="6"/>
          <w:szCs w:val="6"/>
        </w:rPr>
        <w:t>：为PoS特殊设计的交易：交易输入数量≥1</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第一个输入不能为空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称为</w:t>
      </w:r>
      <w:r w:rsidR="002C5BF4" w:rsidRPr="001B5A70">
        <w:rPr>
          <w:rFonts w:asciiTheme="minorEastAsia" w:hAnsiTheme="minorEastAsia" w:cs="Times New Roman"/>
          <w:b/>
          <w:sz w:val="6"/>
          <w:szCs w:val="6"/>
        </w:rPr>
        <w:t>Kernel</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交易输出数量≥2</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第一个输出必须置空</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PoS区块的标识是第二笔交易为CoinStake(所有区块第一笔交易都是coinbase)</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PoS中的挖矿</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就是找到合适的Kernel交易</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激励机制</w:t>
      </w:r>
      <w:r w:rsidR="002C5BF4" w:rsidRPr="001B5A70">
        <w:rPr>
          <w:rFonts w:asciiTheme="minorEastAsia" w:hAnsiTheme="minorEastAsia" w:cs="Times New Roman"/>
          <w:sz w:val="6"/>
          <w:szCs w:val="6"/>
        </w:rPr>
        <w:t>：Coinstake全部输入的币龄总和按一定比例转</w:t>
      </w:r>
      <w:r w:rsidR="002C5BF4" w:rsidRPr="001B5A70">
        <w:rPr>
          <w:rFonts w:asciiTheme="minorEastAsia" w:hAnsiTheme="minorEastAsia" w:cs="Times New Roman" w:hint="eastAsia"/>
          <w:sz w:val="6"/>
          <w:szCs w:val="6"/>
        </w:rPr>
        <w:t>化为矿工收益</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共识流程</w:t>
      </w:r>
      <w:r w:rsidR="002C5BF4" w:rsidRPr="001B5A70">
        <w:rPr>
          <w:rFonts w:asciiTheme="minorEastAsia" w:hAnsiTheme="minorEastAsia" w:cs="Times New Roman"/>
          <w:sz w:val="6"/>
          <w:szCs w:val="6"/>
        </w:rPr>
        <w:t>：节点首先从自己所有的UTXO中选定一个作为Kernel</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构造Coinstake交易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计算两次SHA256哈</w:t>
      </w:r>
      <w:r w:rsidR="002C5BF4" w:rsidRPr="001B5A70">
        <w:rPr>
          <w:rFonts w:asciiTheme="minorEastAsia" w:hAnsiTheme="minorEastAsia" w:cs="Times New Roman" w:hint="eastAsia"/>
          <w:sz w:val="6"/>
          <w:szCs w:val="6"/>
        </w:rPr>
        <w:t>希值</w:t>
      </w:r>
      <w:r w:rsidR="00E30B72">
        <w:rPr>
          <w:rFonts w:asciiTheme="minorEastAsia" w:hAnsiTheme="minorEastAsia" w:cs="Times New Roman" w:hint="eastAsia"/>
          <w:sz w:val="6"/>
          <w:szCs w:val="6"/>
        </w:rPr>
        <w:t>;</w:t>
      </w:r>
      <w:r w:rsidR="00171E89">
        <w:rPr>
          <w:rFonts w:asciiTheme="minorEastAsia" w:hAnsiTheme="minorEastAsia" w:cs="Times New Roman" w:hint="eastAsia"/>
          <w:sz w:val="6"/>
          <w:szCs w:val="6"/>
        </w:rPr>
        <w:t>若</w:t>
      </w:r>
      <w:r w:rsidR="002C5BF4" w:rsidRPr="001B5A70">
        <w:rPr>
          <w:rFonts w:asciiTheme="minorEastAsia" w:hAnsiTheme="minorEastAsia" w:cs="Times New Roman" w:hint="eastAsia"/>
          <w:sz w:val="6"/>
          <w:szCs w:val="6"/>
        </w:rPr>
        <w:t>不满足上式</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则重新构造</w:t>
      </w:r>
      <w:r w:rsidR="002C5BF4" w:rsidRPr="001B5A70">
        <w:rPr>
          <w:rFonts w:asciiTheme="minorEastAsia" w:hAnsiTheme="minorEastAsia" w:cs="Times New Roman"/>
          <w:sz w:val="6"/>
          <w:szCs w:val="6"/>
        </w:rPr>
        <w:t>Coinstake交易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重构过程中时间戳nTime会改变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同时也可以改变Kernel</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以得到不同的Coinstake交易</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如此重复下去</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知道获得合格区块为止</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由上可知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由于时间戳以秒为单位</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因此共识的搜索空间大大减少</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同时</w:t>
      </w:r>
      <w:r w:rsidR="002C5BF4" w:rsidRPr="001B5A70">
        <w:rPr>
          <w:rFonts w:asciiTheme="minorEastAsia" w:hAnsiTheme="minorEastAsia" w:cs="Times New Roman"/>
          <w:b/>
          <w:sz w:val="6"/>
          <w:szCs w:val="6"/>
        </w:rPr>
        <w:t>Kernel的币龄</w:t>
      </w:r>
      <w:r w:rsidR="002C5BF4" w:rsidRPr="001B5A70">
        <w:rPr>
          <w:rFonts w:asciiTheme="minorEastAsia" w:hAnsiTheme="minorEastAsia" w:cs="Times New Roman"/>
          <w:sz w:val="6"/>
          <w:szCs w:val="6"/>
        </w:rPr>
        <w:t>是影响找到合格区块的最大因素</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区块生成后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每个区块中的交易都会将其消耗的币龄提交给区块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获得最高消耗币龄的区块将会被选中成为主链</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权益激励</w:t>
      </w:r>
      <w:r w:rsidR="002C5BF4" w:rsidRPr="001B5A70">
        <w:rPr>
          <w:rFonts w:asciiTheme="minorEastAsia" w:hAnsiTheme="minorEastAsia" w:cs="Times New Roman"/>
          <w:sz w:val="6"/>
          <w:szCs w:val="6"/>
        </w:rPr>
        <w:t>：stakeReward=</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0.01×nCoinAge/365</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×COIN其中nCoinAge是Coinstake所有输入的币龄总和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这部分收益奖励给矿工</w:t>
      </w:r>
      <w:r w:rsidR="00E30B72">
        <w:rPr>
          <w:rFonts w:asciiTheme="minorEastAsia" w:hAnsiTheme="minorEastAsia" w:cs="Times New Roman"/>
          <w:sz w:val="6"/>
          <w:szCs w:val="6"/>
        </w:rPr>
        <w:t>;</w:t>
      </w:r>
      <w:r w:rsidR="002C5BF4" w:rsidRPr="001B5A70">
        <w:rPr>
          <w:rFonts w:asciiTheme="minorEastAsia" w:hAnsiTheme="minorEastAsia" w:cs="Times New Roman"/>
          <w:b/>
          <w:color w:val="FF0000"/>
          <w:sz w:val="6"/>
          <w:szCs w:val="6"/>
        </w:rPr>
        <w:t>纯PoS共识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Nextcoin未来币</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：NXT是第一个纯粹应用PoS机制运行的数字货币</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基于</w:t>
      </w:r>
      <w:r w:rsidR="002C5BF4" w:rsidRPr="001B5A70">
        <w:rPr>
          <w:rFonts w:asciiTheme="minorEastAsia" w:hAnsiTheme="minorEastAsia" w:cs="Times New Roman"/>
          <w:b/>
          <w:sz w:val="6"/>
          <w:szCs w:val="6"/>
        </w:rPr>
        <w:t>账户结构</w:t>
      </w:r>
      <w:r w:rsidR="002C5BF4" w:rsidRPr="001B5A70">
        <w:rPr>
          <w:rFonts w:asciiTheme="minorEastAsia" w:hAnsiTheme="minorEastAsia" w:cs="Times New Roman"/>
          <w:sz w:val="6"/>
          <w:szCs w:val="6"/>
        </w:rPr>
        <w:t>而非UTXO</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NXT中不存在挖矿</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10亿NXT一次性创建在第一个区块中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之后网络靠交易费用来维护</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NXT采用透明锻造机制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通过指定锻造下个区块的节点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其余节点将交易发到此节点上</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来缩短交易时间</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PoS函数</w:t>
      </w:r>
      <w:r w:rsidR="002C5BF4" w:rsidRPr="001B5A70">
        <w:rPr>
          <w:rFonts w:asciiTheme="minorEastAsia" w:hAnsiTheme="minorEastAsia" w:cs="Times New Roman"/>
          <w:sz w:val="6"/>
          <w:szCs w:val="6"/>
        </w:rPr>
        <w:t>：</w:t>
      </w:r>
      <w:r w:rsidR="00A433D5" w:rsidRPr="001B5A70">
        <w:rPr>
          <w:rFonts w:ascii="MS Gothic" w:hAnsi="MS Gothic" w:cs="MS Gothic" w:hint="eastAsia"/>
          <w:sz w:val="6"/>
          <w:szCs w:val="6"/>
        </w:rPr>
        <w:t>h</w:t>
      </w:r>
      <w:r w:rsidR="00A433D5" w:rsidRPr="001B5A70">
        <w:rPr>
          <w:rFonts w:ascii="Cambria Math" w:hAnsi="Cambria Math" w:cs="Cambria Math"/>
          <w:sz w:val="6"/>
          <w:szCs w:val="6"/>
        </w:rPr>
        <w:t>it</w:t>
      </w:r>
      <w:r w:rsidR="002C5BF4" w:rsidRPr="001B5A70">
        <w:rPr>
          <w:rFonts w:asciiTheme="minorEastAsia" w:hAnsiTheme="minorEastAsia" w:cs="Times New Roman"/>
          <w:sz w:val="6"/>
          <w:szCs w:val="6"/>
        </w:rPr>
        <w:t>&lt;</w:t>
      </w:r>
      <w:r w:rsidR="002C5BF4" w:rsidRPr="001B5A70">
        <w:rPr>
          <w:rFonts w:ascii="Cambria Math" w:hAnsi="Cambria Math" w:cs="Cambria Math"/>
          <w:sz w:val="6"/>
          <w:szCs w:val="6"/>
        </w:rPr>
        <w:t>𝑏𝑎𝑠𝑒𝑇𝑎𝑟𝑔𝑒𝑡</w:t>
      </w:r>
      <w:r w:rsidR="002C5BF4" w:rsidRPr="001B5A70">
        <w:rPr>
          <w:rFonts w:asciiTheme="minorEastAsia" w:hAnsiTheme="minorEastAsia" w:cs="Times New Roman"/>
          <w:sz w:val="6"/>
          <w:szCs w:val="6"/>
        </w:rPr>
        <w:t>×</w:t>
      </w:r>
      <w:r w:rsidR="002C5BF4" w:rsidRPr="001B5A70">
        <w:rPr>
          <w:rFonts w:ascii="Cambria Math" w:hAnsi="Cambria Math" w:cs="Cambria Math"/>
          <w:sz w:val="6"/>
          <w:szCs w:val="6"/>
        </w:rPr>
        <w:t>𝑒𝑓𝑓𝑒𝑐𝑡𝑖𝑣𝑒𝐵𝑎𝑙𝑎𝑛𝑐𝑒</w:t>
      </w:r>
      <w:r w:rsidR="002C5BF4" w:rsidRPr="001B5A70">
        <w:rPr>
          <w:rFonts w:asciiTheme="minorEastAsia" w:hAnsiTheme="minorEastAsia" w:cs="Times New Roman"/>
          <w:sz w:val="6"/>
          <w:szCs w:val="6"/>
        </w:rPr>
        <w:t>×</w:t>
      </w:r>
      <w:r w:rsidR="002C5BF4" w:rsidRPr="001B5A70">
        <w:rPr>
          <w:rFonts w:ascii="Cambria Math" w:hAnsi="Cambria Math" w:cs="Cambria Math"/>
          <w:sz w:val="6"/>
          <w:szCs w:val="6"/>
        </w:rPr>
        <w:t>𝑒𝑙𝑎𝑝𝑠𝑒𝑇𝑖𝑚𝑒</w:t>
      </w:r>
      <w:r w:rsidR="00171E89">
        <w:rPr>
          <w:rFonts w:ascii="Cambria Math" w:hAnsi="Cambria Math" w:cs="Cambria Math" w:hint="eastAsia"/>
          <w:sz w:val="6"/>
          <w:szCs w:val="6"/>
        </w:rPr>
        <w:t>.</w:t>
      </w:r>
      <w:r w:rsidR="002C5BF4" w:rsidRPr="001B5A70">
        <w:rPr>
          <w:rFonts w:asciiTheme="minorEastAsia" w:hAnsiTheme="minorEastAsia" w:cs="Times New Roman"/>
          <w:sz w:val="6"/>
          <w:szCs w:val="6"/>
        </w:rPr>
        <w:t>hit：每个区块有一个生成签名(generationSignature)字段</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用户使用自己的私钥对上一区块的generationSignature进行签名</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结果进行SHA256哈希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哈希结果的前8字节作为hit变量</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baseTarget：全网难度基准值</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effectiveBalance：账户有效余额</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账户中具有铸币权利的货币余额</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elapseTime：当前时间与上一区块的时间间隔</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显然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当一个新区块生成后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每个用户锻造下一</w:t>
      </w:r>
      <w:r w:rsidR="002C5BF4" w:rsidRPr="001B5A70">
        <w:rPr>
          <w:rFonts w:asciiTheme="minorEastAsia" w:hAnsiTheme="minorEastAsia" w:cs="Times New Roman" w:hint="eastAsia"/>
          <w:sz w:val="6"/>
          <w:szCs w:val="6"/>
        </w:rPr>
        <w:t>区块的</w:t>
      </w:r>
      <w:r w:rsidR="002C5BF4" w:rsidRPr="001B5A70">
        <w:rPr>
          <w:rFonts w:asciiTheme="minorEastAsia" w:hAnsiTheme="minorEastAsia" w:cs="Times New Roman"/>
          <w:sz w:val="6"/>
          <w:szCs w:val="6"/>
        </w:rPr>
        <w:t>hit值已经成为常量</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因此用户不需要挖矿</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只需等待时间推移至不等式成立即可锻造区块</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对于用户</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其有效余额越大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同等条件下更有可能获得锻造区块的机会</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NXT规定优先选择最早生成的区块</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区块锻造流程</w:t>
      </w:r>
      <w:r w:rsidR="002C5BF4" w:rsidRPr="001B5A70">
        <w:rPr>
          <w:rFonts w:asciiTheme="minorEastAsia" w:hAnsiTheme="minorEastAsia" w:cs="Times New Roman"/>
          <w:sz w:val="6"/>
          <w:szCs w:val="6"/>
        </w:rPr>
        <w:t>：用户必须实时在线</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当网络上有新区块产生时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每个账户立即计算自己的hit</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然后根据公式elapseTime=hit/(baseTarget×effectiveBalance)计算得知自己锻造区块的期望时间值</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并将这个时间广播给其他节点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当全网每个节点都知道其他节点的期望时间时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也就知道下个区块优先由哪个节点锻</w:t>
      </w:r>
      <w:r w:rsidR="002C5BF4" w:rsidRPr="001B5A70">
        <w:rPr>
          <w:rFonts w:asciiTheme="minorEastAsia" w:hAnsiTheme="minorEastAsia" w:cs="Times New Roman" w:hint="eastAsia"/>
          <w:sz w:val="6"/>
          <w:szCs w:val="6"/>
        </w:rPr>
        <w:t>造</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并将交易发给该节点</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该节点在自己的时间窗口锻造好区块后立即广播全网</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其他节点检验新区块是否有效</w:t>
      </w:r>
      <w:r w:rsidR="00171E89">
        <w:rPr>
          <w:rFonts w:asciiTheme="minorEastAsia" w:hAnsiTheme="minorEastAsia" w:cs="Times New Roman" w:hint="eastAsia"/>
          <w:sz w:val="6"/>
          <w:szCs w:val="6"/>
        </w:rPr>
        <w:t>.</w:t>
      </w:r>
      <w:r w:rsidR="002C5BF4" w:rsidRPr="001B5A70">
        <w:rPr>
          <w:rFonts w:asciiTheme="minorEastAsia" w:hAnsiTheme="minorEastAsia" w:cs="Times New Roman"/>
          <w:b/>
          <w:sz w:val="6"/>
          <w:szCs w:val="6"/>
        </w:rPr>
        <w:t>优点</w:t>
      </w:r>
      <w:r w:rsidR="002C5BF4" w:rsidRPr="001B5A70">
        <w:rPr>
          <w:rFonts w:asciiTheme="minorEastAsia" w:hAnsiTheme="minorEastAsia" w:cs="Times New Roman"/>
          <w:sz w:val="6"/>
          <w:szCs w:val="6"/>
        </w:rPr>
        <w:t>：1.有效降低能源消耗</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2.避免算力集中问题</w:t>
      </w:r>
      <w:r w:rsidR="00E30B72">
        <w:rPr>
          <w:rFonts w:asciiTheme="minorEastAsia" w:hAnsiTheme="minorEastAsia" w:cs="Times New Roman"/>
          <w:sz w:val="6"/>
          <w:szCs w:val="6"/>
        </w:rPr>
        <w:t>;</w:t>
      </w:r>
      <w:r w:rsidR="002C5BF4" w:rsidRPr="001B5A70">
        <w:rPr>
          <w:rFonts w:asciiTheme="minorEastAsia" w:hAnsiTheme="minorEastAsia" w:cs="Times New Roman"/>
          <w:b/>
          <w:sz w:val="6"/>
          <w:szCs w:val="6"/>
        </w:rPr>
        <w:t>缺陷</w:t>
      </w:r>
      <w:r w:rsidR="002C5BF4" w:rsidRPr="001B5A70">
        <w:rPr>
          <w:rFonts w:asciiTheme="minorEastAsia" w:hAnsiTheme="minorEastAsia" w:cs="Times New Roman"/>
          <w:sz w:val="6"/>
          <w:szCs w:val="6"/>
        </w:rPr>
        <w:t>：1.存在</w:t>
      </w:r>
      <w:r>
        <w:rPr>
          <w:rFonts w:asciiTheme="minorEastAsia" w:hAnsiTheme="minorEastAsia" w:cs="Times New Roman"/>
          <w:sz w:val="6"/>
          <w:szCs w:val="6"/>
        </w:rPr>
        <w:t>’</w:t>
      </w:r>
      <w:r w:rsidR="002C5BF4" w:rsidRPr="001B5A70">
        <w:rPr>
          <w:rFonts w:asciiTheme="minorEastAsia" w:hAnsiTheme="minorEastAsia" w:cs="Times New Roman"/>
          <w:sz w:val="6"/>
          <w:szCs w:val="6"/>
        </w:rPr>
        <w:t>富者更富</w:t>
      </w:r>
      <w:r>
        <w:rPr>
          <w:rFonts w:asciiTheme="minorEastAsia" w:hAnsiTheme="minorEastAsia" w:cs="Times New Roman"/>
          <w:sz w:val="6"/>
          <w:szCs w:val="6"/>
        </w:rPr>
        <w:t>’</w:t>
      </w:r>
      <w:r w:rsidR="002C5BF4" w:rsidRPr="001B5A70">
        <w:rPr>
          <w:rFonts w:asciiTheme="minorEastAsia" w:hAnsiTheme="minorEastAsia" w:cs="Times New Roman"/>
          <w:sz w:val="6"/>
          <w:szCs w:val="6"/>
        </w:rPr>
        <w:t>的马太效应问题</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2.存在无利害关系等安全性问题</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无利害关系攻击</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即由于PoS中挖矿代价较低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当链出现分叉时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对于一个节点来说</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其利益最大化的方法是在所有链上挖矿</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因此可能会导致链分叉越来越多</w:t>
      </w:r>
      <w:r w:rsidR="002C5BF4" w:rsidRPr="001B5A70">
        <w:rPr>
          <w:rFonts w:asciiTheme="minorEastAsia" w:hAnsiTheme="minorEastAsia" w:cs="Times New Roman"/>
          <w:b/>
          <w:color w:val="4472C4" w:themeColor="accent1"/>
          <w:sz w:val="6"/>
          <w:szCs w:val="6"/>
          <w:highlight w:val="yellow"/>
        </w:rPr>
        <w:t>DPoS共识算法</w:t>
      </w:r>
      <w:r w:rsidR="002C5BF4" w:rsidRPr="001B5A70">
        <w:rPr>
          <w:rFonts w:asciiTheme="minorEastAsia" w:hAnsiTheme="minorEastAsia" w:cs="Times New Roman"/>
          <w:sz w:val="6"/>
          <w:szCs w:val="6"/>
        </w:rPr>
        <w:t>DPoS</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委托权益证明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即通过共识节点的</w:t>
      </w:r>
      <w:r w:rsidR="002C5BF4" w:rsidRPr="001B5A70">
        <w:rPr>
          <w:rFonts w:asciiTheme="minorEastAsia" w:hAnsiTheme="minorEastAsia" w:cs="Times New Roman" w:hint="eastAsia"/>
          <w:sz w:val="6"/>
          <w:szCs w:val="6"/>
        </w:rPr>
        <w:t>权益投票将区块数据的记账权和</w:t>
      </w:r>
      <w:r w:rsidR="00171E89">
        <w:rPr>
          <w:rFonts w:asciiTheme="minorEastAsia" w:hAnsiTheme="minorEastAsia" w:cs="Times New Roman" w:hint="eastAsia"/>
          <w:sz w:val="6"/>
          <w:szCs w:val="6"/>
        </w:rPr>
        <w:t>BC</w:t>
      </w:r>
      <w:r w:rsidR="002C5BF4" w:rsidRPr="001B5A70">
        <w:rPr>
          <w:rFonts w:asciiTheme="minorEastAsia" w:hAnsiTheme="minorEastAsia" w:cs="Times New Roman" w:hint="eastAsia"/>
          <w:sz w:val="6"/>
          <w:szCs w:val="6"/>
        </w:rPr>
        <w:t>参数的配置权赋予特定的少数代表节点</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从而实现公平和民主的共识过程和</w:t>
      </w:r>
      <w:r w:rsidR="00171E89">
        <w:rPr>
          <w:rFonts w:asciiTheme="minorEastAsia" w:hAnsiTheme="minorEastAsia" w:cs="Times New Roman" w:hint="eastAsia"/>
          <w:sz w:val="6"/>
          <w:szCs w:val="6"/>
        </w:rPr>
        <w:t>BC</w:t>
      </w:r>
      <w:r w:rsidR="002C5BF4" w:rsidRPr="001B5A70">
        <w:rPr>
          <w:rFonts w:asciiTheme="minorEastAsia" w:hAnsiTheme="minorEastAsia" w:cs="Times New Roman" w:hint="eastAsia"/>
          <w:sz w:val="6"/>
          <w:szCs w:val="6"/>
        </w:rPr>
        <w:t>治理</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并解决</w:t>
      </w:r>
      <w:r w:rsidR="002C5BF4" w:rsidRPr="001B5A70">
        <w:rPr>
          <w:rFonts w:asciiTheme="minorEastAsia" w:hAnsiTheme="minorEastAsia" w:cs="Times New Roman"/>
          <w:sz w:val="6"/>
          <w:szCs w:val="6"/>
        </w:rPr>
        <w:t>PoW的能源消耗和PoS的无利害关系攻击等问题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DPoS通常包含见证人选举和产生区块两个阶段</w:t>
      </w:r>
      <w:r w:rsidR="00171E89">
        <w:rPr>
          <w:rFonts w:asciiTheme="minorEastAsia" w:hAnsiTheme="minorEastAsia" w:cs="Times New Roman"/>
          <w:sz w:val="6"/>
          <w:szCs w:val="6"/>
        </w:rPr>
        <w:t>.</w:t>
      </w:r>
      <w:r w:rsidR="002C5BF4" w:rsidRPr="001B5A70">
        <w:rPr>
          <w:rFonts w:ascii="Segoe UI Symbol" w:hAnsi="Segoe UI Symbol" w:cs="Segoe UI Symbol"/>
          <w:sz w:val="6"/>
          <w:szCs w:val="6"/>
        </w:rPr>
        <w:t>⚫</w:t>
      </w:r>
      <w:r w:rsidR="002C5BF4" w:rsidRPr="001B5A70">
        <w:rPr>
          <w:rFonts w:asciiTheme="minorEastAsia" w:hAnsiTheme="minorEastAsia" w:cs="Times New Roman"/>
          <w:b/>
          <w:sz w:val="6"/>
          <w:szCs w:val="6"/>
        </w:rPr>
        <w:t>见证人选举</w:t>
      </w:r>
      <w:r w:rsidR="002C5BF4" w:rsidRPr="001B5A70">
        <w:rPr>
          <w:rFonts w:asciiTheme="minorEastAsia" w:hAnsiTheme="minorEastAsia" w:cs="Times New Roman"/>
          <w:sz w:val="6"/>
          <w:szCs w:val="6"/>
        </w:rPr>
        <w:t>：DPoS共识过程中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股东节点可以将其持有的股份权益作为选票授予一个代表</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称为</w:t>
      </w:r>
      <w:r w:rsidR="002C5BF4" w:rsidRPr="001B5A70">
        <w:rPr>
          <w:rFonts w:asciiTheme="minorEastAsia" w:hAnsiTheme="minorEastAsia" w:cs="Times New Roman"/>
          <w:b/>
          <w:sz w:val="6"/>
          <w:szCs w:val="6"/>
        </w:rPr>
        <w:t>见证人</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股东节点的投票权重与其持币数量成正比</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DPoS选择得票数最多且有意愿的N个节点进入董事会</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轮流对交易进行打包和生成新区块</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作为回报</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见证人会获得区块奖励、交易费或系统发行的特定奖励</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同时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其需要缴纳一定</w:t>
      </w:r>
      <w:r w:rsidR="002C5BF4" w:rsidRPr="001B5A70">
        <w:rPr>
          <w:rFonts w:asciiTheme="minorEastAsia" w:hAnsiTheme="minorEastAsia" w:cs="Times New Roman" w:hint="eastAsia"/>
          <w:sz w:val="6"/>
          <w:szCs w:val="6"/>
        </w:rPr>
        <w:t>数量的保证金</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见证人对股东负责</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若其错过签署对应的区块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则股东会撤回选票将其投出董事会</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因此</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见证人节点通常需保证</w:t>
      </w:r>
      <w:r w:rsidR="002C5BF4" w:rsidRPr="001B5A70">
        <w:rPr>
          <w:rFonts w:asciiTheme="minorEastAsia" w:hAnsiTheme="minorEastAsia" w:cs="Times New Roman"/>
          <w:sz w:val="6"/>
          <w:szCs w:val="6"/>
        </w:rPr>
        <w:t>99%以上的在线时间以实现盈利目标</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 xml:space="preserve"> </w:t>
      </w:r>
      <w:r w:rsidR="002C5BF4" w:rsidRPr="001B5A70">
        <w:rPr>
          <w:rFonts w:asciiTheme="minorEastAsia" w:hAnsiTheme="minorEastAsia" w:cs="Times New Roman"/>
          <w:sz w:val="6"/>
          <w:szCs w:val="6"/>
        </w:rPr>
        <w:t>DPoS系统中还会通过选举方式产生一组特定的</w:t>
      </w:r>
      <w:r w:rsidR="002C5BF4" w:rsidRPr="001B5A70">
        <w:rPr>
          <w:rFonts w:asciiTheme="minorEastAsia" w:hAnsiTheme="minorEastAsia" w:cs="Times New Roman"/>
          <w:b/>
          <w:sz w:val="6"/>
          <w:szCs w:val="6"/>
        </w:rPr>
        <w:t>授权代表</w:t>
      </w:r>
      <w:r w:rsidR="002C5BF4" w:rsidRPr="001B5A70">
        <w:rPr>
          <w:rFonts w:asciiTheme="minorEastAsia" w:hAnsiTheme="minorEastAsia" w:cs="Times New Roman"/>
          <w:sz w:val="6"/>
          <w:szCs w:val="6"/>
        </w:rPr>
        <w:t>(Delegates)</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这些授权代表有权配置和调整</w:t>
      </w:r>
      <w:r w:rsidR="00171E89">
        <w:rPr>
          <w:rFonts w:asciiTheme="minorEastAsia" w:hAnsiTheme="minorEastAsia" w:cs="Times New Roman"/>
          <w:sz w:val="6"/>
          <w:szCs w:val="6"/>
        </w:rPr>
        <w:t>BC</w:t>
      </w:r>
      <w:r w:rsidR="002C5BF4" w:rsidRPr="001B5A70">
        <w:rPr>
          <w:rFonts w:asciiTheme="minorEastAsia" w:hAnsiTheme="minorEastAsia" w:cs="Times New Roman"/>
          <w:sz w:val="6"/>
          <w:szCs w:val="6"/>
        </w:rPr>
        <w:t>系统的参数</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如交易费用、区块大小等</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大多数授权代表都同意变更提案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则所有股东节点有一段时间来审查变更提案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在此期限内可以罢免授权代表并废止提案</w:t>
      </w:r>
      <w:r w:rsidR="002C5BF4" w:rsidRPr="001B5A70">
        <w:rPr>
          <w:rFonts w:ascii="Segoe UI Symbol" w:hAnsi="Segoe UI Symbol" w:cs="Segoe UI Symbol"/>
          <w:sz w:val="6"/>
          <w:szCs w:val="6"/>
        </w:rPr>
        <w:t>⚫</w:t>
      </w:r>
      <w:r w:rsidR="002C5BF4" w:rsidRPr="001B5A70">
        <w:rPr>
          <w:rFonts w:asciiTheme="minorEastAsia" w:hAnsiTheme="minorEastAsia" w:cs="Times New Roman"/>
          <w:b/>
          <w:sz w:val="6"/>
          <w:szCs w:val="6"/>
        </w:rPr>
        <w:t>生产区块</w:t>
      </w:r>
      <w:r w:rsidR="002C5BF4" w:rsidRPr="001B5A70">
        <w:rPr>
          <w:rFonts w:asciiTheme="minorEastAsia" w:hAnsiTheme="minorEastAsia" w:cs="Times New Roman"/>
          <w:sz w:val="6"/>
          <w:szCs w:val="6"/>
        </w:rPr>
        <w:t>：DPoS共识过程中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见证人节点按照预先定义的顺序轮流产生区块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每个区块被签</w:t>
      </w:r>
      <w:r w:rsidR="002C5BF4" w:rsidRPr="001B5A70">
        <w:rPr>
          <w:rFonts w:asciiTheme="minorEastAsia" w:hAnsiTheme="minorEastAsia" w:cs="Times New Roman" w:hint="eastAsia"/>
          <w:sz w:val="6"/>
          <w:szCs w:val="6"/>
        </w:rPr>
        <w:t>署生产之前</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需要验证前一个区块已经被受信任的见证人签署</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每个见证人轮流在一个固定时间内生产一个区块</w:t>
      </w:r>
      <w:r w:rsidR="00171E89">
        <w:rPr>
          <w:rFonts w:asciiTheme="minorEastAsia" w:hAnsiTheme="minorEastAsia" w:cs="Times New Roman" w:hint="eastAsia"/>
          <w:sz w:val="6"/>
          <w:szCs w:val="6"/>
        </w:rPr>
        <w:t>,若</w:t>
      </w:r>
      <w:r w:rsidR="002C5BF4" w:rsidRPr="001B5A70">
        <w:rPr>
          <w:rFonts w:asciiTheme="minorEastAsia" w:hAnsiTheme="minorEastAsia" w:cs="Times New Roman" w:hint="eastAsia"/>
          <w:sz w:val="6"/>
          <w:szCs w:val="6"/>
        </w:rPr>
        <w:t>见证人没有在其时间段中生产区块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那么该时间段后这个见证人将会被跳过</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由下一个见证人生产下一个区块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如此循环</w:t>
      </w:r>
      <w:r w:rsidR="00171E89">
        <w:rPr>
          <w:rFonts w:asciiTheme="minorEastAsia" w:hAnsiTheme="minorEastAsia" w:cs="Times New Roman" w:hint="eastAsia"/>
          <w:sz w:val="6"/>
          <w:szCs w:val="6"/>
        </w:rPr>
        <w:t>.</w:t>
      </w:r>
      <w:r w:rsidR="002C5BF4" w:rsidRPr="001B5A70">
        <w:rPr>
          <w:rFonts w:asciiTheme="minorEastAsia" w:hAnsiTheme="minorEastAsia" w:cs="Times New Roman"/>
          <w:b/>
          <w:color w:val="4472C4" w:themeColor="accent1"/>
          <w:sz w:val="6"/>
          <w:szCs w:val="6"/>
          <w:highlight w:val="yellow"/>
        </w:rPr>
        <w:t>RPCA共识算法</w:t>
      </w:r>
      <w:r w:rsidR="002C5BF4" w:rsidRPr="001B5A70">
        <w:rPr>
          <w:rFonts w:asciiTheme="minorEastAsia" w:hAnsiTheme="minorEastAsia" w:cs="Times New Roman"/>
          <w:sz w:val="6"/>
          <w:szCs w:val="6"/>
        </w:rPr>
        <w:t>Ripple协议共识算法(RPCA)是Ripple系统及其数字加密货币——瑞波币(XRP)所采用的的共识算法</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RPCA通过利用网络中的集体可信的子网络来克服所有节点同步通信的延迟问题</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因此具有很低的延迟</w:t>
      </w:r>
      <w:r w:rsidR="00171E89">
        <w:rPr>
          <w:rFonts w:asciiTheme="minorEastAsia" w:hAnsiTheme="minorEastAsia" w:cs="Times New Roman"/>
          <w:sz w:val="6"/>
          <w:szCs w:val="6"/>
        </w:rPr>
        <w:t>.</w:t>
      </w:r>
      <w:r w:rsidR="002C5BF4" w:rsidRPr="001B5A70">
        <w:rPr>
          <w:rFonts w:ascii="Segoe UI Symbol" w:hAnsi="Segoe UI Symbol" w:cs="Segoe UI Symbol"/>
          <w:sz w:val="6"/>
          <w:szCs w:val="6"/>
        </w:rPr>
        <w:t>⚫</w:t>
      </w:r>
      <w:r w:rsidR="002C5BF4" w:rsidRPr="001B5A70">
        <w:rPr>
          <w:rFonts w:asciiTheme="minorEastAsia" w:hAnsiTheme="minorEastAsia" w:cs="Times New Roman"/>
          <w:b/>
          <w:sz w:val="6"/>
          <w:szCs w:val="6"/>
        </w:rPr>
        <w:t>RPCA</w:t>
      </w:r>
      <w:r w:rsidR="002C5BF4" w:rsidRPr="001B5A70">
        <w:rPr>
          <w:rFonts w:asciiTheme="minorEastAsia" w:hAnsiTheme="minorEastAsia" w:cs="Times New Roman" w:hint="eastAsia"/>
          <w:b/>
          <w:sz w:val="6"/>
          <w:szCs w:val="6"/>
        </w:rPr>
        <w:t>基本概念</w:t>
      </w:r>
      <w:r w:rsidR="002C5BF4" w:rsidRPr="001B5A70">
        <w:rPr>
          <w:rFonts w:asciiTheme="minorEastAsia" w:hAnsiTheme="minorEastAsia" w:cs="Times New Roman"/>
          <w:sz w:val="6"/>
          <w:szCs w:val="6"/>
        </w:rPr>
        <w:t>1.</w:t>
      </w:r>
      <w:r w:rsidR="002C5BF4" w:rsidRPr="001B5A70">
        <w:rPr>
          <w:rFonts w:asciiTheme="minorEastAsia" w:hAnsiTheme="minorEastAsia" w:cs="Times New Roman"/>
          <w:sz w:val="6"/>
          <w:szCs w:val="6"/>
          <w:u w:val="single"/>
        </w:rPr>
        <w:t>服务器</w:t>
      </w:r>
      <w:r w:rsidR="002C5BF4" w:rsidRPr="001B5A70">
        <w:rPr>
          <w:rFonts w:asciiTheme="minorEastAsia" w:hAnsiTheme="minorEastAsia" w:cs="Times New Roman"/>
          <w:sz w:val="6"/>
          <w:szCs w:val="6"/>
        </w:rPr>
        <w:t>：是指运行Ripple服务器软件并参与共识过程的验证节点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是被其他服务器加入到信任列表中的节点</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非验证节点不参与共识过程</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2.</w:t>
      </w:r>
      <w:r w:rsidR="002C5BF4" w:rsidRPr="001B5A70">
        <w:rPr>
          <w:rFonts w:asciiTheme="minorEastAsia" w:hAnsiTheme="minorEastAsia" w:cs="Times New Roman"/>
          <w:sz w:val="6"/>
          <w:szCs w:val="6"/>
          <w:u w:val="single"/>
        </w:rPr>
        <w:t>最新关闭区块(账本)</w:t>
      </w:r>
      <w:r w:rsidR="002C5BF4" w:rsidRPr="001B5A70">
        <w:rPr>
          <w:rFonts w:asciiTheme="minorEastAsia" w:hAnsiTheme="minorEastAsia" w:cs="Times New Roman"/>
          <w:sz w:val="6"/>
          <w:szCs w:val="6"/>
        </w:rPr>
        <w:t>：最近被共识过的区块</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w:t>
      </w:r>
      <w:r w:rsidR="002C5BF4" w:rsidRPr="001B5A70">
        <w:rPr>
          <w:rFonts w:asciiTheme="minorEastAsia" w:hAnsiTheme="minorEastAsia" w:cs="Times New Roman"/>
          <w:sz w:val="6"/>
          <w:szCs w:val="6"/>
          <w:u w:val="single"/>
        </w:rPr>
        <w:t>开放区块</w:t>
      </w:r>
      <w:r w:rsidR="002C5BF4" w:rsidRPr="001B5A70">
        <w:rPr>
          <w:rFonts w:asciiTheme="minorEastAsia" w:hAnsiTheme="minorEastAsia" w:cs="Times New Roman"/>
          <w:sz w:val="6"/>
          <w:szCs w:val="6"/>
        </w:rPr>
        <w:t>：正在被共识的区块</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开放区块通过共识后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就成了最新关闭区块</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4.</w:t>
      </w:r>
      <w:r w:rsidR="002C5BF4" w:rsidRPr="001B5A70">
        <w:rPr>
          <w:rFonts w:asciiTheme="minorEastAsia" w:hAnsiTheme="minorEastAsia" w:cs="Times New Roman"/>
          <w:sz w:val="6"/>
          <w:szCs w:val="6"/>
          <w:u w:val="single"/>
        </w:rPr>
        <w:t>可信任节点列表(UNL)</w:t>
      </w:r>
      <w:r w:rsidR="002C5BF4" w:rsidRPr="001B5A70">
        <w:rPr>
          <w:rFonts w:asciiTheme="minorEastAsia" w:hAnsiTheme="minorEastAsia" w:cs="Times New Roman"/>
          <w:sz w:val="6"/>
          <w:szCs w:val="6"/>
        </w:rPr>
        <w:t>：每个服务器会维护一个可信任节点列表UNL</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这里的信任指相信这个列表中的节点不会联合起来作弊</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在共识过程中只接受来自信任节点列表中的节点投票</w:t>
      </w:r>
      <w:r w:rsidR="00DF05D5" w:rsidRPr="001B5A70">
        <w:rPr>
          <w:rFonts w:ascii="Segoe UI Symbol" w:hAnsi="Segoe UI Symbol" w:cs="Segoe UI Symbol"/>
          <w:sz w:val="6"/>
          <w:szCs w:val="6"/>
        </w:rPr>
        <w:t xml:space="preserve"> </w:t>
      </w:r>
      <w:r w:rsidR="002C5BF4" w:rsidRPr="001B5A70">
        <w:rPr>
          <w:rFonts w:ascii="Segoe UI Symbol" w:hAnsi="Segoe UI Symbol" w:cs="Segoe UI Symbol"/>
          <w:sz w:val="6"/>
          <w:szCs w:val="6"/>
        </w:rPr>
        <w:t>⚫</w:t>
      </w:r>
      <w:r w:rsidR="002C5BF4" w:rsidRPr="001B5A70">
        <w:rPr>
          <w:rFonts w:asciiTheme="minorEastAsia" w:hAnsiTheme="minorEastAsia" w:cs="Times New Roman"/>
          <w:b/>
          <w:sz w:val="6"/>
          <w:szCs w:val="6"/>
        </w:rPr>
        <w:t>收集交易</w:t>
      </w:r>
      <w:r w:rsidR="00171E89">
        <w:rPr>
          <w:rFonts w:asciiTheme="minorEastAsia" w:hAnsiTheme="minorEastAsia" w:cs="Times New Roman"/>
          <w:b/>
          <w:sz w:val="6"/>
          <w:szCs w:val="6"/>
        </w:rPr>
        <w:t>,</w:t>
      </w:r>
      <w:r w:rsidR="002C5BF4" w:rsidRPr="001B5A70">
        <w:rPr>
          <w:rFonts w:asciiTheme="minorEastAsia" w:hAnsiTheme="minorEastAsia" w:cs="Times New Roman"/>
          <w:b/>
          <w:sz w:val="6"/>
          <w:szCs w:val="6"/>
        </w:rPr>
        <w:t>形成交易集</w:t>
      </w:r>
      <w:r w:rsidR="002C5BF4" w:rsidRPr="001B5A70">
        <w:rPr>
          <w:rFonts w:asciiTheme="minorEastAsia" w:hAnsiTheme="minorEastAsia" w:cs="Times New Roman"/>
          <w:sz w:val="6"/>
          <w:szCs w:val="6"/>
        </w:rPr>
        <w:t>1.</w:t>
      </w:r>
      <w:r w:rsidR="002C5BF4" w:rsidRPr="001B5A70">
        <w:rPr>
          <w:rFonts w:asciiTheme="minorEastAsia" w:hAnsiTheme="minorEastAsia" w:cs="Times New Roman"/>
          <w:sz w:val="6"/>
          <w:szCs w:val="6"/>
          <w:u w:val="single"/>
        </w:rPr>
        <w:t>收集交易</w:t>
      </w:r>
      <w:r>
        <w:rPr>
          <w:rFonts w:asciiTheme="minorEastAsia" w:hAnsiTheme="minorEastAsia" w:cs="Times New Roman"/>
          <w:sz w:val="6"/>
          <w:szCs w:val="6"/>
          <w:u w:val="single"/>
        </w:rPr>
        <w:t>’</w:t>
      </w:r>
      <w:r w:rsidR="002C5BF4" w:rsidRPr="001B5A70">
        <w:rPr>
          <w:rFonts w:asciiTheme="minorEastAsia" w:hAnsiTheme="minorEastAsia" w:cs="Times New Roman"/>
          <w:sz w:val="6"/>
          <w:szCs w:val="6"/>
          <w:u w:val="single"/>
        </w:rPr>
        <w:t>候选集</w:t>
      </w:r>
      <w:r>
        <w:rPr>
          <w:rFonts w:asciiTheme="minorEastAsia" w:hAnsiTheme="minorEastAsia" w:cs="Times New Roman"/>
          <w:sz w:val="6"/>
          <w:szCs w:val="6"/>
          <w:u w:val="single"/>
        </w:rPr>
        <w:t>’</w:t>
      </w:r>
      <w:r w:rsidR="002C5BF4" w:rsidRPr="001B5A70">
        <w:rPr>
          <w:rFonts w:asciiTheme="minorEastAsia" w:hAnsiTheme="minorEastAsia" w:cs="Times New Roman"/>
          <w:sz w:val="6"/>
          <w:szCs w:val="6"/>
        </w:rPr>
        <w:t>：每个服务器节点从网</w:t>
      </w:r>
      <w:r w:rsidR="002C5BF4" w:rsidRPr="001B5A70">
        <w:rPr>
          <w:rFonts w:asciiTheme="minorEastAsia" w:hAnsiTheme="minorEastAsia" w:cs="Times New Roman" w:hint="eastAsia"/>
          <w:sz w:val="6"/>
          <w:szCs w:val="6"/>
        </w:rPr>
        <w:t>络中收集客户端发起的新交易以及之前共识过程留下来的旧交易</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检查后暂时存放在</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交易候选集</w:t>
      </w:r>
      <w:r>
        <w:rPr>
          <w:rFonts w:asciiTheme="minorEastAsia" w:hAnsiTheme="minorEastAsia" w:cs="Times New Roman"/>
          <w:sz w:val="6"/>
          <w:szCs w:val="6"/>
        </w:rPr>
        <w:t>’</w:t>
      </w:r>
      <w:r w:rsidR="002C5BF4" w:rsidRPr="001B5A70">
        <w:rPr>
          <w:rFonts w:asciiTheme="minorEastAsia" w:hAnsiTheme="minorEastAsia" w:cs="Times New Roman" w:hint="eastAsia"/>
          <w:sz w:val="6"/>
          <w:szCs w:val="6"/>
        </w:rPr>
        <w:t>中</w:t>
      </w:r>
      <w:r w:rsidR="00E30B72">
        <w:rPr>
          <w:rFonts w:asciiTheme="minorEastAsia" w:hAnsiTheme="minorEastAsia" w:cs="Times New Roman" w:hint="eastAsia"/>
          <w:sz w:val="6"/>
          <w:szCs w:val="6"/>
        </w:rPr>
        <w:t>;</w:t>
      </w:r>
      <w:r w:rsidR="002C5BF4" w:rsidRPr="001B5A70">
        <w:rPr>
          <w:rFonts w:asciiTheme="minorEastAsia" w:hAnsiTheme="minorEastAsia" w:cs="Times New Roman"/>
          <w:sz w:val="6"/>
          <w:szCs w:val="6"/>
        </w:rPr>
        <w:t>2.</w:t>
      </w:r>
      <w:r w:rsidR="002C5BF4" w:rsidRPr="001B5A70">
        <w:rPr>
          <w:rFonts w:asciiTheme="minorEastAsia" w:hAnsiTheme="minorEastAsia" w:cs="Times New Roman"/>
          <w:sz w:val="6"/>
          <w:szCs w:val="6"/>
          <w:u w:val="single"/>
        </w:rPr>
        <w:t>做并集</w:t>
      </w:r>
      <w:r w:rsidR="002C5BF4" w:rsidRPr="001B5A70">
        <w:rPr>
          <w:rFonts w:asciiTheme="minorEastAsia" w:hAnsiTheme="minorEastAsia" w:cs="Times New Roman"/>
          <w:sz w:val="6"/>
          <w:szCs w:val="6"/>
        </w:rPr>
        <w:t>：每个服务器节点对它UNL中服务器的交易候选集做并集</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检查所有交易的正确性</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并将验证通过的交易打包成提案并广播到网络中</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w:t>
      </w:r>
      <w:r w:rsidR="002C5BF4" w:rsidRPr="001B5A70">
        <w:rPr>
          <w:rFonts w:asciiTheme="minorEastAsia" w:hAnsiTheme="minorEastAsia" w:cs="Times New Roman"/>
          <w:sz w:val="6"/>
          <w:szCs w:val="6"/>
          <w:u w:val="single"/>
        </w:rPr>
        <w:t>投票</w:t>
      </w:r>
      <w:r w:rsidR="002C5BF4" w:rsidRPr="001B5A70">
        <w:rPr>
          <w:rFonts w:asciiTheme="minorEastAsia" w:hAnsiTheme="minorEastAsia" w:cs="Times New Roman"/>
          <w:sz w:val="6"/>
          <w:szCs w:val="6"/>
        </w:rPr>
        <w:t>：当服务器接从网络中接收到一个新的提案后</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发送提案的服务器在自己的UNL中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则对既在该提案又在自身提案中的交易投一票</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验证服务器不断处理和发送提案</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但只有达到一定投票比例的交易会进入下一轮</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在最终轮中</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超该服务器UNL中80%节点投票的交易会被放入交易集中</w:t>
      </w:r>
      <w:r w:rsidR="00E30B72">
        <w:rPr>
          <w:rFonts w:asciiTheme="minorEastAsia" w:hAnsiTheme="minorEastAsia" w:cs="Times New Roman"/>
          <w:sz w:val="6"/>
          <w:szCs w:val="6"/>
        </w:rPr>
        <w:t>;</w:t>
      </w:r>
      <w:r w:rsidR="002C5BF4" w:rsidRPr="001B5A70">
        <w:rPr>
          <w:rFonts w:ascii="Segoe UI Symbol" w:hAnsi="Segoe UI Symbol" w:cs="Segoe UI Symbol"/>
          <w:sz w:val="6"/>
          <w:szCs w:val="6"/>
        </w:rPr>
        <w:t>⚫</w:t>
      </w:r>
      <w:r w:rsidR="002C5BF4" w:rsidRPr="001B5A70">
        <w:rPr>
          <w:rFonts w:asciiTheme="minorEastAsia" w:hAnsiTheme="minorEastAsia" w:cs="Times New Roman"/>
          <w:b/>
          <w:sz w:val="6"/>
          <w:szCs w:val="6"/>
        </w:rPr>
        <w:t>区块打包</w:t>
      </w:r>
      <w:r w:rsidR="002C5BF4" w:rsidRPr="001B5A70">
        <w:rPr>
          <w:rFonts w:asciiTheme="minorEastAsia" w:hAnsiTheme="minorEastAsia" w:cs="Times New Roman"/>
          <w:sz w:val="6"/>
          <w:szCs w:val="6"/>
        </w:rPr>
        <w:t>1.</w:t>
      </w:r>
      <w:r w:rsidR="002C5BF4" w:rsidRPr="001B5A70">
        <w:rPr>
          <w:rFonts w:asciiTheme="minorEastAsia" w:hAnsiTheme="minorEastAsia" w:cs="Times New Roman"/>
          <w:sz w:val="6"/>
          <w:szCs w:val="6"/>
          <w:u w:val="single"/>
        </w:rPr>
        <w:t>计算哈</w:t>
      </w:r>
      <w:r w:rsidR="002C5BF4" w:rsidRPr="001B5A70">
        <w:rPr>
          <w:rFonts w:asciiTheme="minorEastAsia" w:hAnsiTheme="minorEastAsia" w:cs="Times New Roman" w:hint="eastAsia"/>
          <w:sz w:val="6"/>
          <w:szCs w:val="6"/>
          <w:u w:val="single"/>
        </w:rPr>
        <w:t>希</w:t>
      </w:r>
      <w:r w:rsidR="002C5BF4" w:rsidRPr="001B5A70">
        <w:rPr>
          <w:rFonts w:asciiTheme="minorEastAsia" w:hAnsiTheme="minorEastAsia" w:cs="Times New Roman" w:hint="eastAsia"/>
          <w:sz w:val="6"/>
          <w:szCs w:val="6"/>
        </w:rPr>
        <w:t>：形成交易集后</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服务器对这些交易验证双花</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并打包新的区块</w:t>
      </w:r>
      <w:r w:rsidR="00171E89">
        <w:rPr>
          <w:rFonts w:asciiTheme="minorEastAsia" w:hAnsiTheme="minorEastAsia" w:cs="Times New Roman" w:hint="eastAsia"/>
          <w:sz w:val="6"/>
          <w:szCs w:val="6"/>
        </w:rPr>
        <w:t>,</w:t>
      </w:r>
      <w:r w:rsidR="002C5BF4" w:rsidRPr="001B5A70">
        <w:rPr>
          <w:rFonts w:asciiTheme="minorEastAsia" w:hAnsiTheme="minorEastAsia" w:cs="Times New Roman" w:hint="eastAsia"/>
          <w:sz w:val="6"/>
          <w:szCs w:val="6"/>
        </w:rPr>
        <w:t>对当前区块号、交易集的</w:t>
      </w:r>
      <w:r w:rsidR="002C5BF4" w:rsidRPr="001B5A70">
        <w:rPr>
          <w:rFonts w:asciiTheme="minorEastAsia" w:hAnsiTheme="minorEastAsia" w:cs="Times New Roman"/>
          <w:sz w:val="6"/>
          <w:szCs w:val="6"/>
        </w:rPr>
        <w:t>Merkle根哈希、父区块哈希等内容计算一个哈希2.</w:t>
      </w:r>
      <w:r w:rsidR="002C5BF4" w:rsidRPr="001B5A70">
        <w:rPr>
          <w:rFonts w:asciiTheme="minorEastAsia" w:hAnsiTheme="minorEastAsia" w:cs="Times New Roman"/>
          <w:sz w:val="6"/>
          <w:szCs w:val="6"/>
          <w:u w:val="single"/>
        </w:rPr>
        <w:t>广播</w:t>
      </w:r>
      <w:r w:rsidR="002C5BF4" w:rsidRPr="001B5A70">
        <w:rPr>
          <w:rFonts w:asciiTheme="minorEastAsia" w:hAnsiTheme="minorEastAsia" w:cs="Times New Roman"/>
          <w:sz w:val="6"/>
          <w:szCs w:val="6"/>
        </w:rPr>
        <w:t>：每个验证服务器在网络中传播它的区块哈希值</w:t>
      </w:r>
      <w:r w:rsidR="00E30B72">
        <w:rPr>
          <w:rFonts w:asciiTheme="minorEastAsia" w:hAnsiTheme="minorEastAsia" w:cs="Times New Roman"/>
          <w:sz w:val="6"/>
          <w:szCs w:val="6"/>
        </w:rPr>
        <w:t>;</w:t>
      </w:r>
      <w:r w:rsidR="002C5BF4" w:rsidRPr="001B5A70">
        <w:rPr>
          <w:rFonts w:asciiTheme="minorEastAsia" w:hAnsiTheme="minorEastAsia" w:cs="Times New Roman"/>
          <w:sz w:val="6"/>
          <w:szCs w:val="6"/>
        </w:rPr>
        <w:t>3.</w:t>
      </w:r>
      <w:r w:rsidR="002C5BF4" w:rsidRPr="001B5A70">
        <w:rPr>
          <w:rFonts w:asciiTheme="minorEastAsia" w:hAnsiTheme="minorEastAsia" w:cs="Times New Roman"/>
          <w:sz w:val="6"/>
          <w:szCs w:val="6"/>
          <w:u w:val="single"/>
        </w:rPr>
        <w:t>阈值</w:t>
      </w:r>
      <w:r w:rsidR="002C5BF4" w:rsidRPr="001B5A70">
        <w:rPr>
          <w:rFonts w:asciiTheme="minorEastAsia" w:hAnsiTheme="minorEastAsia" w:cs="Times New Roman"/>
          <w:sz w:val="6"/>
          <w:szCs w:val="6"/>
        </w:rPr>
        <w:t>：验证服务器收到它UNL广播过来的区块哈希后</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只有当其UNL中超过80%的节点对同一区块哈希时</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该区块被认为是有效的</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区块被关闭</w:t>
      </w:r>
      <w:r w:rsidR="00E30B72">
        <w:rPr>
          <w:rFonts w:asciiTheme="minorEastAsia" w:hAnsiTheme="minorEastAsia" w:cs="Times New Roman"/>
          <w:sz w:val="6"/>
          <w:szCs w:val="6"/>
        </w:rPr>
        <w:t>;</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某服务器的区块哈希与通过共识的哈希不同</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则需要去其他节点拉取正确的区块</w:t>
      </w:r>
      <w:r w:rsidR="00E30B72">
        <w:rPr>
          <w:rFonts w:asciiTheme="minorEastAsia" w:hAnsiTheme="minorEastAsia" w:cs="Times New Roman"/>
          <w:sz w:val="6"/>
          <w:szCs w:val="6"/>
        </w:rPr>
        <w:t>;</w:t>
      </w:r>
      <w:r w:rsidR="00171E89">
        <w:rPr>
          <w:rFonts w:asciiTheme="minorEastAsia" w:hAnsiTheme="minorEastAsia" w:cs="Times New Roman"/>
          <w:sz w:val="6"/>
          <w:szCs w:val="6"/>
        </w:rPr>
        <w:t>若</w:t>
      </w:r>
      <w:r w:rsidR="002C5BF4" w:rsidRPr="001B5A70">
        <w:rPr>
          <w:rFonts w:asciiTheme="minorEastAsia" w:hAnsiTheme="minorEastAsia" w:cs="Times New Roman"/>
          <w:sz w:val="6"/>
          <w:szCs w:val="6"/>
        </w:rPr>
        <w:t>没有区块哈希超过设定阈值</w:t>
      </w:r>
      <w:r w:rsidR="00171E89">
        <w:rPr>
          <w:rFonts w:asciiTheme="minorEastAsia" w:hAnsiTheme="minorEastAsia" w:cs="Times New Roman"/>
          <w:sz w:val="6"/>
          <w:szCs w:val="6"/>
        </w:rPr>
        <w:t>,</w:t>
      </w:r>
      <w:r w:rsidR="002C5BF4" w:rsidRPr="001B5A70">
        <w:rPr>
          <w:rFonts w:asciiTheme="minorEastAsia" w:hAnsiTheme="minorEastAsia" w:cs="Times New Roman"/>
          <w:sz w:val="6"/>
          <w:szCs w:val="6"/>
        </w:rPr>
        <w:t>则重新开始共识过程</w:t>
      </w:r>
    </w:p>
    <w:p w14:paraId="74596DC1" w14:textId="2C8E0415" w:rsidR="007B74EA" w:rsidRPr="001B5A70" w:rsidRDefault="00171E89" w:rsidP="00032E90">
      <w:pPr>
        <w:spacing w:line="90" w:lineRule="exact"/>
        <w:rPr>
          <w:rFonts w:asciiTheme="minorEastAsia" w:hAnsiTheme="minorEastAsia" w:cs="Times New Roman"/>
          <w:sz w:val="6"/>
          <w:szCs w:val="6"/>
        </w:rPr>
      </w:pPr>
      <w:r>
        <w:rPr>
          <w:rFonts w:asciiTheme="minorEastAsia" w:hAnsiTheme="minorEastAsia" w:cs="Times New Roman"/>
          <w:b/>
          <w:i/>
          <w:color w:val="4472C4" w:themeColor="accent1"/>
          <w:sz w:val="6"/>
          <w:szCs w:val="6"/>
          <w:highlight w:val="yellow"/>
          <w:u w:val="single"/>
        </w:rPr>
        <w:t>btb</w:t>
      </w:r>
      <w:r w:rsidR="00DF05D5" w:rsidRPr="001B5A70">
        <w:rPr>
          <w:rFonts w:asciiTheme="minorEastAsia" w:hAnsiTheme="minorEastAsia" w:cs="Times New Roman"/>
          <w:b/>
          <w:i/>
          <w:color w:val="4472C4" w:themeColor="accent1"/>
          <w:sz w:val="6"/>
          <w:szCs w:val="6"/>
          <w:highlight w:val="yellow"/>
          <w:u w:val="single"/>
        </w:rPr>
        <w:t>系统</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是基于密码学和经济博弈的一种数字加密货币</w:t>
      </w:r>
      <w:r>
        <w:rPr>
          <w:rFonts w:asciiTheme="minorEastAsia" w:hAnsiTheme="minorEastAsia" w:cs="Times New Roman"/>
          <w:sz w:val="6"/>
          <w:szCs w:val="6"/>
        </w:rPr>
        <w:t>,</w:t>
      </w:r>
      <w:r w:rsidR="00DF05D5" w:rsidRPr="001B5A70">
        <w:rPr>
          <w:rFonts w:asciiTheme="minorEastAsia" w:hAnsiTheme="minorEastAsia" w:cs="Times New Roman"/>
          <w:sz w:val="6"/>
          <w:szCs w:val="6"/>
        </w:rPr>
        <w:t>也是历史上第一个大规模的虚拟货币系统</w:t>
      </w:r>
      <w:r>
        <w:rPr>
          <w:rFonts w:asciiTheme="minorEastAsia" w:hAnsiTheme="minorEastAsia" w:cs="Times New Roman"/>
          <w:sz w:val="6"/>
          <w:szCs w:val="6"/>
        </w:rPr>
        <w:t>,</w:t>
      </w:r>
      <w:r w:rsidR="00DF05D5" w:rsidRPr="001B5A70">
        <w:rPr>
          <w:rFonts w:asciiTheme="minorEastAsia" w:hAnsiTheme="minorEastAsia" w:cs="Times New Roman"/>
          <w:sz w:val="6"/>
          <w:szCs w:val="6"/>
        </w:rPr>
        <w:t>可以在世界范围内流通的数字货币</w:t>
      </w:r>
      <w:r>
        <w:rPr>
          <w:rFonts w:asciiTheme="minorEastAsia" w:hAnsiTheme="minorEastAsia" w:cs="Times New Roman"/>
          <w:sz w:val="6"/>
          <w:szCs w:val="6"/>
        </w:rPr>
        <w:t>.</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既是构成数字货币生态系统基础概念和技术的总称</w:t>
      </w:r>
      <w:r>
        <w:rPr>
          <w:rFonts w:asciiTheme="minorEastAsia" w:hAnsiTheme="minorEastAsia" w:cs="Times New Roman"/>
          <w:sz w:val="6"/>
          <w:szCs w:val="6"/>
        </w:rPr>
        <w:t>,</w:t>
      </w:r>
      <w:r w:rsidR="00DF05D5" w:rsidRPr="001B5A70">
        <w:rPr>
          <w:rFonts w:asciiTheme="minorEastAsia" w:hAnsiTheme="minorEastAsia" w:cs="Times New Roman"/>
          <w:sz w:val="6"/>
          <w:szCs w:val="6"/>
        </w:rPr>
        <w:t>又是</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网络中参与者存储和传输的货币单位</w:t>
      </w:r>
      <w:r>
        <w:rPr>
          <w:rFonts w:asciiTheme="minorEastAsia" w:hAnsiTheme="minorEastAsia" w:cs="Times New Roman"/>
          <w:sz w:val="6"/>
          <w:szCs w:val="6"/>
        </w:rPr>
        <w:t>.</w:t>
      </w:r>
      <w:r>
        <w:rPr>
          <w:rFonts w:asciiTheme="minorEastAsia" w:hAnsiTheme="minorEastAsia" w:cs="Times New Roman"/>
          <w:b/>
          <w:sz w:val="6"/>
          <w:szCs w:val="6"/>
        </w:rPr>
        <w:t>btb</w:t>
      </w:r>
      <w:r w:rsidR="00DF05D5" w:rsidRPr="001B5A70">
        <w:rPr>
          <w:rFonts w:asciiTheme="minorEastAsia" w:hAnsiTheme="minorEastAsia" w:cs="Times New Roman"/>
          <w:b/>
          <w:sz w:val="6"/>
          <w:szCs w:val="6"/>
        </w:rPr>
        <w:t>四个创新•</w:t>
      </w:r>
      <w:r w:rsidR="00DF05D5" w:rsidRPr="001B5A70">
        <w:rPr>
          <w:rFonts w:asciiTheme="minorEastAsia" w:hAnsiTheme="minorEastAsia" w:cs="Times New Roman"/>
          <w:sz w:val="6"/>
          <w:szCs w:val="6"/>
        </w:rPr>
        <w:t>一个去中心化的点对点网络</w:t>
      </w:r>
      <w:r>
        <w:rPr>
          <w:rFonts w:asciiTheme="minorEastAsia" w:hAnsiTheme="minorEastAsia" w:cs="Times New Roman"/>
          <w:sz w:val="6"/>
          <w:szCs w:val="6"/>
        </w:rPr>
        <w:t>(btb</w:t>
      </w:r>
      <w:r w:rsidR="00DF05D5" w:rsidRPr="001B5A70">
        <w:rPr>
          <w:rFonts w:asciiTheme="minorEastAsia" w:hAnsiTheme="minorEastAsia" w:cs="Times New Roman"/>
          <w:sz w:val="6"/>
          <w:szCs w:val="6"/>
        </w:rPr>
        <w:t>协议</w:t>
      </w:r>
      <w:r>
        <w:rPr>
          <w:rFonts w:asciiTheme="minorEastAsia" w:hAnsiTheme="minorEastAsia" w:cs="Times New Roman"/>
          <w:sz w:val="6"/>
          <w:szCs w:val="6"/>
        </w:rPr>
        <w:t>)</w:t>
      </w:r>
      <w:r w:rsidR="00DF05D5" w:rsidRPr="001B5A70">
        <w:rPr>
          <w:rFonts w:asciiTheme="minorEastAsia" w:hAnsiTheme="minorEastAsia" w:cs="Times New Roman"/>
          <w:sz w:val="6"/>
          <w:szCs w:val="6"/>
        </w:rPr>
        <w:t>•一本公开的交易总账</w:t>
      </w:r>
      <w:r>
        <w:rPr>
          <w:rFonts w:asciiTheme="minorEastAsia" w:hAnsiTheme="minorEastAsia" w:cs="Times New Roman"/>
          <w:sz w:val="6"/>
          <w:szCs w:val="6"/>
        </w:rPr>
        <w:t>(BC)</w:t>
      </w:r>
      <w:r w:rsidR="00DF05D5" w:rsidRPr="001B5A70">
        <w:rPr>
          <w:rFonts w:asciiTheme="minorEastAsia" w:hAnsiTheme="minorEastAsia" w:cs="Times New Roman"/>
          <w:sz w:val="6"/>
          <w:szCs w:val="6"/>
        </w:rPr>
        <w:t>•一套可独立校验交易和发行货币的规则</w:t>
      </w:r>
      <w:r>
        <w:rPr>
          <w:rFonts w:asciiTheme="minorEastAsia" w:hAnsiTheme="minorEastAsia" w:cs="Times New Roman"/>
          <w:sz w:val="6"/>
          <w:szCs w:val="6"/>
        </w:rPr>
        <w:t>(</w:t>
      </w:r>
      <w:r w:rsidR="00DF05D5" w:rsidRPr="001B5A70">
        <w:rPr>
          <w:rFonts w:asciiTheme="minorEastAsia" w:hAnsiTheme="minorEastAsia" w:cs="Times New Roman"/>
          <w:sz w:val="6"/>
          <w:szCs w:val="6"/>
        </w:rPr>
        <w:t>共识规则</w:t>
      </w:r>
      <w:r>
        <w:rPr>
          <w:rFonts w:asciiTheme="minorEastAsia" w:hAnsiTheme="minorEastAsia" w:cs="Times New Roman"/>
          <w:sz w:val="6"/>
          <w:szCs w:val="6"/>
        </w:rPr>
        <w:t>)</w:t>
      </w:r>
      <w:r w:rsidR="00DF05D5" w:rsidRPr="001B5A70">
        <w:rPr>
          <w:rFonts w:asciiTheme="minorEastAsia" w:hAnsiTheme="minorEastAsia" w:cs="Times New Roman"/>
          <w:sz w:val="6"/>
          <w:szCs w:val="6"/>
        </w:rPr>
        <w:t>•一种通过全球去中心化对有效的</w:t>
      </w:r>
      <w:r>
        <w:rPr>
          <w:rFonts w:asciiTheme="minorEastAsia" w:hAnsiTheme="minorEastAsia" w:cs="Times New Roman"/>
          <w:sz w:val="6"/>
          <w:szCs w:val="6"/>
        </w:rPr>
        <w:t>BC</w:t>
      </w:r>
      <w:r w:rsidR="00DF05D5" w:rsidRPr="001B5A70">
        <w:rPr>
          <w:rFonts w:asciiTheme="minorEastAsia" w:hAnsiTheme="minorEastAsia" w:cs="Times New Roman"/>
          <w:sz w:val="6"/>
          <w:szCs w:val="6"/>
        </w:rPr>
        <w:t>达成共识的机制</w:t>
      </w:r>
      <w:r>
        <w:rPr>
          <w:rFonts w:asciiTheme="minorEastAsia" w:hAnsiTheme="minorEastAsia" w:cs="Times New Roman"/>
          <w:sz w:val="6"/>
          <w:szCs w:val="6"/>
        </w:rPr>
        <w:t>(</w:t>
      </w:r>
      <w:r w:rsidR="00DF05D5" w:rsidRPr="001B5A70">
        <w:rPr>
          <w:rFonts w:asciiTheme="minorEastAsia" w:hAnsiTheme="minorEastAsia" w:cs="Times New Roman"/>
          <w:sz w:val="6"/>
          <w:szCs w:val="6"/>
        </w:rPr>
        <w:t xml:space="preserve">工作量证明算法) </w:t>
      </w:r>
      <w:r>
        <w:rPr>
          <w:rFonts w:asciiTheme="minorEastAsia" w:hAnsiTheme="minorEastAsia" w:cs="Times New Roman"/>
          <w:b/>
          <w:color w:val="4472C4" w:themeColor="accent1"/>
          <w:sz w:val="6"/>
          <w:szCs w:val="6"/>
          <w:highlight w:val="yellow"/>
        </w:rPr>
        <w:t>btb</w:t>
      </w:r>
      <w:r w:rsidR="00DF05D5" w:rsidRPr="001B5A70">
        <w:rPr>
          <w:rFonts w:asciiTheme="minorEastAsia" w:hAnsiTheme="minorEastAsia" w:cs="Times New Roman"/>
          <w:b/>
          <w:color w:val="4472C4" w:themeColor="accent1"/>
          <w:sz w:val="6"/>
          <w:szCs w:val="6"/>
          <w:highlight w:val="yellow"/>
        </w:rPr>
        <w:t>网络</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是依据点对点</w:t>
      </w:r>
      <w:r>
        <w:rPr>
          <w:rFonts w:asciiTheme="minorEastAsia" w:hAnsiTheme="minorEastAsia" w:cs="Times New Roman"/>
          <w:sz w:val="6"/>
          <w:szCs w:val="6"/>
        </w:rPr>
        <w:t>(</w:t>
      </w:r>
      <w:r w:rsidR="00DF05D5" w:rsidRPr="001B5A70">
        <w:rPr>
          <w:rFonts w:asciiTheme="minorEastAsia" w:hAnsiTheme="minorEastAsia" w:cs="Times New Roman"/>
          <w:sz w:val="6"/>
          <w:szCs w:val="6"/>
        </w:rPr>
        <w:t>P2P</w:t>
      </w:r>
      <w:r>
        <w:rPr>
          <w:rFonts w:asciiTheme="minorEastAsia" w:hAnsiTheme="minorEastAsia" w:cs="Times New Roman"/>
          <w:sz w:val="6"/>
          <w:szCs w:val="6"/>
        </w:rPr>
        <w:t>)</w:t>
      </w:r>
      <w:r w:rsidR="00DF05D5" w:rsidRPr="001B5A70">
        <w:rPr>
          <w:rFonts w:asciiTheme="minorEastAsia" w:hAnsiTheme="minorEastAsia" w:cs="Times New Roman"/>
          <w:sz w:val="6"/>
          <w:szCs w:val="6"/>
        </w:rPr>
        <w:t>网络架构设计的</w:t>
      </w:r>
      <w:r>
        <w:rPr>
          <w:rFonts w:asciiTheme="minorEastAsia" w:hAnsiTheme="minorEastAsia" w:cs="Times New Roman"/>
          <w:sz w:val="6"/>
          <w:szCs w:val="6"/>
        </w:rPr>
        <w:t>.</w:t>
      </w:r>
      <w:r w:rsidR="00DF05D5" w:rsidRPr="001B5A70">
        <w:rPr>
          <w:rFonts w:asciiTheme="minorEastAsia" w:hAnsiTheme="minorEastAsia" w:cs="Times New Roman"/>
          <w:sz w:val="6"/>
          <w:szCs w:val="6"/>
        </w:rPr>
        <w:t>P2P网络上每个节点</w:t>
      </w:r>
      <w:r>
        <w:rPr>
          <w:rFonts w:asciiTheme="minorEastAsia" w:hAnsiTheme="minorEastAsia" w:cs="Times New Roman"/>
          <w:sz w:val="6"/>
          <w:szCs w:val="6"/>
        </w:rPr>
        <w:t>(</w:t>
      </w:r>
      <w:r w:rsidR="00DF05D5" w:rsidRPr="001B5A70">
        <w:rPr>
          <w:rFonts w:asciiTheme="minorEastAsia" w:hAnsiTheme="minorEastAsia" w:cs="Times New Roman"/>
          <w:sz w:val="6"/>
          <w:szCs w:val="6"/>
        </w:rPr>
        <w:t>计算机</w:t>
      </w:r>
      <w:r>
        <w:rPr>
          <w:rFonts w:asciiTheme="minorEastAsia" w:hAnsiTheme="minorEastAsia" w:cs="Times New Roman"/>
          <w:sz w:val="6"/>
          <w:szCs w:val="6"/>
        </w:rPr>
        <w:t>)</w:t>
      </w:r>
      <w:r w:rsidR="00DF05D5" w:rsidRPr="001B5A70">
        <w:rPr>
          <w:rFonts w:asciiTheme="minorEastAsia" w:hAnsiTheme="minorEastAsia" w:cs="Times New Roman"/>
          <w:sz w:val="6"/>
          <w:szCs w:val="6"/>
        </w:rPr>
        <w:t>都是对等的</w:t>
      </w:r>
      <w:r>
        <w:rPr>
          <w:rFonts w:asciiTheme="minorEastAsia" w:hAnsiTheme="minorEastAsia" w:cs="Times New Roman"/>
          <w:sz w:val="6"/>
          <w:szCs w:val="6"/>
        </w:rPr>
        <w:t>,</w:t>
      </w:r>
      <w:r w:rsidR="00DF05D5" w:rsidRPr="001B5A70">
        <w:rPr>
          <w:rFonts w:asciiTheme="minorEastAsia" w:hAnsiTheme="minorEastAsia" w:cs="Times New Roman"/>
          <w:sz w:val="6"/>
          <w:szCs w:val="6"/>
        </w:rPr>
        <w:t>所有节点分担提供网络服务的压力</w:t>
      </w:r>
      <w:r>
        <w:rPr>
          <w:rFonts w:asciiTheme="minorEastAsia" w:hAnsiTheme="minorEastAsia" w:cs="Times New Roman"/>
          <w:sz w:val="6"/>
          <w:szCs w:val="6"/>
        </w:rPr>
        <w:t>.</w:t>
      </w:r>
      <w:r w:rsidR="00DF05D5" w:rsidRPr="001B5A70">
        <w:rPr>
          <w:rFonts w:asciiTheme="minorEastAsia" w:hAnsiTheme="minorEastAsia" w:cs="Times New Roman"/>
          <w:sz w:val="6"/>
          <w:szCs w:val="6"/>
        </w:rPr>
        <w:t>在P2P网络中不存在中心化服务</w:t>
      </w:r>
      <w:r>
        <w:rPr>
          <w:rFonts w:asciiTheme="minorEastAsia" w:hAnsiTheme="minorEastAsia" w:cs="Times New Roman"/>
          <w:sz w:val="6"/>
          <w:szCs w:val="6"/>
        </w:rPr>
        <w:t>,</w:t>
      </w:r>
      <w:r w:rsidR="00DF05D5" w:rsidRPr="001B5A70">
        <w:rPr>
          <w:rFonts w:asciiTheme="minorEastAsia" w:hAnsiTheme="minorEastAsia" w:cs="Times New Roman"/>
          <w:sz w:val="6"/>
          <w:szCs w:val="6"/>
        </w:rPr>
        <w:t>也不存在层级结构</w:t>
      </w:r>
      <w:r>
        <w:rPr>
          <w:rFonts w:asciiTheme="minorEastAsia" w:hAnsiTheme="minorEastAsia" w:cs="Times New Roman"/>
          <w:sz w:val="6"/>
          <w:szCs w:val="6"/>
        </w:rPr>
        <w:t>.</w:t>
      </w:r>
      <w:r w:rsidR="00DF05D5" w:rsidRPr="001B5A70">
        <w:rPr>
          <w:rFonts w:asciiTheme="minorEastAsia" w:hAnsiTheme="minorEastAsia" w:cs="Times New Roman"/>
          <w:sz w:val="6"/>
          <w:szCs w:val="6"/>
        </w:rPr>
        <w:t>因此以P2P网络构建的</w:t>
      </w:r>
      <w:r>
        <w:rPr>
          <w:rFonts w:asciiTheme="minorEastAsia" w:hAnsiTheme="minorEastAsia" w:cs="Times New Roman"/>
          <w:sz w:val="6"/>
          <w:szCs w:val="6"/>
        </w:rPr>
        <w:t>btb</w:t>
      </w:r>
      <w:r w:rsidR="00DF05D5" w:rsidRPr="001B5A70">
        <w:rPr>
          <w:rFonts w:asciiTheme="minorEastAsia" w:hAnsiTheme="minorEastAsia" w:cs="Times New Roman"/>
          <w:sz w:val="6"/>
          <w:szCs w:val="6"/>
        </w:rPr>
        <w:t>具有去中心化的特点</w:t>
      </w:r>
      <w:r>
        <w:rPr>
          <w:rFonts w:asciiTheme="minorEastAsia" w:hAnsiTheme="minorEastAsia" w:cs="Times New Roman"/>
          <w:sz w:val="6"/>
          <w:szCs w:val="6"/>
        </w:rPr>
        <w:t>.</w:t>
      </w:r>
      <w:r w:rsidR="00DF05D5" w:rsidRPr="001B5A70">
        <w:rPr>
          <w:rFonts w:asciiTheme="minorEastAsia" w:hAnsiTheme="minorEastAsia" w:cs="Times New Roman"/>
          <w:sz w:val="6"/>
          <w:szCs w:val="6"/>
        </w:rPr>
        <w:t>•尽管</w:t>
      </w:r>
      <w:r>
        <w:rPr>
          <w:rFonts w:asciiTheme="minorEastAsia" w:hAnsiTheme="minorEastAsia" w:cs="Times New Roman"/>
          <w:sz w:val="6"/>
          <w:szCs w:val="6"/>
        </w:rPr>
        <w:t>btb</w:t>
      </w:r>
      <w:r w:rsidR="00DF05D5" w:rsidRPr="001B5A70">
        <w:rPr>
          <w:rFonts w:asciiTheme="minorEastAsia" w:hAnsiTheme="minorEastAsia" w:cs="Times New Roman"/>
          <w:sz w:val="6"/>
          <w:szCs w:val="6"/>
        </w:rPr>
        <w:t>P2P网络中的节点彼此对等</w:t>
      </w:r>
      <w:r>
        <w:rPr>
          <w:rFonts w:asciiTheme="minorEastAsia" w:hAnsiTheme="minorEastAsia" w:cs="Times New Roman"/>
          <w:sz w:val="6"/>
          <w:szCs w:val="6"/>
        </w:rPr>
        <w:t>,</w:t>
      </w:r>
      <w:r w:rsidR="00DF05D5" w:rsidRPr="001B5A70">
        <w:rPr>
          <w:rFonts w:asciiTheme="minorEastAsia" w:hAnsiTheme="minorEastAsia" w:cs="Times New Roman"/>
          <w:sz w:val="6"/>
          <w:szCs w:val="6"/>
        </w:rPr>
        <w:t>但是取决于支持的功能</w:t>
      </w:r>
      <w:r>
        <w:rPr>
          <w:rFonts w:asciiTheme="minorEastAsia" w:hAnsiTheme="minorEastAsia" w:cs="Times New Roman"/>
          <w:sz w:val="6"/>
          <w:szCs w:val="6"/>
        </w:rPr>
        <w:t>,</w:t>
      </w:r>
      <w:r w:rsidR="00DF05D5" w:rsidRPr="001B5A70">
        <w:rPr>
          <w:rFonts w:asciiTheme="minorEastAsia" w:hAnsiTheme="minorEastAsia" w:cs="Times New Roman"/>
          <w:sz w:val="6"/>
          <w:szCs w:val="6"/>
        </w:rPr>
        <w:t>它们会扮演不同的角色</w:t>
      </w:r>
      <w:r>
        <w:rPr>
          <w:rFonts w:asciiTheme="minorEastAsia" w:hAnsiTheme="minorEastAsia" w:cs="Times New Roman"/>
          <w:sz w:val="6"/>
          <w:szCs w:val="6"/>
        </w:rPr>
        <w:t>.</w:t>
      </w:r>
      <w:r w:rsidR="00DF05D5" w:rsidRPr="001B5A70">
        <w:rPr>
          <w:rFonts w:asciiTheme="minorEastAsia" w:hAnsiTheme="minorEastAsia" w:cs="Times New Roman"/>
          <w:sz w:val="6"/>
          <w:szCs w:val="6"/>
        </w:rPr>
        <w:t>一个</w:t>
      </w:r>
      <w:r>
        <w:rPr>
          <w:rFonts w:asciiTheme="minorEastAsia" w:hAnsiTheme="minorEastAsia" w:cs="Times New Roman"/>
          <w:sz w:val="6"/>
          <w:szCs w:val="6"/>
        </w:rPr>
        <w:t>btb</w:t>
      </w:r>
      <w:r w:rsidR="00DF05D5" w:rsidRPr="001B5A70">
        <w:rPr>
          <w:rFonts w:asciiTheme="minorEastAsia" w:hAnsiTheme="minorEastAsia" w:cs="Times New Roman"/>
          <w:sz w:val="6"/>
          <w:szCs w:val="6"/>
        </w:rPr>
        <w:t>节点是一个功能集合：路由、</w:t>
      </w:r>
      <w:r>
        <w:rPr>
          <w:rFonts w:asciiTheme="minorEastAsia" w:hAnsiTheme="minorEastAsia" w:cs="Times New Roman"/>
          <w:sz w:val="6"/>
          <w:szCs w:val="6"/>
        </w:rPr>
        <w:t>BC</w:t>
      </w:r>
      <w:r w:rsidR="00DF05D5" w:rsidRPr="001B5A70">
        <w:rPr>
          <w:rFonts w:asciiTheme="minorEastAsia" w:hAnsiTheme="minorEastAsia" w:cs="Times New Roman" w:hint="eastAsia"/>
          <w:sz w:val="6"/>
          <w:szCs w:val="6"/>
        </w:rPr>
        <w:t>数据库、挖矿和钱包服务</w:t>
      </w:r>
      <w:r>
        <w:rPr>
          <w:rFonts w:asciiTheme="minorEastAsia" w:hAnsiTheme="minorEastAsia" w:cs="Times New Roman" w:hint="eastAsia"/>
          <w:sz w:val="6"/>
          <w:szCs w:val="6"/>
        </w:rPr>
        <w:t>.</w:t>
      </w:r>
      <w:r>
        <w:rPr>
          <w:rFonts w:asciiTheme="minorEastAsia" w:hAnsiTheme="minorEastAsia" w:cs="Times New Roman"/>
          <w:b/>
          <w:sz w:val="6"/>
          <w:szCs w:val="6"/>
        </w:rPr>
        <w:t>btb</w:t>
      </w:r>
      <w:r w:rsidR="00DF05D5" w:rsidRPr="001B5A70">
        <w:rPr>
          <w:rFonts w:asciiTheme="minorEastAsia" w:hAnsiTheme="minorEastAsia" w:cs="Times New Roman"/>
          <w:b/>
          <w:sz w:val="6"/>
          <w:szCs w:val="6"/>
        </w:rPr>
        <w:t>网络现状</w:t>
      </w:r>
      <w:r w:rsidR="00DF05D5" w:rsidRPr="001B5A70">
        <w:rPr>
          <w:rFonts w:asciiTheme="minorEastAsia" w:hAnsiTheme="minorEastAsia" w:cs="Times New Roman"/>
          <w:sz w:val="6"/>
          <w:szCs w:val="6"/>
        </w:rPr>
        <w:t>：现阶段</w:t>
      </w:r>
      <w:r>
        <w:rPr>
          <w:rFonts w:asciiTheme="minorEastAsia" w:hAnsiTheme="minorEastAsia" w:cs="Times New Roman"/>
          <w:sz w:val="6"/>
          <w:szCs w:val="6"/>
        </w:rPr>
        <w:t>btb</w:t>
      </w:r>
      <w:r w:rsidR="00DF05D5" w:rsidRPr="001B5A70">
        <w:rPr>
          <w:rFonts w:asciiTheme="minorEastAsia" w:hAnsiTheme="minorEastAsia" w:cs="Times New Roman"/>
          <w:sz w:val="6"/>
          <w:szCs w:val="6"/>
        </w:rPr>
        <w:t>主网有近万个运行着</w:t>
      </w:r>
      <w:r>
        <w:rPr>
          <w:rFonts w:asciiTheme="minorEastAsia" w:hAnsiTheme="minorEastAsia" w:cs="Times New Roman"/>
          <w:sz w:val="6"/>
          <w:szCs w:val="6"/>
        </w:rPr>
        <w:t>btb</w:t>
      </w:r>
      <w:r w:rsidR="00DF05D5" w:rsidRPr="001B5A70">
        <w:rPr>
          <w:rFonts w:asciiTheme="minorEastAsia" w:hAnsiTheme="minorEastAsia" w:cs="Times New Roman"/>
          <w:sz w:val="6"/>
          <w:szCs w:val="6"/>
        </w:rPr>
        <w:t>内核客户端的的监听节点</w:t>
      </w:r>
      <w:r>
        <w:rPr>
          <w:rFonts w:asciiTheme="minorEastAsia" w:hAnsiTheme="minorEastAsia" w:cs="Times New Roman"/>
          <w:sz w:val="6"/>
          <w:szCs w:val="6"/>
        </w:rPr>
        <w:t>,</w:t>
      </w:r>
      <w:r w:rsidR="00DF05D5" w:rsidRPr="001B5A70">
        <w:rPr>
          <w:rFonts w:asciiTheme="minorEastAsia" w:hAnsiTheme="minorEastAsia" w:cs="Times New Roman"/>
          <w:sz w:val="6"/>
          <w:szCs w:val="6"/>
        </w:rPr>
        <w:t>以及数以百计的运行着各类</w:t>
      </w:r>
      <w:r>
        <w:rPr>
          <w:rFonts w:asciiTheme="minorEastAsia" w:hAnsiTheme="minorEastAsia" w:cs="Times New Roman"/>
          <w:sz w:val="6"/>
          <w:szCs w:val="6"/>
        </w:rPr>
        <w:t>btb</w:t>
      </w:r>
      <w:r w:rsidR="00DF05D5" w:rsidRPr="001B5A70">
        <w:rPr>
          <w:rFonts w:asciiTheme="minorEastAsia" w:hAnsiTheme="minorEastAsia" w:cs="Times New Roman"/>
          <w:sz w:val="6"/>
          <w:szCs w:val="6"/>
        </w:rPr>
        <w:t>P2P协议的节点组成</w:t>
      </w:r>
      <w:r>
        <w:rPr>
          <w:rFonts w:asciiTheme="minorEastAsia" w:hAnsiTheme="minorEastAsia" w:cs="Times New Roman"/>
          <w:sz w:val="6"/>
          <w:szCs w:val="6"/>
        </w:rPr>
        <w:t>.</w:t>
      </w:r>
      <w:r w:rsidR="00DF05D5" w:rsidRPr="001B5A70">
        <w:rPr>
          <w:rFonts w:asciiTheme="minorEastAsia" w:hAnsiTheme="minorEastAsia" w:cs="Times New Roman"/>
          <w:sz w:val="6"/>
          <w:szCs w:val="6"/>
        </w:rPr>
        <w:t>网络中的小部分节点也是</w:t>
      </w:r>
      <w:r w:rsidR="00DF05D5" w:rsidRPr="001B5A70">
        <w:rPr>
          <w:rFonts w:asciiTheme="minorEastAsia" w:hAnsiTheme="minorEastAsia" w:cs="Times New Roman"/>
          <w:sz w:val="6"/>
          <w:szCs w:val="6"/>
          <w:u w:val="single"/>
        </w:rPr>
        <w:t>挖矿节点</w:t>
      </w:r>
      <w:r>
        <w:rPr>
          <w:rFonts w:asciiTheme="minorEastAsia" w:hAnsiTheme="minorEastAsia" w:cs="Times New Roman"/>
          <w:sz w:val="6"/>
          <w:szCs w:val="6"/>
        </w:rPr>
        <w:t>,</w:t>
      </w:r>
      <w:r w:rsidR="00DF05D5" w:rsidRPr="001B5A70">
        <w:rPr>
          <w:rFonts w:asciiTheme="minorEastAsia" w:hAnsiTheme="minorEastAsia" w:cs="Times New Roman"/>
          <w:sz w:val="6"/>
          <w:szCs w:val="6"/>
        </w:rPr>
        <w:t>它们竞争挖矿</w:t>
      </w:r>
      <w:r>
        <w:rPr>
          <w:rFonts w:asciiTheme="minorEastAsia" w:hAnsiTheme="minorEastAsia" w:cs="Times New Roman"/>
          <w:sz w:val="6"/>
          <w:szCs w:val="6"/>
        </w:rPr>
        <w:t>,</w:t>
      </w:r>
      <w:r w:rsidR="00DF05D5" w:rsidRPr="001B5A70">
        <w:rPr>
          <w:rFonts w:asciiTheme="minorEastAsia" w:hAnsiTheme="minorEastAsia" w:cs="Times New Roman"/>
          <w:sz w:val="6"/>
          <w:szCs w:val="6"/>
        </w:rPr>
        <w:t>验证交易</w:t>
      </w:r>
      <w:r>
        <w:rPr>
          <w:rFonts w:asciiTheme="minorEastAsia" w:hAnsiTheme="minorEastAsia" w:cs="Times New Roman"/>
          <w:sz w:val="6"/>
          <w:szCs w:val="6"/>
        </w:rPr>
        <w:t>,</w:t>
      </w:r>
      <w:r w:rsidR="00DF05D5" w:rsidRPr="001B5A70">
        <w:rPr>
          <w:rFonts w:asciiTheme="minorEastAsia" w:hAnsiTheme="minorEastAsia" w:cs="Times New Roman"/>
          <w:sz w:val="6"/>
          <w:szCs w:val="6"/>
        </w:rPr>
        <w:t>并创建新区块</w:t>
      </w:r>
      <w:r>
        <w:rPr>
          <w:rFonts w:asciiTheme="minorEastAsia" w:hAnsiTheme="minorEastAsia" w:cs="Times New Roman"/>
          <w:sz w:val="6"/>
          <w:szCs w:val="6"/>
        </w:rPr>
        <w:t>.</w:t>
      </w:r>
      <w:r w:rsidR="00DF05D5" w:rsidRPr="001B5A70">
        <w:rPr>
          <w:rFonts w:asciiTheme="minorEastAsia" w:hAnsiTheme="minorEastAsia" w:cs="Times New Roman"/>
          <w:sz w:val="6"/>
          <w:szCs w:val="6"/>
        </w:rPr>
        <w:t>许多大公司</w:t>
      </w:r>
      <w:r w:rsidR="00DF05D5" w:rsidRPr="001B5A70">
        <w:rPr>
          <w:rFonts w:asciiTheme="minorEastAsia" w:hAnsiTheme="minorEastAsia" w:cs="Times New Roman"/>
          <w:sz w:val="6"/>
          <w:szCs w:val="6"/>
          <w:u w:val="single"/>
        </w:rPr>
        <w:t>运行全节点的客户端</w:t>
      </w:r>
      <w:r w:rsidR="00DF05D5" w:rsidRPr="001B5A70">
        <w:rPr>
          <w:rFonts w:asciiTheme="minorEastAsia" w:hAnsiTheme="minorEastAsia" w:cs="Times New Roman"/>
          <w:sz w:val="6"/>
          <w:szCs w:val="6"/>
        </w:rPr>
        <w:t>来接入</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w:t>
      </w:r>
      <w:r>
        <w:rPr>
          <w:rFonts w:asciiTheme="minorEastAsia" w:hAnsiTheme="minorEastAsia" w:cs="Times New Roman"/>
          <w:sz w:val="6"/>
          <w:szCs w:val="6"/>
        </w:rPr>
        <w:t>,</w:t>
      </w:r>
      <w:r w:rsidR="00DF05D5" w:rsidRPr="001B5A70">
        <w:rPr>
          <w:rFonts w:asciiTheme="minorEastAsia" w:hAnsiTheme="minorEastAsia" w:cs="Times New Roman"/>
          <w:sz w:val="6"/>
          <w:szCs w:val="6"/>
        </w:rPr>
        <w:t>它们保存了</w:t>
      </w:r>
      <w:r>
        <w:rPr>
          <w:rFonts w:asciiTheme="minorEastAsia" w:hAnsiTheme="minorEastAsia" w:cs="Times New Roman"/>
          <w:sz w:val="6"/>
          <w:szCs w:val="6"/>
        </w:rPr>
        <w:t>BC</w:t>
      </w:r>
      <w:r w:rsidR="00DF05D5" w:rsidRPr="001B5A70">
        <w:rPr>
          <w:rFonts w:asciiTheme="minorEastAsia" w:hAnsiTheme="minorEastAsia" w:cs="Times New Roman"/>
          <w:sz w:val="6"/>
          <w:szCs w:val="6"/>
        </w:rPr>
        <w:t>完整副本</w:t>
      </w:r>
      <w:r>
        <w:rPr>
          <w:rFonts w:asciiTheme="minorEastAsia" w:hAnsiTheme="minorEastAsia" w:cs="Times New Roman"/>
          <w:sz w:val="6"/>
          <w:szCs w:val="6"/>
        </w:rPr>
        <w:t>,</w:t>
      </w:r>
      <w:r w:rsidR="00DF05D5" w:rsidRPr="001B5A70">
        <w:rPr>
          <w:rFonts w:asciiTheme="minorEastAsia" w:hAnsiTheme="minorEastAsia" w:cs="Times New Roman"/>
          <w:sz w:val="6"/>
          <w:szCs w:val="6"/>
        </w:rPr>
        <w:t>但不具备挖矿和钱包功能</w:t>
      </w:r>
      <w:r>
        <w:rPr>
          <w:rFonts w:asciiTheme="minorEastAsia" w:hAnsiTheme="minorEastAsia" w:cs="Times New Roman"/>
          <w:sz w:val="6"/>
          <w:szCs w:val="6"/>
        </w:rPr>
        <w:t>,</w:t>
      </w:r>
      <w:r w:rsidR="00DF05D5" w:rsidRPr="001B5A70">
        <w:rPr>
          <w:rFonts w:asciiTheme="minorEastAsia" w:hAnsiTheme="minorEastAsia" w:cs="Times New Roman"/>
          <w:sz w:val="6"/>
          <w:szCs w:val="6"/>
        </w:rPr>
        <w:t>这些节点作为网络边缘路由器</w:t>
      </w:r>
      <w:r>
        <w:rPr>
          <w:rFonts w:asciiTheme="minorEastAsia" w:hAnsiTheme="minorEastAsia" w:cs="Times New Roman"/>
          <w:sz w:val="6"/>
          <w:szCs w:val="6"/>
        </w:rPr>
        <w:t>,</w:t>
      </w:r>
      <w:r w:rsidR="00DF05D5" w:rsidRPr="001B5A70">
        <w:rPr>
          <w:rFonts w:asciiTheme="minorEastAsia" w:hAnsiTheme="minorEastAsia" w:cs="Times New Roman"/>
          <w:sz w:val="6"/>
          <w:szCs w:val="6"/>
        </w:rPr>
        <w:t>通过它们能构建其他服务</w:t>
      </w:r>
      <w:r>
        <w:rPr>
          <w:rFonts w:asciiTheme="minorEastAsia" w:hAnsiTheme="minorEastAsia" w:cs="Times New Roman"/>
          <w:sz w:val="6"/>
          <w:szCs w:val="6"/>
        </w:rPr>
        <w:t>.</w:t>
      </w:r>
      <w:r>
        <w:rPr>
          <w:rFonts w:asciiTheme="minorEastAsia" w:hAnsiTheme="minorEastAsia" w:cs="Times New Roman"/>
          <w:b/>
          <w:sz w:val="6"/>
          <w:szCs w:val="6"/>
        </w:rPr>
        <w:t>btb</w:t>
      </w:r>
      <w:r w:rsidR="00DF05D5" w:rsidRPr="001B5A70">
        <w:rPr>
          <w:rFonts w:asciiTheme="minorEastAsia" w:hAnsiTheme="minorEastAsia" w:cs="Times New Roman"/>
          <w:b/>
          <w:sz w:val="6"/>
          <w:szCs w:val="6"/>
        </w:rPr>
        <w:t>中继网络</w:t>
      </w:r>
      <w:r w:rsidR="00DF05D5" w:rsidRPr="001B5A70">
        <w:rPr>
          <w:rFonts w:asciiTheme="minorEastAsia" w:hAnsiTheme="minorEastAsia" w:cs="Times New Roman"/>
          <w:sz w:val="6"/>
          <w:szCs w:val="6"/>
        </w:rPr>
        <w:t>：由于</w:t>
      </w:r>
      <w:r>
        <w:rPr>
          <w:rFonts w:asciiTheme="minorEastAsia" w:hAnsiTheme="minorEastAsia" w:cs="Times New Roman"/>
          <w:sz w:val="6"/>
          <w:szCs w:val="6"/>
        </w:rPr>
        <w:t>btb</w:t>
      </w:r>
      <w:r w:rsidR="00DF05D5" w:rsidRPr="001B5A70">
        <w:rPr>
          <w:rFonts w:asciiTheme="minorEastAsia" w:hAnsiTheme="minorEastAsia" w:cs="Times New Roman"/>
          <w:sz w:val="6"/>
          <w:szCs w:val="6"/>
        </w:rPr>
        <w:t>矿工之间竞争解决PoW问题以获得产生新区块的能力</w:t>
      </w:r>
      <w:r>
        <w:rPr>
          <w:rFonts w:asciiTheme="minorEastAsia" w:hAnsiTheme="minorEastAsia" w:cs="Times New Roman"/>
          <w:sz w:val="6"/>
          <w:szCs w:val="6"/>
        </w:rPr>
        <w:t>,</w:t>
      </w:r>
      <w:r w:rsidR="00DF05D5" w:rsidRPr="001B5A70">
        <w:rPr>
          <w:rFonts w:asciiTheme="minorEastAsia" w:hAnsiTheme="minorEastAsia" w:cs="Times New Roman"/>
          <w:sz w:val="6"/>
          <w:szCs w:val="6"/>
        </w:rPr>
        <w:t>而这个竞争对时间是非常敏感的</w:t>
      </w:r>
      <w:r>
        <w:rPr>
          <w:rFonts w:asciiTheme="minorEastAsia" w:hAnsiTheme="minorEastAsia" w:cs="Times New Roman"/>
          <w:sz w:val="6"/>
          <w:szCs w:val="6"/>
        </w:rPr>
        <w:t>,若</w:t>
      </w:r>
      <w:r w:rsidR="00DF05D5" w:rsidRPr="001B5A70">
        <w:rPr>
          <w:rFonts w:asciiTheme="minorEastAsia" w:hAnsiTheme="minorEastAsia" w:cs="Times New Roman"/>
          <w:sz w:val="6"/>
          <w:szCs w:val="6"/>
        </w:rPr>
        <w:t>因为网络传播时延导致竞争失败</w:t>
      </w:r>
      <w:r>
        <w:rPr>
          <w:rFonts w:asciiTheme="minorEastAsia" w:hAnsiTheme="minorEastAsia" w:cs="Times New Roman"/>
          <w:sz w:val="6"/>
          <w:szCs w:val="6"/>
        </w:rPr>
        <w:t>,</w:t>
      </w:r>
      <w:r w:rsidR="00DF05D5" w:rsidRPr="001B5A70">
        <w:rPr>
          <w:rFonts w:asciiTheme="minorEastAsia" w:hAnsiTheme="minorEastAsia" w:cs="Times New Roman"/>
          <w:sz w:val="6"/>
          <w:szCs w:val="6"/>
        </w:rPr>
        <w:t>会严重影响</w:t>
      </w:r>
      <w:r>
        <w:rPr>
          <w:rFonts w:asciiTheme="minorEastAsia" w:hAnsiTheme="minorEastAsia" w:cs="Times New Roman"/>
          <w:sz w:val="6"/>
          <w:szCs w:val="6"/>
        </w:rPr>
        <w:t>btb</w:t>
      </w:r>
      <w:r w:rsidR="00DF05D5" w:rsidRPr="001B5A70">
        <w:rPr>
          <w:rFonts w:asciiTheme="minorEastAsia" w:hAnsiTheme="minorEastAsia" w:cs="Times New Roman"/>
          <w:sz w:val="6"/>
          <w:szCs w:val="6"/>
        </w:rPr>
        <w:t>生态的良好发展</w:t>
      </w:r>
      <w:r>
        <w:rPr>
          <w:rFonts w:asciiTheme="minorEastAsia" w:hAnsiTheme="minorEastAsia" w:cs="Times New Roman"/>
          <w:sz w:val="6"/>
          <w:szCs w:val="6"/>
        </w:rPr>
        <w:t>.</w:t>
      </w:r>
      <w:r w:rsidR="00DF05D5" w:rsidRPr="001B5A70">
        <w:rPr>
          <w:rFonts w:asciiTheme="minorEastAsia" w:hAnsiTheme="minorEastAsia" w:cs="Times New Roman"/>
          <w:sz w:val="6"/>
          <w:szCs w:val="6"/>
        </w:rPr>
        <w:t>为了解决这个问题</w:t>
      </w:r>
      <w:r>
        <w:rPr>
          <w:rFonts w:asciiTheme="minorEastAsia" w:hAnsiTheme="minorEastAsia" w:cs="Times New Roman"/>
          <w:sz w:val="6"/>
          <w:szCs w:val="6"/>
        </w:rPr>
        <w:t>,btb</w:t>
      </w:r>
      <w:r w:rsidR="00DF05D5" w:rsidRPr="001B5A70">
        <w:rPr>
          <w:rFonts w:asciiTheme="minorEastAsia" w:hAnsiTheme="minorEastAsia" w:cs="Times New Roman"/>
          <w:sz w:val="6"/>
          <w:szCs w:val="6"/>
        </w:rPr>
        <w:t>提出了中继网络</w:t>
      </w:r>
      <w:r>
        <w:rPr>
          <w:rFonts w:asciiTheme="minorEastAsia" w:hAnsiTheme="minorEastAsia" w:cs="Times New Roman"/>
          <w:sz w:val="6"/>
          <w:szCs w:val="6"/>
        </w:rPr>
        <w:t>,</w:t>
      </w:r>
      <w:r w:rsidR="00DF05D5" w:rsidRPr="001B5A70">
        <w:rPr>
          <w:rFonts w:asciiTheme="minorEastAsia" w:hAnsiTheme="minorEastAsia" w:cs="Times New Roman"/>
          <w:i/>
          <w:sz w:val="6"/>
          <w:szCs w:val="6"/>
        </w:rPr>
        <w:t>去最小化矿工之间网络时延</w:t>
      </w:r>
      <w:r>
        <w:rPr>
          <w:rFonts w:asciiTheme="minorEastAsia" w:hAnsiTheme="minorEastAsia" w:cs="Times New Roman"/>
          <w:sz w:val="6"/>
          <w:szCs w:val="6"/>
        </w:rPr>
        <w:t>,</w:t>
      </w:r>
      <w:r w:rsidR="00DF05D5" w:rsidRPr="001B5A70">
        <w:rPr>
          <w:rFonts w:asciiTheme="minorEastAsia" w:hAnsiTheme="minorEastAsia" w:cs="Times New Roman"/>
          <w:sz w:val="6"/>
          <w:szCs w:val="6"/>
        </w:rPr>
        <w:t>以解决网络时延带来的问题</w:t>
      </w:r>
      <w:r>
        <w:rPr>
          <w:rFonts w:asciiTheme="minorEastAsia" w:hAnsiTheme="minorEastAsia" w:cs="Times New Roman"/>
          <w:sz w:val="6"/>
          <w:szCs w:val="6"/>
        </w:rPr>
        <w:t>.</w:t>
      </w:r>
      <w:r w:rsidR="00DF05D5" w:rsidRPr="001B5A70">
        <w:rPr>
          <w:rFonts w:asciiTheme="minorEastAsia" w:hAnsiTheme="minorEastAsia" w:cs="Times New Roman"/>
          <w:sz w:val="6"/>
          <w:szCs w:val="6"/>
        </w:rPr>
        <w:t>和矿</w:t>
      </w:r>
      <w:r w:rsidR="00DF05D5" w:rsidRPr="001B5A70">
        <w:rPr>
          <w:rFonts w:asciiTheme="minorEastAsia" w:hAnsiTheme="minorEastAsia" w:cs="Times New Roman" w:hint="eastAsia"/>
          <w:sz w:val="6"/>
          <w:szCs w:val="6"/>
        </w:rPr>
        <w:t>⼯和矿池直通相当于⾼速主⼲⽹</w:t>
      </w:r>
      <w:r w:rsidR="00DF05D5" w:rsidRPr="001B5A70">
        <w:rPr>
          <w:rFonts w:asciiTheme="minorEastAsia" w:hAnsiTheme="minorEastAsia" w:cs="Times New Roman"/>
          <w:sz w:val="6"/>
          <w:szCs w:val="6"/>
        </w:rPr>
        <w:t>,减少跳数</w:t>
      </w:r>
      <w:r w:rsidR="008E1C23" w:rsidRPr="001B5A70">
        <w:rPr>
          <w:rFonts w:asciiTheme="minorEastAsia" w:hAnsiTheme="minorEastAsia" w:cs="Times New Roman" w:hint="eastAsia"/>
          <w:sz w:val="6"/>
          <w:szCs w:val="6"/>
        </w:rPr>
        <w:t>和</w:t>
      </w:r>
      <w:r w:rsidR="00DF05D5" w:rsidRPr="001B5A70">
        <w:rPr>
          <w:rFonts w:asciiTheme="minorEastAsia" w:hAnsiTheme="minorEastAsia" w:cs="Times New Roman" w:hint="eastAsia"/>
          <w:sz w:val="6"/>
          <w:szCs w:val="6"/>
        </w:rPr>
        <w:t>延迟•最初</w:t>
      </w:r>
      <w:r w:rsidR="00DF05D5" w:rsidRPr="001B5A70">
        <w:rPr>
          <w:rFonts w:asciiTheme="minorEastAsia" w:hAnsiTheme="minorEastAsia" w:cs="Times New Roman"/>
          <w:sz w:val="6"/>
          <w:szCs w:val="6"/>
        </w:rPr>
        <w:t>由几个托管在全球</w:t>
      </w:r>
      <w:r w:rsidR="00DF05D5" w:rsidRPr="001B5A70">
        <w:rPr>
          <w:rFonts w:asciiTheme="minorEastAsia" w:hAnsiTheme="minorEastAsia" w:cs="Times New Roman" w:hint="eastAsia"/>
          <w:sz w:val="6"/>
          <w:szCs w:val="6"/>
        </w:rPr>
        <w:t>的</w:t>
      </w:r>
      <w:r w:rsidR="00DF05D5" w:rsidRPr="001B5A70">
        <w:rPr>
          <w:rFonts w:asciiTheme="minorEastAsia" w:hAnsiTheme="minorEastAsia" w:cs="Times New Roman"/>
          <w:sz w:val="6"/>
          <w:szCs w:val="6"/>
        </w:rPr>
        <w:t>AmazonWebService的节点组成</w:t>
      </w:r>
      <w:r>
        <w:rPr>
          <w:rFonts w:asciiTheme="minorEastAsia" w:hAnsiTheme="minorEastAsia" w:cs="Times New Roman"/>
          <w:sz w:val="6"/>
          <w:szCs w:val="6"/>
        </w:rPr>
        <w:t>,</w:t>
      </w:r>
      <w:r w:rsidR="00DF05D5" w:rsidRPr="001B5A70">
        <w:rPr>
          <w:rFonts w:asciiTheme="minorEastAsia" w:hAnsiTheme="minorEastAsia" w:cs="Times New Roman"/>
          <w:sz w:val="6"/>
          <w:szCs w:val="6"/>
        </w:rPr>
        <w:t>连接了绝大多数的矿工和矿池</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之后</w:t>
      </w:r>
      <w:r>
        <w:rPr>
          <w:rFonts w:asciiTheme="minorEastAsia" w:hAnsiTheme="minorEastAsia" w:cs="Times New Roman"/>
          <w:sz w:val="6"/>
          <w:szCs w:val="6"/>
        </w:rPr>
        <w:t>,</w:t>
      </w:r>
      <w:r w:rsidR="00DF05D5" w:rsidRPr="001B5A70">
        <w:rPr>
          <w:rFonts w:asciiTheme="minorEastAsia" w:hAnsiTheme="minorEastAsia" w:cs="Times New Roman"/>
          <w:sz w:val="6"/>
          <w:szCs w:val="6"/>
        </w:rPr>
        <w:t>中继网络更换了区块传播的协议</w:t>
      </w:r>
      <w:r>
        <w:rPr>
          <w:rFonts w:asciiTheme="minorEastAsia" w:hAnsiTheme="minorEastAsia" w:cs="Times New Roman"/>
          <w:sz w:val="6"/>
          <w:szCs w:val="6"/>
        </w:rPr>
        <w:t>(</w:t>
      </w:r>
      <w:r w:rsidR="00DF05D5" w:rsidRPr="001B5A70">
        <w:rPr>
          <w:rFonts w:asciiTheme="minorEastAsia" w:hAnsiTheme="minorEastAsia" w:cs="Times New Roman"/>
          <w:sz w:val="6"/>
          <w:szCs w:val="6"/>
        </w:rPr>
        <w:t>FIBRE</w:t>
      </w:r>
      <w:r>
        <w:rPr>
          <w:rFonts w:asciiTheme="minorEastAsia" w:hAnsiTheme="minorEastAsia" w:cs="Times New Roman" w:hint="eastAsia"/>
          <w:sz w:val="6"/>
          <w:szCs w:val="6"/>
        </w:rPr>
        <w:t>,</w:t>
      </w:r>
      <w:r w:rsidR="008E1C23" w:rsidRPr="001B5A70">
        <w:rPr>
          <w:rFonts w:asciiTheme="minorEastAsia" w:hAnsiTheme="minorEastAsia" w:cs="Times New Roman" w:hint="eastAsia"/>
          <w:sz w:val="6"/>
          <w:szCs w:val="6"/>
        </w:rPr>
        <w:t>快速互联网</w:t>
      </w:r>
      <w:r>
        <w:rPr>
          <w:rFonts w:asciiTheme="minorEastAsia" w:hAnsiTheme="minorEastAsia" w:cs="Times New Roman" w:hint="eastAsia"/>
          <w:sz w:val="6"/>
          <w:szCs w:val="6"/>
        </w:rPr>
        <w:t>btb</w:t>
      </w:r>
      <w:r w:rsidR="008E1C23" w:rsidRPr="001B5A70">
        <w:rPr>
          <w:rFonts w:asciiTheme="minorEastAsia" w:hAnsiTheme="minorEastAsia" w:cs="Times New Roman" w:hint="eastAsia"/>
          <w:sz w:val="6"/>
          <w:szCs w:val="6"/>
        </w:rPr>
        <w:t>传播引擎</w:t>
      </w:r>
      <w:r>
        <w:rPr>
          <w:rFonts w:asciiTheme="minorEastAsia" w:hAnsiTheme="minorEastAsia" w:cs="Times New Roman"/>
          <w:sz w:val="6"/>
          <w:szCs w:val="6"/>
        </w:rPr>
        <w:t>),</w:t>
      </w:r>
      <w:r w:rsidR="00DF05D5" w:rsidRPr="001B5A70">
        <w:rPr>
          <w:rFonts w:asciiTheme="minorEastAsia" w:hAnsiTheme="minorEastAsia" w:cs="Times New Roman"/>
          <w:sz w:val="6"/>
          <w:szCs w:val="6"/>
        </w:rPr>
        <w:t>进一步降低了数据传播量和网络时延</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如今</w:t>
      </w:r>
      <w:r>
        <w:rPr>
          <w:rFonts w:asciiTheme="minorEastAsia" w:hAnsiTheme="minorEastAsia" w:cs="Times New Roman"/>
          <w:sz w:val="6"/>
          <w:szCs w:val="6"/>
        </w:rPr>
        <w:t>,</w:t>
      </w:r>
      <w:r w:rsidR="00DF05D5" w:rsidRPr="001B5A70">
        <w:rPr>
          <w:rFonts w:asciiTheme="minorEastAsia" w:hAnsiTheme="minorEastAsia" w:cs="Times New Roman"/>
          <w:sz w:val="6"/>
          <w:szCs w:val="6"/>
        </w:rPr>
        <w:t>还有处在提案阶段的基于Falcon协议改进的中继网络</w:t>
      </w:r>
      <w:r w:rsidR="008E1C23"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b/>
          <w:sz w:val="6"/>
          <w:szCs w:val="6"/>
        </w:rPr>
        <w:t>连接的建立</w:t>
      </w:r>
      <w:r w:rsidR="00DF05D5" w:rsidRPr="001B5A70">
        <w:rPr>
          <w:rFonts w:asciiTheme="minorEastAsia" w:hAnsiTheme="minorEastAsia" w:cs="Times New Roman"/>
          <w:sz w:val="6"/>
          <w:szCs w:val="6"/>
        </w:rPr>
        <w:t>：当一个新节点启动后</w:t>
      </w:r>
      <w:r>
        <w:rPr>
          <w:rFonts w:asciiTheme="minorEastAsia" w:hAnsiTheme="minorEastAsia" w:cs="Times New Roman"/>
          <w:sz w:val="6"/>
          <w:szCs w:val="6"/>
        </w:rPr>
        <w:t>,</w:t>
      </w:r>
      <w:r w:rsidR="00DF05D5" w:rsidRPr="001B5A70">
        <w:rPr>
          <w:rFonts w:asciiTheme="minorEastAsia" w:hAnsiTheme="minorEastAsia" w:cs="Times New Roman"/>
          <w:sz w:val="6"/>
          <w:szCs w:val="6"/>
        </w:rPr>
        <w:t>为了参与到网络中来</w:t>
      </w:r>
      <w:r>
        <w:rPr>
          <w:rFonts w:asciiTheme="minorEastAsia" w:hAnsiTheme="minorEastAsia" w:cs="Times New Roman"/>
          <w:sz w:val="6"/>
          <w:szCs w:val="6"/>
        </w:rPr>
        <w:t>,</w:t>
      </w:r>
      <w:r w:rsidR="00DF05D5" w:rsidRPr="001B5A70">
        <w:rPr>
          <w:rFonts w:asciiTheme="minorEastAsia" w:hAnsiTheme="minorEastAsia" w:cs="Times New Roman"/>
          <w:sz w:val="6"/>
          <w:szCs w:val="6"/>
        </w:rPr>
        <w:t>它需要发现网络中的其他节点</w:t>
      </w:r>
      <w:r>
        <w:rPr>
          <w:rFonts w:asciiTheme="minorEastAsia" w:hAnsiTheme="minorEastAsia" w:cs="Times New Roman"/>
          <w:sz w:val="6"/>
          <w:szCs w:val="6"/>
        </w:rPr>
        <w:t>.</w:t>
      </w:r>
      <w:r w:rsidR="00DF05D5" w:rsidRPr="001B5A70">
        <w:rPr>
          <w:rFonts w:asciiTheme="minorEastAsia" w:hAnsiTheme="minorEastAsia" w:cs="Times New Roman"/>
          <w:sz w:val="6"/>
          <w:szCs w:val="6"/>
        </w:rPr>
        <w:t>为了连接到一个已知的节点</w:t>
      </w:r>
      <w:r>
        <w:rPr>
          <w:rFonts w:asciiTheme="minorEastAsia" w:hAnsiTheme="minorEastAsia" w:cs="Times New Roman"/>
          <w:sz w:val="6"/>
          <w:szCs w:val="6"/>
        </w:rPr>
        <w:t>,</w:t>
      </w:r>
      <w:r w:rsidR="00DF05D5" w:rsidRPr="001B5A70">
        <w:rPr>
          <w:rFonts w:asciiTheme="minorEastAsia" w:hAnsiTheme="minorEastAsia" w:cs="Times New Roman"/>
          <w:sz w:val="6"/>
          <w:szCs w:val="6"/>
        </w:rPr>
        <w:t>节点间需要建</w:t>
      </w:r>
      <w:r w:rsidR="00DF05D5" w:rsidRPr="001B5A70">
        <w:rPr>
          <w:rFonts w:asciiTheme="minorEastAsia" w:hAnsiTheme="minorEastAsia" w:cs="Times New Roman" w:hint="eastAsia"/>
          <w:sz w:val="6"/>
          <w:szCs w:val="6"/>
        </w:rPr>
        <w:t>立</w:t>
      </w:r>
      <w:r w:rsidR="00DF05D5" w:rsidRPr="001B5A70">
        <w:rPr>
          <w:rFonts w:asciiTheme="minorEastAsia" w:hAnsiTheme="minorEastAsia" w:cs="Times New Roman"/>
          <w:sz w:val="6"/>
          <w:szCs w:val="6"/>
        </w:rPr>
        <w:t>TCP连接</w:t>
      </w:r>
      <w:r>
        <w:rPr>
          <w:rFonts w:asciiTheme="minorEastAsia" w:hAnsiTheme="minorEastAsia" w:cs="Times New Roman"/>
          <w:sz w:val="6"/>
          <w:szCs w:val="6"/>
        </w:rPr>
        <w:t>(</w:t>
      </w:r>
      <w:r w:rsidR="008E1C23" w:rsidRPr="001B5A70">
        <w:rPr>
          <w:rFonts w:asciiTheme="minorEastAsia" w:hAnsiTheme="minorEastAsia" w:cs="Times New Roman" w:hint="eastAsia"/>
          <w:sz w:val="6"/>
          <w:szCs w:val="6"/>
        </w:rPr>
        <w:t>8</w:t>
      </w:r>
      <w:r w:rsidR="008E1C23" w:rsidRPr="001B5A70">
        <w:rPr>
          <w:rFonts w:asciiTheme="minorEastAsia" w:hAnsiTheme="minorEastAsia" w:cs="Times New Roman"/>
          <w:sz w:val="6"/>
          <w:szCs w:val="6"/>
        </w:rPr>
        <w:t>333</w:t>
      </w:r>
      <w:r>
        <w:rPr>
          <w:rFonts w:asciiTheme="minorEastAsia" w:hAnsiTheme="minorEastAsia" w:cs="Times New Roman"/>
          <w:sz w:val="6"/>
          <w:szCs w:val="6"/>
        </w:rPr>
        <w:t>),</w:t>
      </w:r>
      <w:r w:rsidR="00DF05D5" w:rsidRPr="001B5A70">
        <w:rPr>
          <w:rFonts w:asciiTheme="minorEastAsia" w:hAnsiTheme="minorEastAsia" w:cs="Times New Roman"/>
          <w:sz w:val="6"/>
          <w:szCs w:val="6"/>
        </w:rPr>
        <w:t>在建立连接时节点会发送一个包含基本版本信息的</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握手消息</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version：{nVersion</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客户端使用的</w:t>
      </w:r>
      <w:r>
        <w:rPr>
          <w:rFonts w:asciiTheme="minorEastAsia" w:hAnsiTheme="minorEastAsia" w:cs="Times New Roman"/>
          <w:sz w:val="6"/>
          <w:szCs w:val="6"/>
        </w:rPr>
        <w:t>btb</w:t>
      </w:r>
      <w:r w:rsidR="00DF05D5" w:rsidRPr="001B5A70">
        <w:rPr>
          <w:rFonts w:asciiTheme="minorEastAsia" w:hAnsiTheme="minorEastAsia" w:cs="Times New Roman"/>
          <w:sz w:val="6"/>
          <w:szCs w:val="6"/>
        </w:rPr>
        <w:t>P2P版本协议nLocalServices</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节点支持的本地服务列表nTime</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当前时间addrYou</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远程节点IP</w:t>
      </w:r>
      <w:r w:rsidR="008E1C23"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addrMe</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本地IP</w:t>
      </w:r>
      <w:r w:rsidR="008E1C23"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subver：</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子版本信息</w:t>
      </w:r>
      <w:r>
        <w:rPr>
          <w:rFonts w:asciiTheme="minorEastAsia" w:hAnsiTheme="minorEastAsia" w:cs="Times New Roman"/>
          <w:sz w:val="6"/>
          <w:szCs w:val="6"/>
        </w:rPr>
        <w:t>,</w:t>
      </w:r>
      <w:r w:rsidR="00DF05D5" w:rsidRPr="001B5A70">
        <w:rPr>
          <w:rFonts w:asciiTheme="minorEastAsia" w:hAnsiTheme="minorEastAsia" w:cs="Times New Roman"/>
          <w:sz w:val="6"/>
          <w:szCs w:val="6"/>
        </w:rPr>
        <w:t>用于展示本节点运行的软件类型BestHeight</w:t>
      </w:r>
      <w:r w:rsidR="008E1C23" w:rsidRPr="001B5A70">
        <w:rPr>
          <w:rFonts w:asciiTheme="minorEastAsia" w:hAnsiTheme="minorEastAsia" w:cs="Times New Roman" w:hint="eastAsia"/>
          <w:sz w:val="6"/>
          <w:szCs w:val="6"/>
        </w:rPr>
        <w:t>-</w:t>
      </w:r>
      <w:r w:rsidR="00DF05D5" w:rsidRPr="001B5A70">
        <w:rPr>
          <w:rFonts w:asciiTheme="minorEastAsia" w:hAnsiTheme="minorEastAsia" w:cs="Times New Roman"/>
          <w:sz w:val="6"/>
          <w:szCs w:val="6"/>
        </w:rPr>
        <w:t>子节点区块高度}</w:t>
      </w:r>
      <w:r w:rsidR="008E1C23"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双方节点通过发送version信息</w:t>
      </w:r>
      <w:r>
        <w:rPr>
          <w:rFonts w:asciiTheme="minorEastAsia" w:hAnsiTheme="minorEastAsia" w:cs="Times New Roman"/>
          <w:sz w:val="6"/>
          <w:szCs w:val="6"/>
        </w:rPr>
        <w:t>,</w:t>
      </w:r>
      <w:r w:rsidR="00DF05D5" w:rsidRPr="001B5A70">
        <w:rPr>
          <w:rFonts w:asciiTheme="minorEastAsia" w:hAnsiTheme="minorEastAsia" w:cs="Times New Roman"/>
          <w:sz w:val="6"/>
          <w:szCs w:val="6"/>
        </w:rPr>
        <w:t>会对应地发送确认信息verack以表示节点兼容</w:t>
      </w:r>
      <w:r>
        <w:rPr>
          <w:rFonts w:asciiTheme="minorEastAsia" w:hAnsiTheme="minorEastAsia" w:cs="Times New Roman"/>
          <w:sz w:val="6"/>
          <w:szCs w:val="6"/>
        </w:rPr>
        <w:t>,</w:t>
      </w:r>
      <w:r w:rsidR="00DF05D5" w:rsidRPr="001B5A70">
        <w:rPr>
          <w:rFonts w:asciiTheme="minorEastAsia" w:hAnsiTheme="minorEastAsia" w:cs="Times New Roman"/>
          <w:sz w:val="6"/>
          <w:szCs w:val="6"/>
        </w:rPr>
        <w:t>当双方互相确认过version信息之后</w:t>
      </w:r>
      <w:r>
        <w:rPr>
          <w:rFonts w:asciiTheme="minorEastAsia" w:hAnsiTheme="minorEastAsia" w:cs="Times New Roman"/>
          <w:sz w:val="6"/>
          <w:szCs w:val="6"/>
        </w:rPr>
        <w:t>,</w:t>
      </w:r>
      <w:r w:rsidR="00DF05D5" w:rsidRPr="001B5A70">
        <w:rPr>
          <w:rFonts w:asciiTheme="minorEastAsia" w:hAnsiTheme="minorEastAsia" w:cs="Times New Roman"/>
          <w:sz w:val="6"/>
          <w:szCs w:val="6"/>
        </w:rPr>
        <w:t>节点间的连接正式建立</w:t>
      </w:r>
      <w:r w:rsidR="008E1C23"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b/>
          <w:sz w:val="6"/>
          <w:szCs w:val="6"/>
        </w:rPr>
        <w:t>节点的发现</w:t>
      </w:r>
      <w:r w:rsidR="00DF05D5" w:rsidRPr="001B5A70">
        <w:rPr>
          <w:rFonts w:asciiTheme="minorEastAsia" w:hAnsiTheme="minorEastAsia" w:cs="Times New Roman"/>
          <w:sz w:val="6"/>
          <w:szCs w:val="6"/>
        </w:rPr>
        <w:t>：一个新节点可以通过</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DNS种子</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方式来获取已有的</w:t>
      </w:r>
      <w:r>
        <w:rPr>
          <w:rFonts w:asciiTheme="minorEastAsia" w:hAnsiTheme="minorEastAsia" w:cs="Times New Roman"/>
          <w:sz w:val="6"/>
          <w:szCs w:val="6"/>
        </w:rPr>
        <w:t>btb</w:t>
      </w:r>
      <w:r w:rsidR="00DF05D5" w:rsidRPr="001B5A70">
        <w:rPr>
          <w:rFonts w:asciiTheme="minorEastAsia" w:hAnsiTheme="minorEastAsia" w:cs="Times New Roman"/>
          <w:sz w:val="6"/>
          <w:szCs w:val="6"/>
        </w:rPr>
        <w:t>节点的IP地址列表</w:t>
      </w:r>
      <w:r>
        <w:rPr>
          <w:rFonts w:asciiTheme="minorEastAsia" w:hAnsiTheme="minorEastAsia" w:cs="Times New Roman"/>
          <w:sz w:val="6"/>
          <w:szCs w:val="6"/>
        </w:rPr>
        <w:t>.</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DNS</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种子是一个提供了</w:t>
      </w:r>
      <w:r>
        <w:rPr>
          <w:rFonts w:asciiTheme="minorEastAsia" w:hAnsiTheme="minorEastAsia" w:cs="Times New Roman"/>
          <w:sz w:val="6"/>
          <w:szCs w:val="6"/>
        </w:rPr>
        <w:t>btb</w:t>
      </w:r>
      <w:r w:rsidR="00DF05D5" w:rsidRPr="001B5A70">
        <w:rPr>
          <w:rFonts w:asciiTheme="minorEastAsia" w:hAnsiTheme="minorEastAsia" w:cs="Times New Roman"/>
          <w:sz w:val="6"/>
          <w:szCs w:val="6"/>
        </w:rPr>
        <w:t>节点IP地址列表的DNS服务器</w:t>
      </w:r>
      <w:r>
        <w:rPr>
          <w:rFonts w:asciiTheme="minorEastAsia" w:hAnsiTheme="minorEastAsia" w:cs="Times New Roman"/>
          <w:sz w:val="6"/>
          <w:szCs w:val="6"/>
        </w:rPr>
        <w:t>.</w:t>
      </w:r>
      <w:r w:rsidR="00DF05D5" w:rsidRPr="001B5A70">
        <w:rPr>
          <w:rFonts w:asciiTheme="minorEastAsia" w:hAnsiTheme="minorEastAsia" w:cs="Times New Roman"/>
          <w:sz w:val="6"/>
          <w:szCs w:val="6"/>
        </w:rPr>
        <w:t>DNS种子分为两类</w:t>
      </w:r>
      <w:r>
        <w:rPr>
          <w:rFonts w:asciiTheme="minorEastAsia" w:hAnsiTheme="minorEastAsia" w:cs="Times New Roman"/>
          <w:sz w:val="6"/>
          <w:szCs w:val="6"/>
        </w:rPr>
        <w:t>,</w:t>
      </w:r>
      <w:r w:rsidR="00DF05D5" w:rsidRPr="001B5A70">
        <w:rPr>
          <w:rFonts w:asciiTheme="minorEastAsia" w:hAnsiTheme="minorEastAsia" w:cs="Times New Roman"/>
          <w:sz w:val="6"/>
          <w:szCs w:val="6"/>
        </w:rPr>
        <w:t>第一类种子提供稳定的</w:t>
      </w:r>
      <w:r>
        <w:rPr>
          <w:rFonts w:asciiTheme="minorEastAsia" w:hAnsiTheme="minorEastAsia" w:cs="Times New Roman"/>
          <w:sz w:val="6"/>
          <w:szCs w:val="6"/>
        </w:rPr>
        <w:t>btb</w:t>
      </w:r>
      <w:r w:rsidR="00DF05D5" w:rsidRPr="001B5A70">
        <w:rPr>
          <w:rFonts w:asciiTheme="minorEastAsia" w:hAnsiTheme="minorEastAsia" w:cs="Times New Roman"/>
          <w:sz w:val="6"/>
          <w:szCs w:val="6"/>
        </w:rPr>
        <w:t>监听节点IP地址的静态列表</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一类DNS种子提供随机的</w:t>
      </w:r>
      <w:r>
        <w:rPr>
          <w:rFonts w:asciiTheme="minorEastAsia" w:hAnsiTheme="minorEastAsia" w:cs="Times New Roman"/>
          <w:sz w:val="6"/>
          <w:szCs w:val="6"/>
        </w:rPr>
        <w:t>btb</w:t>
      </w:r>
      <w:r w:rsidR="00DF05D5" w:rsidRPr="001B5A70">
        <w:rPr>
          <w:rFonts w:asciiTheme="minorEastAsia" w:hAnsiTheme="minorEastAsia" w:cs="Times New Roman"/>
          <w:sz w:val="6"/>
          <w:szCs w:val="6"/>
        </w:rPr>
        <w:t>节点IP地址</w:t>
      </w:r>
      <w:r>
        <w:rPr>
          <w:rFonts w:asciiTheme="minorEastAsia" w:hAnsiTheme="minorEastAsia" w:cs="Times New Roman"/>
          <w:sz w:val="6"/>
          <w:szCs w:val="6"/>
        </w:rPr>
        <w:t>,</w:t>
      </w:r>
      <w:r w:rsidR="00DF05D5" w:rsidRPr="001B5A70">
        <w:rPr>
          <w:rFonts w:asciiTheme="minorEastAsia" w:hAnsiTheme="minorEastAsia" w:cs="Times New Roman"/>
          <w:sz w:val="6"/>
          <w:szCs w:val="6"/>
        </w:rPr>
        <w:t>这些列表通过爬虫或者运行</w:t>
      </w:r>
      <w:r>
        <w:rPr>
          <w:rFonts w:asciiTheme="minorEastAsia" w:hAnsiTheme="minorEastAsia" w:cs="Times New Roman"/>
          <w:sz w:val="6"/>
          <w:szCs w:val="6"/>
        </w:rPr>
        <w:t>btb</w:t>
      </w:r>
      <w:r w:rsidR="00DF05D5" w:rsidRPr="001B5A70">
        <w:rPr>
          <w:rFonts w:asciiTheme="minorEastAsia" w:hAnsiTheme="minorEastAsia" w:cs="Times New Roman"/>
          <w:sz w:val="6"/>
          <w:szCs w:val="6"/>
        </w:rPr>
        <w:t>客户端来得到</w:t>
      </w:r>
      <w:r>
        <w:rPr>
          <w:rFonts w:asciiTheme="minorEastAsia" w:hAnsiTheme="minorEastAsia" w:cs="Times New Roman"/>
          <w:sz w:val="6"/>
          <w:szCs w:val="6"/>
        </w:rPr>
        <w:t>.</w:t>
      </w:r>
      <w:r w:rsidR="00DF05D5" w:rsidRPr="001B5A70">
        <w:rPr>
          <w:rFonts w:asciiTheme="minorEastAsia" w:hAnsiTheme="minorEastAsia" w:cs="Times New Roman"/>
          <w:sz w:val="6"/>
          <w:szCs w:val="6"/>
        </w:rPr>
        <w:t>由于</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网络是一个动态网络</w:t>
      </w:r>
      <w:r>
        <w:rPr>
          <w:rFonts w:asciiTheme="minorEastAsia" w:hAnsiTheme="minorEastAsia" w:cs="Times New Roman"/>
          <w:sz w:val="6"/>
          <w:szCs w:val="6"/>
        </w:rPr>
        <w:t>,</w:t>
      </w:r>
      <w:r w:rsidR="00DF05D5" w:rsidRPr="001B5A70">
        <w:rPr>
          <w:rFonts w:asciiTheme="minorEastAsia" w:hAnsiTheme="minorEastAsia" w:cs="Times New Roman"/>
          <w:sz w:val="6"/>
          <w:szCs w:val="6"/>
        </w:rPr>
        <w:t>网络中的节点可能随时加入或者离开</w:t>
      </w:r>
      <w:r>
        <w:rPr>
          <w:rFonts w:asciiTheme="minorEastAsia" w:hAnsiTheme="minorEastAsia" w:cs="Times New Roman"/>
          <w:sz w:val="6"/>
          <w:szCs w:val="6"/>
        </w:rPr>
        <w:t>,</w:t>
      </w:r>
      <w:r w:rsidR="00DF05D5" w:rsidRPr="001B5A70">
        <w:rPr>
          <w:rFonts w:asciiTheme="minorEastAsia" w:hAnsiTheme="minorEastAsia" w:cs="Times New Roman"/>
          <w:sz w:val="6"/>
          <w:szCs w:val="6"/>
        </w:rPr>
        <w:t>新的节点为了使自己的</w:t>
      </w:r>
      <w:r w:rsidR="00DF05D5" w:rsidRPr="001B5A70">
        <w:rPr>
          <w:rFonts w:asciiTheme="minorEastAsia" w:hAnsiTheme="minorEastAsia" w:cs="Times New Roman" w:hint="eastAsia"/>
          <w:sz w:val="6"/>
          <w:szCs w:val="6"/>
        </w:rPr>
        <w:t>连接变得稳定</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需要在接入到网络之后</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不断地发现新节点和被新的节点发现</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新节点可以通过</w:t>
      </w:r>
      <w:r w:rsidR="00DF05D5" w:rsidRPr="001B5A70">
        <w:rPr>
          <w:rFonts w:asciiTheme="minorEastAsia" w:hAnsiTheme="minorEastAsia" w:cs="Times New Roman"/>
          <w:sz w:val="6"/>
          <w:szCs w:val="6"/>
        </w:rPr>
        <w:t>Addr和Getaddr操作来完成这一功能</w:t>
      </w:r>
      <w:r>
        <w:rPr>
          <w:rFonts w:asciiTheme="minorEastAsia" w:hAnsiTheme="minorEastAsia" w:cs="Times New Roman"/>
          <w:sz w:val="6"/>
          <w:szCs w:val="6"/>
        </w:rPr>
        <w:t>.</w:t>
      </w:r>
      <w:r w:rsidR="00DF05D5" w:rsidRPr="001B5A70">
        <w:rPr>
          <w:rFonts w:asciiTheme="minorEastAsia" w:hAnsiTheme="minorEastAsia" w:cs="Times New Roman"/>
          <w:sz w:val="6"/>
          <w:szCs w:val="6"/>
        </w:rPr>
        <w:t>节点通过Addr将本地IP发送给连接节点</w:t>
      </w:r>
      <w:r>
        <w:rPr>
          <w:rFonts w:asciiTheme="minorEastAsia" w:hAnsiTheme="minorEastAsia" w:cs="Times New Roman"/>
          <w:sz w:val="6"/>
          <w:szCs w:val="6"/>
        </w:rPr>
        <w:t>,</w:t>
      </w:r>
      <w:r w:rsidR="00DF05D5" w:rsidRPr="001B5A70">
        <w:rPr>
          <w:rFonts w:asciiTheme="minorEastAsia" w:hAnsiTheme="minorEastAsia" w:cs="Times New Roman"/>
          <w:sz w:val="6"/>
          <w:szCs w:val="6"/>
        </w:rPr>
        <w:t>连接节点将这一IP传播到别的节点</w:t>
      </w:r>
      <w:r>
        <w:rPr>
          <w:rFonts w:asciiTheme="minorEastAsia" w:hAnsiTheme="minorEastAsia" w:cs="Times New Roman"/>
          <w:sz w:val="6"/>
          <w:szCs w:val="6"/>
        </w:rPr>
        <w:t>.</w:t>
      </w:r>
      <w:r w:rsidR="00DF05D5" w:rsidRPr="001B5A70">
        <w:rPr>
          <w:rFonts w:asciiTheme="minorEastAsia" w:hAnsiTheme="minorEastAsia" w:cs="Times New Roman"/>
          <w:sz w:val="6"/>
          <w:szCs w:val="6"/>
        </w:rPr>
        <w:t>节点通过Getaddr获得连接节点所保存的节点IP列表</w:t>
      </w:r>
      <w:r w:rsidR="008E1C23" w:rsidRPr="001B5A70">
        <w:rPr>
          <w:rFonts w:asciiTheme="minorEastAsia" w:hAnsiTheme="minorEastAsia" w:cs="Times New Roman"/>
          <w:sz w:val="6"/>
          <w:szCs w:val="6"/>
        </w:rPr>
        <w:t xml:space="preserve"> </w:t>
      </w:r>
      <w:r w:rsidR="00DF05D5" w:rsidRPr="001B5A70">
        <w:rPr>
          <w:rFonts w:asciiTheme="minorEastAsia" w:hAnsiTheme="minorEastAsia" w:cs="Times New Roman"/>
          <w:b/>
          <w:sz w:val="6"/>
          <w:szCs w:val="6"/>
        </w:rPr>
        <w:t>节点状态的检测</w:t>
      </w:r>
      <w:r w:rsidR="00DF05D5" w:rsidRPr="001B5A70">
        <w:rPr>
          <w:rFonts w:asciiTheme="minorEastAsia" w:hAnsiTheme="minorEastAsia" w:cs="Times New Roman"/>
          <w:sz w:val="6"/>
          <w:szCs w:val="6"/>
        </w:rPr>
        <w:t>：一个节点可以通过getpeerinfo指令来列出全部对等节点的连接信息</w:t>
      </w:r>
      <w:r w:rsidR="008E1C23" w:rsidRPr="001B5A70">
        <w:rPr>
          <w:rFonts w:asciiTheme="minorEastAsia" w:hAnsiTheme="minorEastAsia" w:cs="Times New Roman" w:hint="eastAsia"/>
          <w:sz w:val="6"/>
          <w:szCs w:val="6"/>
        </w:rPr>
        <w:t xml:space="preserve"> </w:t>
      </w:r>
      <w:r>
        <w:rPr>
          <w:rFonts w:asciiTheme="minorEastAsia" w:hAnsiTheme="minorEastAsia" w:cs="Times New Roman"/>
          <w:sz w:val="6"/>
          <w:szCs w:val="6"/>
        </w:rPr>
        <w:t>若</w:t>
      </w:r>
      <w:r w:rsidR="00DF05D5" w:rsidRPr="001B5A70">
        <w:rPr>
          <w:rFonts w:asciiTheme="minorEastAsia" w:hAnsiTheme="minorEastAsia" w:cs="Times New Roman"/>
          <w:sz w:val="6"/>
          <w:szCs w:val="6"/>
        </w:rPr>
        <w:t>一个连接上没有通信</w:t>
      </w:r>
      <w:r>
        <w:rPr>
          <w:rFonts w:asciiTheme="minorEastAsia" w:hAnsiTheme="minorEastAsia" w:cs="Times New Roman"/>
          <w:sz w:val="6"/>
          <w:szCs w:val="6"/>
        </w:rPr>
        <w:t>,</w:t>
      </w:r>
      <w:r w:rsidR="00DF05D5" w:rsidRPr="001B5A70">
        <w:rPr>
          <w:rFonts w:asciiTheme="minorEastAsia" w:hAnsiTheme="minorEastAsia" w:cs="Times New Roman"/>
          <w:sz w:val="6"/>
          <w:szCs w:val="6"/>
        </w:rPr>
        <w:t>节点会定期发送一个信息以维持这个连接</w:t>
      </w:r>
      <w:r>
        <w:rPr>
          <w:rFonts w:asciiTheme="minorEastAsia" w:hAnsiTheme="minorEastAsia" w:cs="Times New Roman"/>
          <w:sz w:val="6"/>
          <w:szCs w:val="6"/>
        </w:rPr>
        <w:t>.若</w:t>
      </w:r>
      <w:r w:rsidR="00DF05D5" w:rsidRPr="001B5A70">
        <w:rPr>
          <w:rFonts w:asciiTheme="minorEastAsia" w:hAnsiTheme="minorEastAsia" w:cs="Times New Roman"/>
          <w:sz w:val="6"/>
          <w:szCs w:val="6"/>
        </w:rPr>
        <w:t>一个节点在一个连接上超过90分钟未通信</w:t>
      </w:r>
      <w:r>
        <w:rPr>
          <w:rFonts w:asciiTheme="minorEastAsia" w:hAnsiTheme="minorEastAsia" w:cs="Times New Roman"/>
          <w:sz w:val="6"/>
          <w:szCs w:val="6"/>
        </w:rPr>
        <w:t>,</w:t>
      </w:r>
      <w:r w:rsidR="00DF05D5" w:rsidRPr="001B5A70">
        <w:rPr>
          <w:rFonts w:asciiTheme="minorEastAsia" w:hAnsiTheme="minorEastAsia" w:cs="Times New Roman" w:hint="eastAsia"/>
          <w:sz w:val="6"/>
          <w:szCs w:val="6"/>
        </w:rPr>
        <w:t>就认为这个节点从连接断开</w:t>
      </w:r>
      <w:r>
        <w:rPr>
          <w:rFonts w:asciiTheme="minorEastAsia" w:hAnsiTheme="minorEastAsia" w:cs="Times New Roman" w:hint="eastAsia"/>
          <w:sz w:val="6"/>
          <w:szCs w:val="6"/>
        </w:rPr>
        <w:t>.</w:t>
      </w:r>
      <w:r w:rsidR="00DF05D5" w:rsidRPr="001B5A70">
        <w:rPr>
          <w:rFonts w:asciiTheme="minorEastAsia" w:hAnsiTheme="minorEastAsia" w:cs="Times New Roman"/>
          <w:b/>
          <w:sz w:val="6"/>
          <w:szCs w:val="6"/>
        </w:rPr>
        <w:t>全节点和轻节点</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能具有去中心化的特性得益于它的数据是完整备份在P2P网络中的对等节点上</w:t>
      </w:r>
      <w:r>
        <w:rPr>
          <w:rFonts w:asciiTheme="minorEastAsia" w:hAnsiTheme="minorEastAsia" w:cs="Times New Roman"/>
          <w:sz w:val="6"/>
          <w:szCs w:val="6"/>
        </w:rPr>
        <w:t>.</w:t>
      </w:r>
      <w:r w:rsidR="00DF05D5" w:rsidRPr="001B5A70">
        <w:rPr>
          <w:rFonts w:asciiTheme="minorEastAsia" w:hAnsiTheme="minorEastAsia" w:cs="Times New Roman"/>
          <w:b/>
          <w:sz w:val="6"/>
          <w:szCs w:val="6"/>
        </w:rPr>
        <w:t>全节点</w:t>
      </w:r>
      <w:r w:rsidR="00DF05D5" w:rsidRPr="001B5A70">
        <w:rPr>
          <w:rFonts w:asciiTheme="minorEastAsia" w:hAnsiTheme="minorEastAsia" w:cs="Times New Roman"/>
          <w:sz w:val="6"/>
          <w:szCs w:val="6"/>
        </w:rPr>
        <w:t>：</w:t>
      </w:r>
      <w:r w:rsidR="00DF05D5" w:rsidRPr="001B5A70">
        <w:rPr>
          <w:rFonts w:asciiTheme="minorEastAsia" w:hAnsiTheme="minorEastAsia" w:cs="Times New Roman" w:hint="eastAsia"/>
          <w:sz w:val="6"/>
          <w:szCs w:val="6"/>
        </w:rPr>
        <w:t>全</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节点维护了一份完整的、最新的包含全部交易的</w:t>
      </w:r>
      <w:r>
        <w:rPr>
          <w:rFonts w:asciiTheme="minorEastAsia" w:hAnsiTheme="minorEastAsia" w:cs="Times New Roman" w:hint="eastAsia"/>
          <w:sz w:val="6"/>
          <w:szCs w:val="6"/>
        </w:rPr>
        <w:t>btbBC</w:t>
      </w:r>
      <w:r w:rsidR="00DF05D5" w:rsidRPr="001B5A70">
        <w:rPr>
          <w:rFonts w:asciiTheme="minorEastAsia" w:hAnsiTheme="minorEastAsia" w:cs="Times New Roman" w:hint="eastAsia"/>
          <w:sz w:val="6"/>
          <w:szCs w:val="6"/>
        </w:rPr>
        <w:t>副本</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这份副本由节</w:t>
      </w:r>
      <w:r w:rsidR="00DF05D5" w:rsidRPr="001B5A70">
        <w:rPr>
          <w:rFonts w:asciiTheme="minorEastAsia" w:hAnsiTheme="minorEastAsia" w:cs="Times New Roman"/>
          <w:sz w:val="6"/>
          <w:szCs w:val="6"/>
        </w:rPr>
        <w:t>点独立构建</w:t>
      </w:r>
      <w:r w:rsidR="00DF05D5" w:rsidRPr="001B5A70">
        <w:rPr>
          <w:rFonts w:asciiTheme="minorEastAsia" w:hAnsiTheme="minorEastAsia" w:cs="Times New Roman" w:hint="eastAsia"/>
          <w:sz w:val="6"/>
          <w:szCs w:val="6"/>
        </w:rPr>
        <w:t>和检验</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从最初的第一个区块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创世区块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开始一直构建到网络中的最新已知区块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一个全</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节点可以独立可信地验证任何交易</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而无须求助于或者依赖于其他节点或是信息源</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全</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节点依赖网络来接收关于新交易区块的更新</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在验证之后合并到它本地的</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副本中</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一个全节点连接到网络之后</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需要在本地建立一个完整的</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副本</w:t>
      </w:r>
      <w:r w:rsidR="00983F7E" w:rsidRPr="001B5A70">
        <w:rPr>
          <w:rFonts w:asciiTheme="minorEastAsia" w:hAnsiTheme="minorEastAsia" w:cs="Times New Roman" w:hint="eastAsia"/>
          <w:sz w:val="6"/>
          <w:szCs w:val="6"/>
        </w:rPr>
        <w:t>：</w:t>
      </w:r>
      <w:r>
        <w:rPr>
          <w:rFonts w:asciiTheme="minorEastAsia" w:hAnsiTheme="minorEastAsia" w:cs="Times New Roman"/>
          <w:sz w:val="6"/>
          <w:szCs w:val="6"/>
        </w:rPr>
        <w:t>若</w:t>
      </w:r>
      <w:r w:rsidR="00DF05D5" w:rsidRPr="001B5A70">
        <w:rPr>
          <w:rFonts w:asciiTheme="minorEastAsia" w:hAnsiTheme="minorEastAsia" w:cs="Times New Roman"/>
          <w:sz w:val="6"/>
          <w:szCs w:val="6"/>
        </w:rPr>
        <w:t>这是一个全新的节点</w:t>
      </w:r>
      <w:r>
        <w:rPr>
          <w:rFonts w:asciiTheme="minorEastAsia" w:hAnsiTheme="minorEastAsia" w:cs="Times New Roman"/>
          <w:sz w:val="6"/>
          <w:szCs w:val="6"/>
        </w:rPr>
        <w:t>,</w:t>
      </w:r>
      <w:r w:rsidR="00DF05D5" w:rsidRPr="001B5A70">
        <w:rPr>
          <w:rFonts w:asciiTheme="minorEastAsia" w:hAnsiTheme="minorEastAsia" w:cs="Times New Roman"/>
          <w:sz w:val="6"/>
          <w:szCs w:val="6"/>
        </w:rPr>
        <w:t>它只包含了内置在客户端软件中的创世区块</w:t>
      </w:r>
      <w:r>
        <w:rPr>
          <w:rFonts w:asciiTheme="minorEastAsia" w:hAnsiTheme="minorEastAsia" w:cs="Times New Roman"/>
          <w:sz w:val="6"/>
          <w:szCs w:val="6"/>
        </w:rPr>
        <w:t>,</w:t>
      </w:r>
      <w:r w:rsidR="00DF05D5" w:rsidRPr="001B5A70">
        <w:rPr>
          <w:rFonts w:asciiTheme="minorEastAsia" w:hAnsiTheme="minorEastAsia" w:cs="Times New Roman"/>
          <w:sz w:val="6"/>
          <w:szCs w:val="6"/>
        </w:rPr>
        <w:t>它需要在网络中同步所有的区块</w:t>
      </w:r>
      <w:r w:rsidR="00E30B72">
        <w:rPr>
          <w:rFonts w:ascii="Segoe UI Emoji" w:hAnsi="Segoe UI Emoji" w:cs="Segoe UI Emoji" w:hint="eastAsia"/>
          <w:sz w:val="6"/>
          <w:szCs w:val="6"/>
        </w:rPr>
        <w:t>;</w:t>
      </w:r>
      <w:r>
        <w:rPr>
          <w:rFonts w:asciiTheme="minorEastAsia" w:hAnsiTheme="minorEastAsia" w:cs="Times New Roman"/>
          <w:sz w:val="6"/>
          <w:szCs w:val="6"/>
        </w:rPr>
        <w:t>若</w:t>
      </w:r>
      <w:r w:rsidR="00DF05D5" w:rsidRPr="001B5A70">
        <w:rPr>
          <w:rFonts w:asciiTheme="minorEastAsia" w:hAnsiTheme="minorEastAsia" w:cs="Times New Roman"/>
          <w:sz w:val="6"/>
          <w:szCs w:val="6"/>
        </w:rPr>
        <w:t>这是重新上线的全节点</w:t>
      </w:r>
      <w:r>
        <w:rPr>
          <w:rFonts w:asciiTheme="minorEastAsia" w:hAnsiTheme="minorEastAsia" w:cs="Times New Roman"/>
          <w:sz w:val="6"/>
          <w:szCs w:val="6"/>
        </w:rPr>
        <w:t>,</w:t>
      </w:r>
      <w:r w:rsidR="00DF05D5" w:rsidRPr="001B5A70">
        <w:rPr>
          <w:rFonts w:asciiTheme="minorEastAsia" w:hAnsiTheme="minorEastAsia" w:cs="Times New Roman"/>
          <w:sz w:val="6"/>
          <w:szCs w:val="6"/>
        </w:rPr>
        <w:t>它需要检查当前最新块高度</w:t>
      </w:r>
      <w:r>
        <w:rPr>
          <w:rFonts w:asciiTheme="minorEastAsia" w:hAnsiTheme="minorEastAsia" w:cs="Times New Roman"/>
          <w:sz w:val="6"/>
          <w:szCs w:val="6"/>
        </w:rPr>
        <w:t>,</w:t>
      </w:r>
      <w:r w:rsidR="00DF05D5" w:rsidRPr="001B5A70">
        <w:rPr>
          <w:rFonts w:asciiTheme="minorEastAsia" w:hAnsiTheme="minorEastAsia" w:cs="Times New Roman"/>
          <w:sz w:val="6"/>
          <w:szCs w:val="6"/>
        </w:rPr>
        <w:t>并同步缺失的区块</w:t>
      </w:r>
      <w:r w:rsidR="00983F7E" w:rsidRPr="001B5A70">
        <w:rPr>
          <w:rFonts w:asciiTheme="minorEastAsia" w:hAnsiTheme="minorEastAsia" w:cs="Times New Roman"/>
          <w:sz w:val="6"/>
          <w:szCs w:val="6"/>
        </w:rPr>
        <w:t xml:space="preserve"> </w:t>
      </w:r>
      <w:r w:rsidR="00DF05D5" w:rsidRPr="001B5A70">
        <w:rPr>
          <w:rFonts w:asciiTheme="minorEastAsia" w:hAnsiTheme="minorEastAsia" w:cs="Times New Roman"/>
          <w:b/>
          <w:sz w:val="6"/>
          <w:szCs w:val="6"/>
        </w:rPr>
        <w:t>轻节点</w:t>
      </w:r>
      <w:r>
        <w:rPr>
          <w:rFonts w:asciiTheme="minorEastAsia" w:hAnsiTheme="minorEastAsia" w:cs="Times New Roman"/>
          <w:sz w:val="6"/>
          <w:szCs w:val="6"/>
        </w:rPr>
        <w:t>(</w:t>
      </w:r>
      <w:r w:rsidR="00DF05D5" w:rsidRPr="001B5A70">
        <w:rPr>
          <w:rFonts w:asciiTheme="minorEastAsia" w:hAnsiTheme="minorEastAsia" w:cs="Times New Roman"/>
          <w:sz w:val="6"/>
          <w:szCs w:val="6"/>
        </w:rPr>
        <w:t>SPV节点</w:t>
      </w:r>
      <w:r>
        <w:rPr>
          <w:rFonts w:asciiTheme="minorEastAsia" w:hAnsiTheme="minorEastAsia" w:cs="Times New Roman"/>
          <w:sz w:val="6"/>
          <w:szCs w:val="6"/>
        </w:rPr>
        <w:t>)</w:t>
      </w:r>
      <w:r w:rsidR="00DF05D5" w:rsidRPr="001B5A70">
        <w:rPr>
          <w:rFonts w:asciiTheme="minorEastAsia" w:hAnsiTheme="minorEastAsia" w:cs="Times New Roman"/>
          <w:sz w:val="6"/>
          <w:szCs w:val="6"/>
        </w:rPr>
        <w:t>：由于</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链上数据的快速增长</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作为全节点的存储压力较大</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不适用于小型设备</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因此</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更新出了轻节点</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SPV节点</w:t>
      </w:r>
      <w:r>
        <w:rPr>
          <w:rFonts w:asciiTheme="minorEastAsia" w:hAnsiTheme="minorEastAsia" w:cs="Times New Roman"/>
          <w:sz w:val="6"/>
          <w:szCs w:val="6"/>
        </w:rPr>
        <w:t>),</w:t>
      </w:r>
      <w:r w:rsidR="00DF05D5" w:rsidRPr="001B5A70">
        <w:rPr>
          <w:rFonts w:asciiTheme="minorEastAsia" w:hAnsiTheme="minorEastAsia" w:cs="Times New Roman"/>
          <w:sz w:val="6"/>
          <w:szCs w:val="6"/>
        </w:rPr>
        <w:t>它通过一种简易支付验证</w:t>
      </w:r>
      <w:r>
        <w:rPr>
          <w:rFonts w:asciiTheme="minorEastAsia" w:hAnsiTheme="minorEastAsia" w:cs="Times New Roman"/>
          <w:sz w:val="6"/>
          <w:szCs w:val="6"/>
        </w:rPr>
        <w:t>(</w:t>
      </w:r>
      <w:r w:rsidR="00DF05D5" w:rsidRPr="001B5A70">
        <w:rPr>
          <w:rFonts w:asciiTheme="minorEastAsia" w:hAnsiTheme="minorEastAsia" w:cs="Times New Roman"/>
          <w:sz w:val="6"/>
          <w:szCs w:val="6"/>
        </w:rPr>
        <w:t>SPV</w:t>
      </w:r>
      <w:r>
        <w:rPr>
          <w:rFonts w:asciiTheme="minorEastAsia" w:hAnsiTheme="minorEastAsia" w:cs="Times New Roman"/>
          <w:sz w:val="6"/>
          <w:szCs w:val="6"/>
        </w:rPr>
        <w:t>)</w:t>
      </w:r>
      <w:r w:rsidR="00DF05D5" w:rsidRPr="001B5A70">
        <w:rPr>
          <w:rFonts w:asciiTheme="minorEastAsia" w:hAnsiTheme="minorEastAsia" w:cs="Times New Roman"/>
          <w:sz w:val="6"/>
          <w:szCs w:val="6"/>
        </w:rPr>
        <w:t>的方法使得能够在不存储完整的</w:t>
      </w:r>
      <w:r>
        <w:rPr>
          <w:rFonts w:asciiTheme="minorEastAsia" w:hAnsiTheme="minorEastAsia" w:cs="Times New Roman"/>
          <w:sz w:val="6"/>
          <w:szCs w:val="6"/>
        </w:rPr>
        <w:t>BC</w:t>
      </w:r>
      <w:r w:rsidR="00DF05D5" w:rsidRPr="001B5A70">
        <w:rPr>
          <w:rFonts w:asciiTheme="minorEastAsia" w:hAnsiTheme="minorEastAsia" w:cs="Times New Roman"/>
          <w:sz w:val="6"/>
          <w:szCs w:val="6"/>
        </w:rPr>
        <w:t>数据的情况下去验证交易</w:t>
      </w:r>
      <w:r>
        <w:rPr>
          <w:rFonts w:asciiTheme="minorEastAsia" w:hAnsiTheme="minorEastAsia" w:cs="Times New Roman"/>
          <w:sz w:val="6"/>
          <w:szCs w:val="6"/>
        </w:rPr>
        <w:t>.</w:t>
      </w:r>
      <w:r w:rsidR="00DF05D5" w:rsidRPr="001B5A70">
        <w:rPr>
          <w:rFonts w:asciiTheme="minorEastAsia" w:hAnsiTheme="minorEastAsia" w:cs="Times New Roman"/>
          <w:sz w:val="6"/>
          <w:szCs w:val="6"/>
        </w:rPr>
        <w:t>SPV节点仅保存了区块头</w:t>
      </w:r>
      <w:r>
        <w:rPr>
          <w:rFonts w:asciiTheme="minorEastAsia" w:hAnsiTheme="minorEastAsia" w:cs="Times New Roman"/>
          <w:sz w:val="6"/>
          <w:szCs w:val="6"/>
        </w:rPr>
        <w:t>,</w:t>
      </w:r>
      <w:r w:rsidR="00DF05D5" w:rsidRPr="001B5A70">
        <w:rPr>
          <w:rFonts w:asciiTheme="minorEastAsia" w:hAnsiTheme="minorEastAsia" w:cs="Times New Roman"/>
          <w:sz w:val="6"/>
          <w:szCs w:val="6"/>
        </w:rPr>
        <w:t>不保存块内交易</w:t>
      </w:r>
      <w:r>
        <w:rPr>
          <w:rFonts w:asciiTheme="minorEastAsia" w:hAnsiTheme="minorEastAsia" w:cs="Times New Roman"/>
          <w:sz w:val="6"/>
          <w:szCs w:val="6"/>
        </w:rPr>
        <w:t>,</w:t>
      </w:r>
      <w:r w:rsidR="00DF05D5" w:rsidRPr="001B5A70">
        <w:rPr>
          <w:rFonts w:asciiTheme="minorEastAsia" w:hAnsiTheme="minorEastAsia" w:cs="Times New Roman"/>
          <w:sz w:val="6"/>
          <w:szCs w:val="6"/>
        </w:rPr>
        <w:t>它保存的</w:t>
      </w:r>
      <w:r>
        <w:rPr>
          <w:rFonts w:asciiTheme="minorEastAsia" w:hAnsiTheme="minorEastAsia" w:cs="Times New Roman"/>
          <w:sz w:val="6"/>
          <w:szCs w:val="6"/>
        </w:rPr>
        <w:t>BC</w:t>
      </w:r>
      <w:r w:rsidR="00DF05D5" w:rsidRPr="001B5A70">
        <w:rPr>
          <w:rFonts w:asciiTheme="minorEastAsia" w:hAnsiTheme="minorEastAsia" w:cs="Times New Roman"/>
          <w:sz w:val="6"/>
          <w:szCs w:val="6"/>
        </w:rPr>
        <w:t>信息比完整</w:t>
      </w:r>
      <w:r>
        <w:rPr>
          <w:rFonts w:asciiTheme="minorEastAsia" w:hAnsiTheme="minorEastAsia" w:cs="Times New Roman"/>
          <w:sz w:val="6"/>
          <w:szCs w:val="6"/>
        </w:rPr>
        <w:t>BC</w:t>
      </w:r>
      <w:r w:rsidR="00DF05D5" w:rsidRPr="001B5A70">
        <w:rPr>
          <w:rFonts w:asciiTheme="minorEastAsia" w:hAnsiTheme="minorEastAsia" w:cs="Times New Roman"/>
          <w:sz w:val="6"/>
          <w:szCs w:val="6"/>
        </w:rPr>
        <w:t>小1000倍</w:t>
      </w:r>
      <w:r>
        <w:rPr>
          <w:rFonts w:asciiTheme="minorEastAsia" w:hAnsiTheme="minorEastAsia" w:cs="Times New Roman"/>
          <w:sz w:val="6"/>
          <w:szCs w:val="6"/>
        </w:rPr>
        <w:t>.</w:t>
      </w:r>
      <w:r w:rsidR="00DF05D5" w:rsidRPr="001B5A70">
        <w:rPr>
          <w:rFonts w:asciiTheme="minorEastAsia" w:hAnsiTheme="minorEastAsia" w:cs="Times New Roman"/>
          <w:sz w:val="6"/>
          <w:szCs w:val="6"/>
        </w:rPr>
        <w:t>由于SPV节点无法构建所有的可用UTXO全貌</w:t>
      </w:r>
      <w:r>
        <w:rPr>
          <w:rFonts w:asciiTheme="minorEastAsia" w:hAnsiTheme="minorEastAsia" w:cs="Times New Roman"/>
          <w:sz w:val="6"/>
          <w:szCs w:val="6"/>
        </w:rPr>
        <w:t>,</w:t>
      </w:r>
      <w:r w:rsidR="00DF05D5" w:rsidRPr="001B5A70">
        <w:rPr>
          <w:rFonts w:asciiTheme="minorEastAsia" w:hAnsiTheme="minorEastAsia" w:cs="Times New Roman"/>
          <w:sz w:val="6"/>
          <w:szCs w:val="6"/>
        </w:rPr>
        <w:t>所以它的验证方式不同于全节点</w:t>
      </w:r>
      <w:r>
        <w:rPr>
          <w:rFonts w:asciiTheme="minorEastAsia" w:hAnsiTheme="minorEastAsia" w:cs="Times New Roman"/>
          <w:sz w:val="6"/>
          <w:szCs w:val="6"/>
        </w:rPr>
        <w:t>,</w:t>
      </w:r>
      <w:r w:rsidR="00DF05D5" w:rsidRPr="001B5A70">
        <w:rPr>
          <w:rFonts w:asciiTheme="minorEastAsia" w:hAnsiTheme="minorEastAsia" w:cs="Times New Roman"/>
          <w:sz w:val="6"/>
          <w:szCs w:val="6"/>
        </w:rPr>
        <w:t>它</w:t>
      </w:r>
      <w:r w:rsidR="00DF05D5" w:rsidRPr="001B5A70">
        <w:rPr>
          <w:rFonts w:asciiTheme="minorEastAsia" w:hAnsiTheme="minorEastAsia" w:cs="Times New Roman"/>
          <w:i/>
          <w:sz w:val="6"/>
          <w:szCs w:val="6"/>
        </w:rPr>
        <w:t>依赖于对等节点提供的</w:t>
      </w:r>
      <w:r>
        <w:rPr>
          <w:rFonts w:asciiTheme="minorEastAsia" w:hAnsiTheme="minorEastAsia" w:cs="Times New Roman"/>
          <w:i/>
          <w:sz w:val="6"/>
          <w:szCs w:val="6"/>
        </w:rPr>
        <w:t>BC</w:t>
      </w:r>
      <w:r w:rsidR="00DF05D5" w:rsidRPr="001B5A70">
        <w:rPr>
          <w:rFonts w:asciiTheme="minorEastAsia" w:hAnsiTheme="minorEastAsia" w:cs="Times New Roman"/>
          <w:i/>
          <w:sz w:val="6"/>
          <w:szCs w:val="6"/>
        </w:rPr>
        <w:t>数据局部视图进行验证</w:t>
      </w:r>
      <w:r>
        <w:rPr>
          <w:rFonts w:asciiTheme="minorEastAsia" w:hAnsiTheme="minorEastAsia" w:cs="Times New Roman"/>
          <w:sz w:val="6"/>
          <w:szCs w:val="6"/>
        </w:rPr>
        <w:t>.</w:t>
      </w:r>
      <w:r w:rsidR="00DF05D5" w:rsidRPr="001B5A70">
        <w:rPr>
          <w:rFonts w:asciiTheme="minorEastAsia" w:hAnsiTheme="minorEastAsia" w:cs="Times New Roman"/>
          <w:b/>
          <w:sz w:val="6"/>
          <w:szCs w:val="6"/>
        </w:rPr>
        <w:t>SPV节点对交易的验证</w:t>
      </w:r>
      <w:r w:rsidR="00DF05D5" w:rsidRPr="001B5A70">
        <w:rPr>
          <w:rFonts w:asciiTheme="minorEastAsia" w:hAnsiTheme="minorEastAsia" w:cs="Times New Roman"/>
          <w:sz w:val="6"/>
          <w:szCs w:val="6"/>
        </w:rPr>
        <w:t>当一个SPV节点</w:t>
      </w:r>
      <w:r w:rsidR="00DF05D5" w:rsidRPr="001B5A70">
        <w:rPr>
          <w:rFonts w:asciiTheme="minorEastAsia" w:hAnsiTheme="minorEastAsia" w:cs="Times New Roman" w:hint="eastAsia"/>
          <w:sz w:val="6"/>
          <w:szCs w:val="6"/>
        </w:rPr>
        <w:t>需要验证一笔交易时</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由于它本地</w:t>
      </w:r>
      <w:r w:rsidR="00983F7E" w:rsidRPr="001B5A70">
        <w:rPr>
          <w:rFonts w:asciiTheme="minorEastAsia" w:hAnsiTheme="minorEastAsia" w:cs="Times New Roman" w:hint="eastAsia"/>
          <w:sz w:val="6"/>
          <w:szCs w:val="6"/>
        </w:rPr>
        <w:t>不</w:t>
      </w:r>
      <w:r w:rsidR="00DF05D5" w:rsidRPr="001B5A70">
        <w:rPr>
          <w:rFonts w:asciiTheme="minorEastAsia" w:hAnsiTheme="minorEastAsia" w:cs="Times New Roman" w:hint="eastAsia"/>
          <w:sz w:val="6"/>
          <w:szCs w:val="6"/>
        </w:rPr>
        <w:t>保存交易</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它需要向网络中的对等节点请求数据</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SPV节点会用一个merkle路径在交易和包含它的区块之间建立联系</w:t>
      </w:r>
      <w:r>
        <w:rPr>
          <w:rFonts w:asciiTheme="minorEastAsia" w:hAnsiTheme="minorEastAsia" w:cs="Times New Roman"/>
          <w:sz w:val="6"/>
          <w:szCs w:val="6"/>
        </w:rPr>
        <w:t>,</w:t>
      </w:r>
      <w:r w:rsidR="00DF05D5" w:rsidRPr="001B5A70">
        <w:rPr>
          <w:rFonts w:asciiTheme="minorEastAsia" w:hAnsiTheme="minorEastAsia" w:cs="Times New Roman"/>
          <w:sz w:val="6"/>
          <w:szCs w:val="6"/>
        </w:rPr>
        <w:t>并等待接收到交易所在区块和后续验证区块之后再进行验证</w:t>
      </w:r>
      <w:r>
        <w:rPr>
          <w:rFonts w:asciiTheme="minorEastAsia" w:hAnsiTheme="minorEastAsia" w:cs="Times New Roman"/>
          <w:sz w:val="6"/>
          <w:szCs w:val="6"/>
        </w:rPr>
        <w:t>.</w:t>
      </w:r>
      <w:r w:rsidR="00DF05D5" w:rsidRPr="001B5A70">
        <w:rPr>
          <w:rFonts w:asciiTheme="minorEastAsia" w:hAnsiTheme="minorEastAsia" w:cs="Times New Roman"/>
          <w:sz w:val="6"/>
          <w:szCs w:val="6"/>
        </w:rPr>
        <w:t>当一个SPV节点需要验证一笔交易是否存在时</w:t>
      </w:r>
      <w:r>
        <w:rPr>
          <w:rFonts w:asciiTheme="minorEastAsia" w:hAnsiTheme="minorEastAsia" w:cs="Times New Roman"/>
          <w:sz w:val="6"/>
          <w:szCs w:val="6"/>
        </w:rPr>
        <w:t>,</w:t>
      </w:r>
      <w:r w:rsidR="00DF05D5" w:rsidRPr="001B5A70">
        <w:rPr>
          <w:rFonts w:asciiTheme="minorEastAsia" w:hAnsiTheme="minorEastAsia" w:cs="Times New Roman"/>
          <w:sz w:val="6"/>
          <w:szCs w:val="6"/>
        </w:rPr>
        <w:t>可以通过请求一个merkle路径的证明并验证</w:t>
      </w:r>
      <w:r>
        <w:rPr>
          <w:rFonts w:asciiTheme="minorEastAsia" w:hAnsiTheme="minorEastAsia" w:cs="Times New Roman"/>
          <w:sz w:val="6"/>
          <w:szCs w:val="6"/>
        </w:rPr>
        <w:t>BC</w:t>
      </w:r>
      <w:r w:rsidR="00DF05D5" w:rsidRPr="001B5A70">
        <w:rPr>
          <w:rFonts w:asciiTheme="minorEastAsia" w:hAnsiTheme="minorEastAsia" w:cs="Times New Roman"/>
          <w:sz w:val="6"/>
          <w:szCs w:val="6"/>
        </w:rPr>
        <w:t>上的工作量证明</w:t>
      </w:r>
      <w:r>
        <w:rPr>
          <w:rFonts w:asciiTheme="minorEastAsia" w:hAnsiTheme="minorEastAsia" w:cs="Times New Roman"/>
          <w:sz w:val="6"/>
          <w:szCs w:val="6"/>
        </w:rPr>
        <w:t>,</w:t>
      </w:r>
      <w:r w:rsidR="00DF05D5" w:rsidRPr="001B5A70">
        <w:rPr>
          <w:rFonts w:asciiTheme="minorEastAsia" w:hAnsiTheme="minorEastAsia" w:cs="Times New Roman"/>
          <w:sz w:val="6"/>
          <w:szCs w:val="6"/>
        </w:rPr>
        <w:t>来确认一笔交易在区块中是否存在</w:t>
      </w:r>
      <w:r>
        <w:rPr>
          <w:rFonts w:asciiTheme="minorEastAsia" w:hAnsiTheme="minorEastAsia" w:cs="Times New Roman"/>
          <w:sz w:val="6"/>
          <w:szCs w:val="6"/>
        </w:rPr>
        <w:t>.</w:t>
      </w:r>
      <w:r>
        <w:rPr>
          <w:rFonts w:asciiTheme="minorEastAsia" w:hAnsiTheme="minorEastAsia" w:cs="Times New Roman"/>
          <w:b/>
          <w:color w:val="4472C4" w:themeColor="accent1"/>
          <w:sz w:val="6"/>
          <w:szCs w:val="6"/>
          <w:highlight w:val="yellow"/>
        </w:rPr>
        <w:t>btb</w:t>
      </w:r>
      <w:r w:rsidR="00DF05D5" w:rsidRPr="001B5A70">
        <w:rPr>
          <w:rFonts w:asciiTheme="minorEastAsia" w:hAnsiTheme="minorEastAsia" w:cs="Times New Roman"/>
          <w:b/>
          <w:color w:val="4472C4" w:themeColor="accent1"/>
          <w:sz w:val="6"/>
          <w:szCs w:val="6"/>
          <w:highlight w:val="yellow"/>
        </w:rPr>
        <w:t>钱包</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钱包中只含有密钥</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而不是币</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每个用户都有一个包含多个密钥的钱包</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钱包只包成含私钥</w:t>
      </w:r>
      <w:r w:rsidR="00DF05D5" w:rsidRPr="001B5A70">
        <w:rPr>
          <w:rFonts w:asciiTheme="minorEastAsia" w:hAnsiTheme="minorEastAsia" w:cs="Times New Roman"/>
          <w:sz w:val="6"/>
          <w:szCs w:val="6"/>
        </w:rPr>
        <w:t>/公钥对的密钥链</w:t>
      </w:r>
      <w:r>
        <w:rPr>
          <w:rFonts w:asciiTheme="minorEastAsia" w:hAnsiTheme="minorEastAsia" w:cs="Times New Roman"/>
          <w:sz w:val="6"/>
          <w:szCs w:val="6"/>
        </w:rPr>
        <w:t>.</w:t>
      </w:r>
      <w:r w:rsidR="00DF05D5" w:rsidRPr="001B5A70">
        <w:rPr>
          <w:rFonts w:asciiTheme="minorEastAsia" w:hAnsiTheme="minorEastAsia" w:cs="Times New Roman"/>
          <w:sz w:val="6"/>
          <w:szCs w:val="6"/>
        </w:rPr>
        <w:t>用户用</w:t>
      </w:r>
      <w:r w:rsidR="00983F7E" w:rsidRPr="001B5A70">
        <w:rPr>
          <w:rFonts w:asciiTheme="minorEastAsia" w:hAnsiTheme="minorEastAsia" w:cs="Times New Roman" w:hint="eastAsia"/>
          <w:sz w:val="6"/>
          <w:szCs w:val="6"/>
        </w:rPr>
        <w:t>私</w:t>
      </w:r>
      <w:r w:rsidR="00DF05D5" w:rsidRPr="001B5A70">
        <w:rPr>
          <w:rFonts w:asciiTheme="minorEastAsia" w:hAnsiTheme="minorEastAsia" w:cs="Times New Roman"/>
          <w:sz w:val="6"/>
          <w:szCs w:val="6"/>
        </w:rPr>
        <w:t>钥签名交易</w:t>
      </w:r>
      <w:r>
        <w:rPr>
          <w:rFonts w:asciiTheme="minorEastAsia" w:hAnsiTheme="minorEastAsia" w:cs="Times New Roman"/>
          <w:sz w:val="6"/>
          <w:szCs w:val="6"/>
        </w:rPr>
        <w:t>,</w:t>
      </w:r>
      <w:r w:rsidR="00DF05D5" w:rsidRPr="001B5A70">
        <w:rPr>
          <w:rFonts w:asciiTheme="minorEastAsia" w:hAnsiTheme="minorEastAsia" w:cs="Times New Roman"/>
          <w:sz w:val="6"/>
          <w:szCs w:val="6"/>
        </w:rPr>
        <w:t>从而证明他们拥有这笔交易的输出</w:t>
      </w:r>
      <w:r>
        <w:rPr>
          <w:rFonts w:asciiTheme="minorEastAsia" w:hAnsiTheme="minorEastAsia" w:cs="Times New Roman"/>
          <w:sz w:val="6"/>
          <w:szCs w:val="6"/>
        </w:rPr>
        <w:t>(</w:t>
      </w:r>
      <w:r w:rsidR="00DF05D5" w:rsidRPr="001B5A70">
        <w:rPr>
          <w:rFonts w:asciiTheme="minorEastAsia" w:hAnsiTheme="minorEastAsia" w:cs="Times New Roman"/>
          <w:sz w:val="6"/>
          <w:szCs w:val="6"/>
        </w:rPr>
        <w:t>他们的钱币</w:t>
      </w:r>
      <w:r>
        <w:rPr>
          <w:rFonts w:asciiTheme="minorEastAsia" w:hAnsiTheme="minorEastAsia" w:cs="Times New Roman"/>
          <w:sz w:val="6"/>
          <w:szCs w:val="6"/>
        </w:rPr>
        <w:t>).</w:t>
      </w:r>
      <w:r w:rsidR="00DF05D5" w:rsidRPr="001B5A70">
        <w:rPr>
          <w:rFonts w:asciiTheme="minorEastAsia" w:hAnsiTheme="minorEastAsia" w:cs="Times New Roman"/>
          <w:sz w:val="6"/>
          <w:szCs w:val="6"/>
        </w:rPr>
        <w:t>钱币则以交易输出的形式存储在</w:t>
      </w:r>
      <w:r>
        <w:rPr>
          <w:rFonts w:asciiTheme="minorEastAsia" w:hAnsiTheme="minorEastAsia" w:cs="Times New Roman"/>
          <w:sz w:val="6"/>
          <w:szCs w:val="6"/>
        </w:rPr>
        <w:t>BC</w:t>
      </w:r>
      <w:r w:rsidR="00DF05D5" w:rsidRPr="001B5A70">
        <w:rPr>
          <w:rFonts w:asciiTheme="minorEastAsia" w:hAnsiTheme="minorEastAsia" w:cs="Times New Roman"/>
          <w:sz w:val="6"/>
          <w:szCs w:val="6"/>
        </w:rPr>
        <w:t>中</w:t>
      </w:r>
      <w:r>
        <w:rPr>
          <w:rFonts w:asciiTheme="minorEastAsia" w:hAnsiTheme="minorEastAsia" w:cs="Times New Roman"/>
          <w:sz w:val="6"/>
          <w:szCs w:val="6"/>
        </w:rPr>
        <w:t>.</w:t>
      </w:r>
      <w:r w:rsidR="00983F7E" w:rsidRPr="001B5A70">
        <w:rPr>
          <w:rFonts w:asciiTheme="minorEastAsia" w:hAnsiTheme="minorEastAsia" w:cs="Times New Roman" w:hint="eastAsia"/>
          <w:b/>
          <w:sz w:val="6"/>
          <w:szCs w:val="6"/>
        </w:rPr>
        <w:t>分</w:t>
      </w:r>
      <w:r w:rsidR="00DF05D5" w:rsidRPr="001B5A70">
        <w:rPr>
          <w:rFonts w:asciiTheme="minorEastAsia" w:hAnsiTheme="minorEastAsia" w:cs="Times New Roman"/>
          <w:b/>
          <w:sz w:val="6"/>
          <w:szCs w:val="6"/>
        </w:rPr>
        <w:t>类</w:t>
      </w:r>
      <w:r w:rsidR="00DF05D5" w:rsidRPr="001B5A70">
        <w:rPr>
          <w:rFonts w:asciiTheme="minorEastAsia" w:hAnsiTheme="minorEastAsia" w:cs="Times New Roman"/>
          <w:i/>
          <w:sz w:val="6"/>
          <w:szCs w:val="6"/>
        </w:rPr>
        <w:t>基于密钥技术</w:t>
      </w:r>
      <w:r>
        <w:rPr>
          <w:rFonts w:asciiTheme="minorEastAsia" w:hAnsiTheme="minorEastAsia" w:cs="Times New Roman"/>
          <w:sz w:val="6"/>
          <w:szCs w:val="6"/>
        </w:rPr>
        <w:t>,</w:t>
      </w:r>
      <w:r w:rsidR="00DF05D5" w:rsidRPr="001B5A70">
        <w:rPr>
          <w:rFonts w:asciiTheme="minorEastAsia" w:hAnsiTheme="minorEastAsia" w:cs="Times New Roman"/>
          <w:sz w:val="6"/>
          <w:szCs w:val="6"/>
        </w:rPr>
        <w:t>可以将</w:t>
      </w:r>
      <w:r>
        <w:rPr>
          <w:rFonts w:asciiTheme="minorEastAsia" w:hAnsiTheme="minorEastAsia" w:cs="Times New Roman"/>
          <w:sz w:val="6"/>
          <w:szCs w:val="6"/>
        </w:rPr>
        <w:t>btb</w:t>
      </w:r>
      <w:r w:rsidR="00DF05D5" w:rsidRPr="001B5A70">
        <w:rPr>
          <w:rFonts w:asciiTheme="minorEastAsia" w:hAnsiTheme="minorEastAsia" w:cs="Times New Roman"/>
          <w:sz w:val="6"/>
          <w:szCs w:val="6"/>
        </w:rPr>
        <w:t>钱包分类为1.非确定性钱包2.确定性钱包</w:t>
      </w:r>
      <w:r w:rsidR="00983F7E"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i/>
          <w:sz w:val="6"/>
          <w:szCs w:val="6"/>
        </w:rPr>
        <w:t>基于运行平台</w:t>
      </w:r>
      <w:r>
        <w:rPr>
          <w:rFonts w:asciiTheme="minorEastAsia" w:hAnsiTheme="minorEastAsia" w:cs="Times New Roman"/>
          <w:sz w:val="6"/>
          <w:szCs w:val="6"/>
        </w:rPr>
        <w:t>,</w:t>
      </w:r>
      <w:r w:rsidR="00DF05D5" w:rsidRPr="001B5A70">
        <w:rPr>
          <w:rFonts w:asciiTheme="minorEastAsia" w:hAnsiTheme="minorEastAsia" w:cs="Times New Roman"/>
          <w:sz w:val="6"/>
          <w:szCs w:val="6"/>
        </w:rPr>
        <w:t>可</w:t>
      </w:r>
      <w:r w:rsidR="00DF05D5" w:rsidRPr="001B5A70">
        <w:rPr>
          <w:rFonts w:asciiTheme="minorEastAsia" w:hAnsiTheme="minorEastAsia" w:cs="Times New Roman" w:hint="eastAsia"/>
          <w:sz w:val="6"/>
          <w:szCs w:val="6"/>
        </w:rPr>
        <w:t>以将</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钱包分类为</w:t>
      </w:r>
      <w:r w:rsidR="00DF05D5" w:rsidRPr="001B5A70">
        <w:rPr>
          <w:rFonts w:asciiTheme="minorEastAsia" w:hAnsiTheme="minorEastAsia" w:cs="Times New Roman"/>
          <w:sz w:val="6"/>
          <w:szCs w:val="6"/>
        </w:rPr>
        <w:t>1.桌面钱包2.手机钱包3.网络钱包4.硬件钱包5.纸钱包</w:t>
      </w:r>
      <w:r w:rsidR="00983F7E"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b/>
          <w:sz w:val="6"/>
          <w:szCs w:val="6"/>
        </w:rPr>
        <w:t>非确定性钱包</w:t>
      </w:r>
      <w:r>
        <w:rPr>
          <w:rFonts w:asciiTheme="minorEastAsia" w:hAnsiTheme="minorEastAsia" w:cs="Times New Roman"/>
          <w:sz w:val="6"/>
          <w:szCs w:val="6"/>
        </w:rPr>
        <w:t>,</w:t>
      </w:r>
      <w:r w:rsidR="00DF05D5" w:rsidRPr="001B5A70">
        <w:rPr>
          <w:rFonts w:asciiTheme="minorEastAsia" w:hAnsiTheme="minorEastAsia" w:cs="Times New Roman"/>
          <w:sz w:val="6"/>
          <w:szCs w:val="6"/>
        </w:rPr>
        <w:t>又称随机钱包</w:t>
      </w:r>
      <w:r>
        <w:rPr>
          <w:rFonts w:asciiTheme="minorEastAsia" w:hAnsiTheme="minorEastAsia" w:cs="Times New Roman"/>
          <w:sz w:val="6"/>
          <w:szCs w:val="6"/>
        </w:rPr>
        <w:t>,</w:t>
      </w:r>
      <w:r w:rsidR="00DF05D5" w:rsidRPr="001B5A70">
        <w:rPr>
          <w:rFonts w:asciiTheme="minorEastAsia" w:hAnsiTheme="minorEastAsia" w:cs="Times New Roman"/>
          <w:sz w:val="6"/>
          <w:szCs w:val="6"/>
        </w:rPr>
        <w:t>钱包只是随机生成私钥的集合</w:t>
      </w:r>
      <w:r>
        <w:rPr>
          <w:rFonts w:asciiTheme="minorEastAsia" w:hAnsiTheme="minorEastAsia" w:cs="Times New Roman"/>
          <w:sz w:val="6"/>
          <w:szCs w:val="6"/>
        </w:rPr>
        <w:t>.</w:t>
      </w:r>
      <w:r w:rsidR="00DF05D5" w:rsidRPr="001B5A70">
        <w:rPr>
          <w:rFonts w:asciiTheme="minorEastAsia" w:hAnsiTheme="minorEastAsia" w:cs="Times New Roman"/>
          <w:sz w:val="6"/>
          <w:szCs w:val="6"/>
        </w:rPr>
        <w:t>每个密钥都是从随机数独立生成的</w:t>
      </w:r>
      <w:r>
        <w:rPr>
          <w:rFonts w:asciiTheme="minorEastAsia" w:hAnsiTheme="minorEastAsia" w:cs="Times New Roman"/>
          <w:sz w:val="6"/>
          <w:szCs w:val="6"/>
        </w:rPr>
        <w:t>,</w:t>
      </w:r>
      <w:r w:rsidR="00DF05D5" w:rsidRPr="001B5A70">
        <w:rPr>
          <w:rFonts w:asciiTheme="minorEastAsia" w:hAnsiTheme="minorEastAsia" w:cs="Times New Roman"/>
          <w:sz w:val="6"/>
          <w:szCs w:val="6"/>
        </w:rPr>
        <w:t>密钥彼此无关</w:t>
      </w:r>
      <w:r>
        <w:rPr>
          <w:rFonts w:asciiTheme="minorEastAsia" w:hAnsiTheme="minorEastAsia" w:cs="Times New Roman"/>
          <w:sz w:val="6"/>
          <w:szCs w:val="6"/>
        </w:rPr>
        <w:t>.</w:t>
      </w:r>
      <w:r w:rsidR="00DF05D5" w:rsidRPr="001B5A70">
        <w:rPr>
          <w:rFonts w:asciiTheme="minorEastAsia" w:hAnsiTheme="minorEastAsia" w:cs="Times New Roman"/>
          <w:sz w:val="6"/>
          <w:szCs w:val="6"/>
          <w:u w:val="single"/>
        </w:rPr>
        <w:t>缺点</w:t>
      </w:r>
      <w:r w:rsidR="00DF05D5" w:rsidRPr="001B5A70">
        <w:rPr>
          <w:rFonts w:asciiTheme="minorEastAsia" w:hAnsiTheme="minorEastAsia" w:cs="Times New Roman"/>
          <w:sz w:val="6"/>
          <w:szCs w:val="6"/>
        </w:rPr>
        <w:t>是钱包丢失</w:t>
      </w:r>
      <w:r>
        <w:rPr>
          <w:rFonts w:asciiTheme="minorEastAsia" w:hAnsiTheme="minorEastAsia" w:cs="Times New Roman"/>
          <w:sz w:val="6"/>
          <w:szCs w:val="6"/>
        </w:rPr>
        <w:t>,</w:t>
      </w:r>
      <w:r w:rsidR="00DF05D5" w:rsidRPr="001B5A70">
        <w:rPr>
          <w:rFonts w:asciiTheme="minorEastAsia" w:hAnsiTheme="minorEastAsia" w:cs="Times New Roman"/>
          <w:sz w:val="6"/>
          <w:szCs w:val="6"/>
        </w:rPr>
        <w:t>密钥丢失</w:t>
      </w:r>
      <w:r>
        <w:rPr>
          <w:rFonts w:asciiTheme="minorEastAsia" w:hAnsiTheme="minorEastAsia" w:cs="Times New Roman"/>
          <w:sz w:val="6"/>
          <w:szCs w:val="6"/>
        </w:rPr>
        <w:t>,</w:t>
      </w:r>
      <w:r w:rsidR="00DF05D5" w:rsidRPr="001B5A70">
        <w:rPr>
          <w:rFonts w:asciiTheme="minorEastAsia" w:hAnsiTheme="minorEastAsia" w:cs="Times New Roman"/>
          <w:sz w:val="6"/>
          <w:szCs w:val="6"/>
        </w:rPr>
        <w:t>则钱包所控制的资金即不可避免的丢失了</w:t>
      </w:r>
      <w:r>
        <w:rPr>
          <w:rFonts w:asciiTheme="minorEastAsia" w:hAnsiTheme="minorEastAsia" w:cs="Times New Roman"/>
          <w:sz w:val="6"/>
          <w:szCs w:val="6"/>
        </w:rPr>
        <w:t>.</w:t>
      </w:r>
      <w:r w:rsidR="00DF05D5" w:rsidRPr="001B5A70">
        <w:rPr>
          <w:rFonts w:asciiTheme="minorEastAsia" w:hAnsiTheme="minorEastAsia" w:cs="Times New Roman"/>
          <w:sz w:val="6"/>
          <w:szCs w:val="6"/>
        </w:rPr>
        <w:t>需要不断备份</w:t>
      </w:r>
      <w:r w:rsidR="00DF05D5" w:rsidRPr="001B5A70">
        <w:rPr>
          <w:rFonts w:asciiTheme="minorEastAsia" w:hAnsiTheme="minorEastAsia" w:cs="Times New Roman"/>
          <w:b/>
          <w:sz w:val="6"/>
          <w:szCs w:val="6"/>
        </w:rPr>
        <w:t>确定性钱包</w:t>
      </w:r>
      <w:r w:rsidR="00983F7E"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sz w:val="6"/>
          <w:szCs w:val="6"/>
        </w:rPr>
        <w:t>其中所有的密钥都是从一个主密钥派生</w:t>
      </w:r>
      <w:r w:rsidR="00DF05D5" w:rsidRPr="001B5A70">
        <w:rPr>
          <w:rFonts w:asciiTheme="minorEastAsia" w:hAnsiTheme="minorEastAsia" w:cs="Times New Roman" w:hint="eastAsia"/>
          <w:sz w:val="6"/>
          <w:szCs w:val="6"/>
        </w:rPr>
        <w:t>出来</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这个主密钥即为种子</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seed</w:t>
      </w:r>
      <w:r>
        <w:rPr>
          <w:rFonts w:asciiTheme="minorEastAsia" w:hAnsiTheme="minorEastAsia" w:cs="Times New Roman"/>
          <w:sz w:val="6"/>
          <w:szCs w:val="6"/>
        </w:rPr>
        <w:t>).</w:t>
      </w:r>
      <w:r w:rsidR="00DF05D5" w:rsidRPr="001B5A70">
        <w:rPr>
          <w:rFonts w:asciiTheme="minorEastAsia" w:hAnsiTheme="minorEastAsia" w:cs="Times New Roman"/>
          <w:sz w:val="6"/>
          <w:szCs w:val="6"/>
        </w:rPr>
        <w:t>该类型钱包中所有密钥都相互关联</w:t>
      </w:r>
      <w:r>
        <w:rPr>
          <w:rFonts w:asciiTheme="minorEastAsia" w:hAnsiTheme="minorEastAsia" w:cs="Times New Roman"/>
          <w:sz w:val="6"/>
          <w:szCs w:val="6"/>
        </w:rPr>
        <w:t>,若</w:t>
      </w:r>
      <w:r w:rsidR="00DF05D5" w:rsidRPr="001B5A70">
        <w:rPr>
          <w:rFonts w:asciiTheme="minorEastAsia" w:hAnsiTheme="minorEastAsia" w:cs="Times New Roman"/>
          <w:sz w:val="6"/>
          <w:szCs w:val="6"/>
        </w:rPr>
        <w:t>有原始种子</w:t>
      </w:r>
      <w:r>
        <w:rPr>
          <w:rFonts w:asciiTheme="minorEastAsia" w:hAnsiTheme="minorEastAsia" w:cs="Times New Roman"/>
          <w:sz w:val="6"/>
          <w:szCs w:val="6"/>
        </w:rPr>
        <w:t>,</w:t>
      </w:r>
      <w:r w:rsidR="00DF05D5" w:rsidRPr="001B5A70">
        <w:rPr>
          <w:rFonts w:asciiTheme="minorEastAsia" w:hAnsiTheme="minorEastAsia" w:cs="Times New Roman"/>
          <w:sz w:val="6"/>
          <w:szCs w:val="6"/>
        </w:rPr>
        <w:t>则可以再次生成全部密钥</w:t>
      </w:r>
      <w:r>
        <w:rPr>
          <w:rFonts w:asciiTheme="minorEastAsia" w:hAnsiTheme="minorEastAsia" w:cs="Times New Roman"/>
          <w:sz w:val="6"/>
          <w:szCs w:val="6"/>
        </w:rPr>
        <w:t>.</w:t>
      </w:r>
      <w:r w:rsidR="00DF05D5" w:rsidRPr="001B5A70">
        <w:rPr>
          <w:rFonts w:asciiTheme="minorEastAsia" w:hAnsiTheme="minorEastAsia" w:cs="Times New Roman"/>
          <w:sz w:val="6"/>
          <w:szCs w:val="6"/>
        </w:rPr>
        <w:t>确定性钱包中使用了许多不同的密钥派生方法</w:t>
      </w:r>
      <w:r>
        <w:rPr>
          <w:rFonts w:asciiTheme="minorEastAsia" w:hAnsiTheme="minorEastAsia" w:cs="Times New Roman"/>
          <w:sz w:val="6"/>
          <w:szCs w:val="6"/>
        </w:rPr>
        <w:t>.</w:t>
      </w:r>
      <w:r w:rsidR="00DF05D5" w:rsidRPr="001B5A70">
        <w:rPr>
          <w:rFonts w:asciiTheme="minorEastAsia" w:hAnsiTheme="minorEastAsia" w:cs="Times New Roman"/>
          <w:sz w:val="6"/>
          <w:szCs w:val="6"/>
        </w:rPr>
        <w:t>最常用的派生方法是使用树状结构</w:t>
      </w:r>
      <w:r>
        <w:rPr>
          <w:rFonts w:asciiTheme="minorEastAsia" w:hAnsiTheme="minorEastAsia" w:cs="Times New Roman"/>
          <w:sz w:val="6"/>
          <w:szCs w:val="6"/>
        </w:rPr>
        <w:t>,</w:t>
      </w:r>
      <w:r w:rsidR="00DF05D5" w:rsidRPr="001B5A70">
        <w:rPr>
          <w:rFonts w:asciiTheme="minorEastAsia" w:hAnsiTheme="minorEastAsia" w:cs="Times New Roman"/>
          <w:sz w:val="6"/>
          <w:szCs w:val="6"/>
        </w:rPr>
        <w:t>称为分层确定性钱包或HD钱包</w:t>
      </w:r>
      <w:r>
        <w:rPr>
          <w:rFonts w:asciiTheme="minorEastAsia" w:hAnsiTheme="minorEastAsia" w:cs="Times New Roman"/>
          <w:sz w:val="6"/>
          <w:szCs w:val="6"/>
        </w:rPr>
        <w:t>.</w:t>
      </w:r>
      <w:r w:rsidR="00DF05D5" w:rsidRPr="001B5A70">
        <w:rPr>
          <w:rFonts w:asciiTheme="minorEastAsia" w:hAnsiTheme="minorEastAsia" w:cs="Times New Roman"/>
          <w:sz w:val="6"/>
          <w:szCs w:val="6"/>
        </w:rPr>
        <w:t>•除了简单的测试之外</w:t>
      </w:r>
      <w:r>
        <w:rPr>
          <w:rFonts w:asciiTheme="minorEastAsia" w:hAnsiTheme="minorEastAsia" w:cs="Times New Roman"/>
          <w:sz w:val="6"/>
          <w:szCs w:val="6"/>
        </w:rPr>
        <w:t>,</w:t>
      </w:r>
      <w:r w:rsidR="00DF05D5" w:rsidRPr="001B5A70">
        <w:rPr>
          <w:rFonts w:asciiTheme="minorEastAsia" w:hAnsiTheme="minorEastAsia" w:cs="Times New Roman"/>
          <w:sz w:val="6"/>
          <w:szCs w:val="6"/>
        </w:rPr>
        <w:t>任何场合都不鼓励使用非确定性钱包</w:t>
      </w:r>
      <w:r>
        <w:rPr>
          <w:rFonts w:asciiTheme="minorEastAsia" w:hAnsiTheme="minorEastAsia" w:cs="Times New Roman"/>
          <w:sz w:val="6"/>
          <w:szCs w:val="6"/>
        </w:rPr>
        <w:t>,</w:t>
      </w:r>
      <w:r w:rsidR="00DF05D5" w:rsidRPr="001B5A70">
        <w:rPr>
          <w:rFonts w:asciiTheme="minorEastAsia" w:hAnsiTheme="minorEastAsia" w:cs="Times New Roman"/>
          <w:sz w:val="6"/>
          <w:szCs w:val="6"/>
        </w:rPr>
        <w:t>备份和</w:t>
      </w:r>
      <w:r w:rsidR="00DF05D5" w:rsidRPr="001B5A70">
        <w:rPr>
          <w:rFonts w:asciiTheme="minorEastAsia" w:hAnsiTheme="minorEastAsia" w:cs="Times New Roman"/>
          <w:sz w:val="6"/>
          <w:szCs w:val="6"/>
        </w:rPr>
        <w:t>使用过于麻烦</w:t>
      </w:r>
      <w:r>
        <w:rPr>
          <w:rFonts w:asciiTheme="minorEastAsia" w:hAnsiTheme="minorEastAsia" w:cs="Times New Roman"/>
          <w:sz w:val="6"/>
          <w:szCs w:val="6"/>
        </w:rPr>
        <w:t>.</w:t>
      </w:r>
      <w:r w:rsidR="00DF05D5" w:rsidRPr="001B5A70">
        <w:rPr>
          <w:rFonts w:asciiTheme="minorEastAsia" w:hAnsiTheme="minorEastAsia" w:cs="Times New Roman"/>
          <w:sz w:val="6"/>
          <w:szCs w:val="6"/>
        </w:rPr>
        <w:t>通常推荐使用基于行业标准的HD钱包</w:t>
      </w:r>
      <w:r>
        <w:rPr>
          <w:rFonts w:asciiTheme="minorEastAsia" w:hAnsiTheme="minorEastAsia" w:cs="Times New Roman"/>
          <w:sz w:val="6"/>
          <w:szCs w:val="6"/>
        </w:rPr>
        <w:t>,</w:t>
      </w:r>
      <w:r w:rsidR="00DF05D5" w:rsidRPr="001B5A70">
        <w:rPr>
          <w:rFonts w:asciiTheme="minorEastAsia" w:hAnsiTheme="minorEastAsia" w:cs="Times New Roman"/>
          <w:sz w:val="6"/>
          <w:szCs w:val="6"/>
        </w:rPr>
        <w:t>只需要备份种子助记词</w:t>
      </w:r>
      <w:r>
        <w:rPr>
          <w:rFonts w:asciiTheme="minorEastAsia" w:hAnsiTheme="minorEastAsia" w:cs="Times New Roman"/>
          <w:sz w:val="6"/>
          <w:szCs w:val="6"/>
        </w:rPr>
        <w:t>.</w:t>
      </w:r>
      <w:r w:rsidR="00DF05D5" w:rsidRPr="001B5A70">
        <w:rPr>
          <w:rFonts w:asciiTheme="minorEastAsia" w:hAnsiTheme="minorEastAsia" w:cs="Times New Roman"/>
          <w:b/>
          <w:sz w:val="6"/>
          <w:szCs w:val="6"/>
        </w:rPr>
        <w:t>公私钥和地址生成</w:t>
      </w:r>
      <w:r w:rsidR="00DF05D5" w:rsidRPr="001B5A70">
        <w:rPr>
          <w:rFonts w:asciiTheme="minorEastAsia" w:hAnsiTheme="minorEastAsia" w:cs="Times New Roman"/>
          <w:sz w:val="6"/>
          <w:szCs w:val="6"/>
        </w:rPr>
        <w:t>：</w:t>
      </w:r>
      <w:r w:rsidR="00983F7E" w:rsidRPr="001B5A70">
        <w:rPr>
          <w:rFonts w:asciiTheme="minorEastAsia" w:hAnsiTheme="minorEastAsia" w:cs="Times New Roman" w:hint="eastAsia"/>
          <w:b/>
          <w:sz w:val="6"/>
          <w:szCs w:val="6"/>
        </w:rPr>
        <w:t>1</w:t>
      </w:r>
      <w:r w:rsidR="00983F7E" w:rsidRPr="001B5A70">
        <w:rPr>
          <w:rFonts w:asciiTheme="minorEastAsia" w:hAnsiTheme="minorEastAsia" w:cs="Times New Roman"/>
          <w:b/>
          <w:sz w:val="6"/>
          <w:szCs w:val="6"/>
        </w:rPr>
        <w:t>.</w:t>
      </w:r>
      <w:r w:rsidR="00DF05D5" w:rsidRPr="001B5A70">
        <w:rPr>
          <w:rFonts w:asciiTheme="minorEastAsia" w:hAnsiTheme="minorEastAsia" w:cs="Times New Roman"/>
          <w:sz w:val="6"/>
          <w:szCs w:val="6"/>
        </w:rPr>
        <w:t>生成私钥•钱包地址可以通过私钥运算出来</w:t>
      </w:r>
      <w:r>
        <w:rPr>
          <w:rFonts w:asciiTheme="minorEastAsia" w:hAnsiTheme="minorEastAsia" w:cs="Times New Roman"/>
          <w:sz w:val="6"/>
          <w:szCs w:val="6"/>
        </w:rPr>
        <w:t>.</w:t>
      </w:r>
      <w:r w:rsidR="00DF05D5" w:rsidRPr="001B5A70">
        <w:rPr>
          <w:rFonts w:asciiTheme="minorEastAsia" w:hAnsiTheme="minorEastAsia" w:cs="Times New Roman"/>
          <w:sz w:val="6"/>
          <w:szCs w:val="6"/>
        </w:rPr>
        <w:t>选择私钥的过程就是</w:t>
      </w:r>
      <w:r w:rsidR="00DF05D5" w:rsidRPr="001B5A70">
        <w:rPr>
          <w:rFonts w:asciiTheme="minorEastAsia" w:hAnsiTheme="minorEastAsia" w:cs="Times New Roman" w:hint="eastAsia"/>
          <w:sz w:val="6"/>
          <w:szCs w:val="6"/>
        </w:rPr>
        <w:t>在一个限定范围内</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随机选择一个数字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•这个私钥需要满足以下两点要求</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•一</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私钥必须是</w:t>
      </w:r>
      <w:r w:rsidR="00DF05D5" w:rsidRPr="001B5A70">
        <w:rPr>
          <w:rFonts w:asciiTheme="minorEastAsia" w:hAnsiTheme="minorEastAsia" w:cs="Times New Roman"/>
          <w:sz w:val="6"/>
          <w:szCs w:val="6"/>
        </w:rPr>
        <w:t>32个字节</w:t>
      </w:r>
      <w:r>
        <w:rPr>
          <w:rFonts w:asciiTheme="minorEastAsia" w:hAnsiTheme="minorEastAsia" w:cs="Times New Roman"/>
          <w:sz w:val="6"/>
          <w:szCs w:val="6"/>
        </w:rPr>
        <w:t>(</w:t>
      </w:r>
      <w:r w:rsidR="00DF05D5" w:rsidRPr="001B5A70">
        <w:rPr>
          <w:rFonts w:asciiTheme="minorEastAsia" w:hAnsiTheme="minorEastAsia" w:cs="Times New Roman"/>
          <w:sz w:val="6"/>
          <w:szCs w:val="6"/>
        </w:rPr>
        <w:t>256位</w:t>
      </w:r>
      <w:r>
        <w:rPr>
          <w:rFonts w:asciiTheme="minorEastAsia" w:hAnsiTheme="minorEastAsia" w:cs="Times New Roman"/>
          <w:sz w:val="6"/>
          <w:szCs w:val="6"/>
        </w:rPr>
        <w:t>)</w:t>
      </w:r>
      <w:r w:rsidR="00DF05D5" w:rsidRPr="001B5A70">
        <w:rPr>
          <w:rFonts w:asciiTheme="minorEastAsia" w:hAnsiTheme="minorEastAsia" w:cs="Times New Roman"/>
          <w:sz w:val="6"/>
          <w:szCs w:val="6"/>
        </w:rPr>
        <w:t>•二</w:t>
      </w:r>
      <w:r>
        <w:rPr>
          <w:rFonts w:asciiTheme="minorEastAsia" w:hAnsiTheme="minorEastAsia" w:cs="Times New Roman"/>
          <w:sz w:val="6"/>
          <w:szCs w:val="6"/>
        </w:rPr>
        <w:t>,</w:t>
      </w:r>
      <w:r w:rsidR="00DF05D5" w:rsidRPr="001B5A70">
        <w:rPr>
          <w:rFonts w:asciiTheme="minorEastAsia" w:hAnsiTheme="minorEastAsia" w:cs="Times New Roman"/>
          <w:sz w:val="6"/>
          <w:szCs w:val="6"/>
        </w:rPr>
        <w:t>私钥必须是正数并且小于</w:t>
      </w:r>
      <w:r>
        <w:rPr>
          <w:rFonts w:asciiTheme="minorEastAsia" w:hAnsiTheme="minorEastAsia" w:cs="Times New Roman"/>
          <w:sz w:val="6"/>
          <w:szCs w:val="6"/>
        </w:rPr>
        <w:t>(</w:t>
      </w:r>
      <w:r w:rsidR="00DF05D5" w:rsidRPr="001B5A70">
        <w:rPr>
          <w:rFonts w:asciiTheme="minorEastAsia" w:hAnsiTheme="minorEastAsia" w:cs="Times New Roman"/>
          <w:sz w:val="6"/>
          <w:szCs w:val="6"/>
        </w:rPr>
        <w:t>略小于2^256</w:t>
      </w:r>
      <w:r>
        <w:rPr>
          <w:rFonts w:asciiTheme="minorEastAsia" w:hAnsiTheme="minorEastAsia" w:cs="Times New Roman"/>
          <w:sz w:val="6"/>
          <w:szCs w:val="6"/>
        </w:rPr>
        <w:t>)</w:t>
      </w:r>
      <w:r w:rsidR="00DF05D5" w:rsidRPr="001B5A70">
        <w:rPr>
          <w:rFonts w:asciiTheme="minorEastAsia" w:hAnsiTheme="minorEastAsia" w:cs="Times New Roman"/>
          <w:sz w:val="6"/>
          <w:szCs w:val="6"/>
        </w:rPr>
        <w:t>•以上限制源于</w:t>
      </w:r>
      <w:r>
        <w:rPr>
          <w:rFonts w:asciiTheme="minorEastAsia" w:hAnsiTheme="minorEastAsia" w:cs="Times New Roman"/>
          <w:sz w:val="6"/>
          <w:szCs w:val="6"/>
        </w:rPr>
        <w:t>btb</w:t>
      </w:r>
      <w:r w:rsidR="00DF05D5" w:rsidRPr="001B5A70">
        <w:rPr>
          <w:rFonts w:asciiTheme="minorEastAsia" w:hAnsiTheme="minorEastAsia" w:cs="Times New Roman"/>
          <w:sz w:val="6"/>
          <w:szCs w:val="6"/>
        </w:rPr>
        <w:t>使用的签名算法为</w:t>
      </w:r>
      <w:r w:rsidR="00DF05D5" w:rsidRPr="001B5A70">
        <w:rPr>
          <w:rFonts w:asciiTheme="minorEastAsia" w:hAnsiTheme="minorEastAsia" w:cs="Times New Roman"/>
          <w:b/>
          <w:sz w:val="6"/>
          <w:szCs w:val="6"/>
        </w:rPr>
        <w:t>ECDSA</w:t>
      </w:r>
      <w:r>
        <w:rPr>
          <w:rFonts w:asciiTheme="minorEastAsia" w:hAnsiTheme="minorEastAsia" w:cs="Times New Roman"/>
          <w:sz w:val="6"/>
          <w:szCs w:val="6"/>
        </w:rPr>
        <w:t>,</w:t>
      </w:r>
      <w:r w:rsidR="00DF05D5" w:rsidRPr="001B5A70">
        <w:rPr>
          <w:rFonts w:asciiTheme="minorEastAsia" w:hAnsiTheme="minorEastAsia" w:cs="Times New Roman"/>
          <w:sz w:val="6"/>
          <w:szCs w:val="6"/>
        </w:rPr>
        <w:t>限制了私钥的选取范围</w:t>
      </w:r>
      <w:r>
        <w:rPr>
          <w:rFonts w:asciiTheme="minorEastAsia" w:hAnsiTheme="minorEastAsia" w:cs="Times New Roman"/>
          <w:sz w:val="6"/>
          <w:szCs w:val="6"/>
        </w:rPr>
        <w:t>.</w:t>
      </w:r>
      <w:r w:rsidR="00983F7E" w:rsidRPr="001B5A70">
        <w:rPr>
          <w:rFonts w:asciiTheme="minorEastAsia" w:hAnsiTheme="minorEastAsia" w:cs="Times New Roman"/>
          <w:b/>
          <w:sz w:val="6"/>
          <w:szCs w:val="6"/>
        </w:rPr>
        <w:t>2</w:t>
      </w:r>
      <w:r w:rsidR="00B2260C" w:rsidRPr="001B5A70">
        <w:rPr>
          <w:rFonts w:asciiTheme="minorEastAsia" w:hAnsiTheme="minorEastAsia" w:cs="Times New Roman"/>
          <w:b/>
          <w:sz w:val="6"/>
          <w:szCs w:val="6"/>
        </w:rPr>
        <w:t>.</w:t>
      </w:r>
      <w:r w:rsidR="00DF05D5" w:rsidRPr="001B5A70">
        <w:rPr>
          <w:rFonts w:asciiTheme="minorEastAsia" w:hAnsiTheme="minorEastAsia" w:cs="Times New Roman"/>
          <w:sz w:val="6"/>
          <w:szCs w:val="6"/>
        </w:rPr>
        <w:t>生成公钥•首先</w:t>
      </w:r>
      <w:r>
        <w:rPr>
          <w:rFonts w:asciiTheme="minorEastAsia" w:hAnsiTheme="minorEastAsia" w:cs="Times New Roman"/>
          <w:sz w:val="6"/>
          <w:szCs w:val="6"/>
        </w:rPr>
        <w:t>,</w:t>
      </w:r>
      <w:r w:rsidR="00DF05D5" w:rsidRPr="001B5A70">
        <w:rPr>
          <w:rFonts w:asciiTheme="minorEastAsia" w:hAnsiTheme="minorEastAsia" w:cs="Times New Roman"/>
          <w:sz w:val="6"/>
          <w:szCs w:val="6"/>
        </w:rPr>
        <w:t>将私钥传入ECDSA算法</w:t>
      </w:r>
      <w:r>
        <w:rPr>
          <w:rFonts w:asciiTheme="minorEastAsia" w:hAnsiTheme="minorEastAsia" w:cs="Times New Roman"/>
          <w:sz w:val="6"/>
          <w:szCs w:val="6"/>
        </w:rPr>
        <w:t>,</w:t>
      </w:r>
      <w:r w:rsidR="00DF05D5" w:rsidRPr="001B5A70">
        <w:rPr>
          <w:rFonts w:asciiTheme="minorEastAsia" w:hAnsiTheme="minorEastAsia" w:cs="Times New Roman"/>
          <w:sz w:val="6"/>
          <w:szCs w:val="6"/>
        </w:rPr>
        <w:t>得到的结果是一个64字节的整数</w:t>
      </w:r>
      <w:r>
        <w:rPr>
          <w:rFonts w:asciiTheme="minorEastAsia" w:hAnsiTheme="minorEastAsia" w:cs="Times New Roman"/>
          <w:sz w:val="6"/>
          <w:szCs w:val="6"/>
        </w:rPr>
        <w:t>,</w:t>
      </w:r>
      <w:r w:rsidR="00DF05D5" w:rsidRPr="001B5A70">
        <w:rPr>
          <w:rFonts w:asciiTheme="minorEastAsia" w:hAnsiTheme="minorEastAsia" w:cs="Times New Roman"/>
          <w:sz w:val="6"/>
          <w:szCs w:val="6"/>
        </w:rPr>
        <w:t>这个数是由长度均为32字节的一</w:t>
      </w:r>
      <w:r w:rsidR="00DF05D5" w:rsidRPr="001B5A70">
        <w:rPr>
          <w:rFonts w:asciiTheme="minorEastAsia" w:hAnsiTheme="minorEastAsia" w:cs="Times New Roman" w:hint="eastAsia"/>
          <w:sz w:val="6"/>
          <w:szCs w:val="6"/>
        </w:rPr>
        <w:t>个点的</w:t>
      </w:r>
      <w:r w:rsidR="00DF05D5" w:rsidRPr="001B5A70">
        <w:rPr>
          <w:rFonts w:asciiTheme="minorEastAsia" w:hAnsiTheme="minorEastAsia" w:cs="Times New Roman"/>
          <w:sz w:val="6"/>
          <w:szCs w:val="6"/>
        </w:rPr>
        <w:t>X值和Y值拼接到一起得到的•然后在结果的最开头加上0x04</w:t>
      </w:r>
      <w:r w:rsidR="00B2260C" w:rsidRPr="001B5A70">
        <w:rPr>
          <w:rFonts w:asciiTheme="minorEastAsia" w:hAnsiTheme="minorEastAsia" w:cs="Times New Roman" w:hint="eastAsia"/>
          <w:sz w:val="6"/>
          <w:szCs w:val="6"/>
        </w:rPr>
        <w:t>获得</w:t>
      </w:r>
      <w:r>
        <w:rPr>
          <w:rFonts w:asciiTheme="minorEastAsia" w:hAnsiTheme="minorEastAsia" w:cs="Times New Roman" w:hint="eastAsia"/>
          <w:sz w:val="6"/>
          <w:szCs w:val="6"/>
        </w:rPr>
        <w:t>btb</w:t>
      </w:r>
      <w:r w:rsidR="00B2260C" w:rsidRPr="001B5A70">
        <w:rPr>
          <w:rFonts w:asciiTheme="minorEastAsia" w:hAnsiTheme="minorEastAsia" w:cs="Times New Roman" w:hint="eastAsia"/>
          <w:sz w:val="6"/>
          <w:szCs w:val="6"/>
        </w:rPr>
        <w:t>的完整公钥</w:t>
      </w:r>
      <w:r w:rsidR="00DF05D5" w:rsidRPr="001B5A70">
        <w:rPr>
          <w:rFonts w:asciiTheme="minorEastAsia" w:hAnsiTheme="minorEastAsia" w:cs="Times New Roman"/>
          <w:sz w:val="6"/>
          <w:szCs w:val="6"/>
        </w:rPr>
        <w:t>•上面完整版公钥比较长</w:t>
      </w:r>
      <w:r>
        <w:rPr>
          <w:rFonts w:asciiTheme="minorEastAsia" w:hAnsiTheme="minorEastAsia" w:cs="Times New Roman"/>
          <w:sz w:val="6"/>
          <w:szCs w:val="6"/>
        </w:rPr>
        <w:t>,</w:t>
      </w:r>
      <w:r w:rsidR="00DF05D5" w:rsidRPr="001B5A70">
        <w:rPr>
          <w:rFonts w:asciiTheme="minorEastAsia" w:hAnsiTheme="minorEastAsia" w:cs="Times New Roman"/>
          <w:sz w:val="6"/>
          <w:szCs w:val="6"/>
        </w:rPr>
        <w:t>还可以使用压缩版公钥</w:t>
      </w:r>
      <w:r>
        <w:rPr>
          <w:rFonts w:asciiTheme="minorEastAsia" w:hAnsiTheme="minorEastAsia" w:cs="Times New Roman"/>
          <w:sz w:val="6"/>
          <w:szCs w:val="6"/>
        </w:rPr>
        <w:t>.</w:t>
      </w:r>
      <w:r w:rsidR="00DF05D5" w:rsidRPr="001B5A70">
        <w:rPr>
          <w:rFonts w:asciiTheme="minorEastAsia" w:hAnsiTheme="minorEastAsia" w:cs="Times New Roman"/>
          <w:sz w:val="6"/>
          <w:szCs w:val="6"/>
        </w:rPr>
        <w:t>由于随机椭圆曲线的性质是关于X轴对称的</w:t>
      </w:r>
      <w:r>
        <w:rPr>
          <w:rFonts w:asciiTheme="minorEastAsia" w:hAnsiTheme="minorEastAsia" w:cs="Times New Roman"/>
          <w:sz w:val="6"/>
          <w:szCs w:val="6"/>
        </w:rPr>
        <w:t>.</w:t>
      </w:r>
      <w:r w:rsidR="00DF05D5" w:rsidRPr="001B5A70">
        <w:rPr>
          <w:rFonts w:asciiTheme="minorEastAsia" w:hAnsiTheme="minorEastAsia" w:cs="Times New Roman"/>
          <w:sz w:val="6"/>
          <w:szCs w:val="6"/>
        </w:rPr>
        <w:t>故在给定X值的情况下</w:t>
      </w:r>
      <w:r>
        <w:rPr>
          <w:rFonts w:asciiTheme="minorEastAsia" w:hAnsiTheme="minorEastAsia" w:cs="Times New Roman"/>
          <w:sz w:val="6"/>
          <w:szCs w:val="6"/>
        </w:rPr>
        <w:t>,</w:t>
      </w:r>
      <w:r w:rsidR="00DF05D5" w:rsidRPr="001B5A70">
        <w:rPr>
          <w:rFonts w:asciiTheme="minorEastAsia" w:hAnsiTheme="minorEastAsia" w:cs="Times New Roman"/>
          <w:sz w:val="6"/>
          <w:szCs w:val="6"/>
        </w:rPr>
        <w:t>Y值就只有正负两种取值</w:t>
      </w:r>
      <w:r>
        <w:rPr>
          <w:rFonts w:asciiTheme="minorEastAsia" w:hAnsiTheme="minorEastAsia" w:cs="Times New Roman"/>
          <w:sz w:val="6"/>
          <w:szCs w:val="6"/>
        </w:rPr>
        <w:t>.</w:t>
      </w:r>
      <w:r w:rsidR="00DF05D5" w:rsidRPr="001B5A70">
        <w:rPr>
          <w:rFonts w:asciiTheme="minorEastAsia" w:hAnsiTheme="minorEastAsia" w:cs="Times New Roman"/>
          <w:sz w:val="6"/>
          <w:szCs w:val="6"/>
        </w:rPr>
        <w:t>具体的做法可以从完整公钥之中取出X值</w:t>
      </w:r>
      <w:r>
        <w:rPr>
          <w:rFonts w:asciiTheme="minorEastAsia" w:hAnsiTheme="minorEastAsia" w:cs="Times New Roman"/>
          <w:sz w:val="6"/>
          <w:szCs w:val="6"/>
        </w:rPr>
        <w:t>,若</w:t>
      </w:r>
      <w:r w:rsidR="00DF05D5" w:rsidRPr="001B5A70">
        <w:rPr>
          <w:rFonts w:asciiTheme="minorEastAsia" w:hAnsiTheme="minorEastAsia" w:cs="Times New Roman"/>
          <w:sz w:val="6"/>
          <w:szCs w:val="6"/>
        </w:rPr>
        <w:t>Y值的最后一个字节是偶数</w:t>
      </w:r>
      <w:r>
        <w:rPr>
          <w:rFonts w:asciiTheme="minorEastAsia" w:hAnsiTheme="minorEastAsia" w:cs="Times New Roman"/>
          <w:sz w:val="6"/>
          <w:szCs w:val="6"/>
        </w:rPr>
        <w:t>,</w:t>
      </w:r>
      <w:r w:rsidR="00DF05D5" w:rsidRPr="001B5A70">
        <w:rPr>
          <w:rFonts w:asciiTheme="minorEastAsia" w:hAnsiTheme="minorEastAsia" w:cs="Times New Roman"/>
          <w:sz w:val="6"/>
          <w:szCs w:val="6"/>
        </w:rPr>
        <w:t>那么在X值的开头添加0x02</w:t>
      </w:r>
      <w:r>
        <w:rPr>
          <w:rFonts w:asciiTheme="minorEastAsia" w:hAnsiTheme="minorEastAsia" w:cs="Times New Roman"/>
          <w:sz w:val="6"/>
          <w:szCs w:val="6"/>
        </w:rPr>
        <w:t>.若</w:t>
      </w:r>
      <w:r w:rsidR="00DF05D5" w:rsidRPr="001B5A70">
        <w:rPr>
          <w:rFonts w:asciiTheme="minorEastAsia" w:hAnsiTheme="minorEastAsia" w:cs="Times New Roman"/>
          <w:sz w:val="6"/>
          <w:szCs w:val="6"/>
        </w:rPr>
        <w:t>Y值的最后一个字节是奇数</w:t>
      </w:r>
      <w:r>
        <w:rPr>
          <w:rFonts w:asciiTheme="minorEastAsia" w:hAnsiTheme="minorEastAsia" w:cs="Times New Roman"/>
          <w:sz w:val="6"/>
          <w:szCs w:val="6"/>
        </w:rPr>
        <w:t>,</w:t>
      </w:r>
      <w:r w:rsidR="00DF05D5" w:rsidRPr="001B5A70">
        <w:rPr>
          <w:rFonts w:asciiTheme="minorEastAsia" w:hAnsiTheme="minorEastAsia" w:cs="Times New Roman"/>
          <w:sz w:val="6"/>
          <w:szCs w:val="6"/>
        </w:rPr>
        <w:t>则在X值的开头添加0x03</w:t>
      </w:r>
      <w:r w:rsidR="00B2260C" w:rsidRPr="001B5A70">
        <w:rPr>
          <w:rFonts w:asciiTheme="minorEastAsia" w:hAnsiTheme="minorEastAsia" w:cs="Times New Roman"/>
          <w:sz w:val="6"/>
          <w:szCs w:val="6"/>
        </w:rPr>
        <w:t xml:space="preserve"> </w:t>
      </w:r>
      <w:r w:rsidR="00B2260C" w:rsidRPr="001B5A70">
        <w:rPr>
          <w:rFonts w:asciiTheme="minorEastAsia" w:hAnsiTheme="minorEastAsia" w:cs="Times New Roman"/>
          <w:b/>
          <w:sz w:val="6"/>
          <w:szCs w:val="6"/>
        </w:rPr>
        <w:t>3</w:t>
      </w:r>
      <w:r w:rsidR="00B2260C" w:rsidRPr="001B5A70">
        <w:rPr>
          <w:rFonts w:asciiTheme="minorEastAsia" w:hAnsiTheme="minorEastAsia" w:cs="Times New Roman"/>
          <w:sz w:val="6"/>
          <w:szCs w:val="6"/>
        </w:rPr>
        <w:t>.</w:t>
      </w:r>
      <w:r w:rsidR="00DF05D5" w:rsidRPr="001B5A70">
        <w:rPr>
          <w:rFonts w:asciiTheme="minorEastAsia" w:hAnsiTheme="minorEastAsia" w:cs="Times New Roman"/>
          <w:sz w:val="6"/>
          <w:szCs w:val="6"/>
        </w:rPr>
        <w:t>生成地址</w:t>
      </w:r>
      <w:r w:rsidR="00DF05D5" w:rsidRPr="001B5A70">
        <w:rPr>
          <w:rFonts w:asciiTheme="minorEastAsia" w:hAnsiTheme="minorEastAsia" w:cs="Times New Roman" w:hint="eastAsia"/>
          <w:sz w:val="6"/>
          <w:szCs w:val="6"/>
        </w:rPr>
        <w:t>•</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的地址是通过公钥进行了一系列的转换而获得的</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其中主要是进行了多重哈希运算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•第一步</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对公钥进行加密</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公钥既可以是完整版</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也可以是压缩版</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X1=RIPEMD-160(SHA-256(PKey))</w:t>
      </w:r>
      <w:r w:rsidR="00B2260C"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•第二步</w:t>
      </w:r>
      <w:r>
        <w:rPr>
          <w:rFonts w:asciiTheme="minorEastAsia" w:hAnsiTheme="minorEastAsia" w:cs="Times New Roman"/>
          <w:sz w:val="6"/>
          <w:szCs w:val="6"/>
        </w:rPr>
        <w:t>,</w:t>
      </w:r>
      <w:r w:rsidR="00DF05D5" w:rsidRPr="001B5A70">
        <w:rPr>
          <w:rFonts w:asciiTheme="minorEastAsia" w:hAnsiTheme="minorEastAsia" w:cs="Times New Roman"/>
          <w:sz w:val="6"/>
          <w:szCs w:val="6"/>
        </w:rPr>
        <w:t>对加密版公钥添加网络标识字节</w:t>
      </w:r>
      <w:r>
        <w:rPr>
          <w:rFonts w:asciiTheme="minorEastAsia" w:hAnsiTheme="minorEastAsia" w:cs="Times New Roman"/>
          <w:sz w:val="6"/>
          <w:szCs w:val="6"/>
        </w:rPr>
        <w:t>.btb</w:t>
      </w:r>
      <w:r w:rsidR="00DF05D5" w:rsidRPr="001B5A70">
        <w:rPr>
          <w:rFonts w:asciiTheme="minorEastAsia" w:hAnsiTheme="minorEastAsia" w:cs="Times New Roman"/>
          <w:sz w:val="6"/>
          <w:szCs w:val="6"/>
        </w:rPr>
        <w:t>有两个网络：主网和测试网</w:t>
      </w:r>
      <w:r>
        <w:rPr>
          <w:rFonts w:asciiTheme="minorEastAsia" w:hAnsiTheme="minorEastAsia" w:cs="Times New Roman"/>
          <w:sz w:val="6"/>
          <w:szCs w:val="6"/>
        </w:rPr>
        <w:t>.</w:t>
      </w:r>
      <w:r w:rsidR="00DF05D5" w:rsidRPr="001B5A70">
        <w:rPr>
          <w:rFonts w:asciiTheme="minorEastAsia" w:hAnsiTheme="minorEastAsia" w:cs="Times New Roman"/>
          <w:sz w:val="6"/>
          <w:szCs w:val="6"/>
        </w:rPr>
        <w:t>X2=FlagByte+X1</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主网对应flagbyte为0</w:t>
      </w:r>
      <w:r w:rsidR="00B2260C" w:rsidRPr="001B5A70">
        <w:rPr>
          <w:rFonts w:asciiTheme="minorEastAsia" w:hAnsiTheme="minorEastAsia" w:cs="Times New Roman"/>
          <w:sz w:val="6"/>
          <w:szCs w:val="6"/>
        </w:rPr>
        <w:t>0</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•第三步</w:t>
      </w:r>
      <w:r>
        <w:rPr>
          <w:rFonts w:asciiTheme="minorEastAsia" w:hAnsiTheme="minorEastAsia" w:cs="Times New Roman"/>
          <w:sz w:val="6"/>
          <w:szCs w:val="6"/>
        </w:rPr>
        <w:t>,</w:t>
      </w:r>
      <w:r w:rsidR="00DF05D5" w:rsidRPr="001B5A70">
        <w:rPr>
          <w:rFonts w:asciiTheme="minorEastAsia" w:hAnsiTheme="minorEastAsia" w:cs="Times New Roman"/>
          <w:sz w:val="6"/>
          <w:szCs w:val="6"/>
        </w:rPr>
        <w:t>添加校验值</w:t>
      </w:r>
      <w:r>
        <w:rPr>
          <w:rFonts w:asciiTheme="minorEastAsia" w:hAnsiTheme="minorEastAsia" w:cs="Times New Roman"/>
          <w:sz w:val="6"/>
          <w:szCs w:val="6"/>
        </w:rPr>
        <w:t>,</w:t>
      </w:r>
      <w:r w:rsidR="00DF05D5" w:rsidRPr="001B5A70">
        <w:rPr>
          <w:rFonts w:asciiTheme="minorEastAsia" w:hAnsiTheme="minorEastAsia" w:cs="Times New Roman"/>
          <w:sz w:val="6"/>
          <w:szCs w:val="6"/>
        </w:rPr>
        <w:t>钱包软件使用校验值很容易判定地址是否填错或损坏了</w:t>
      </w:r>
      <w:r>
        <w:rPr>
          <w:rFonts w:asciiTheme="minorEastAsia" w:hAnsiTheme="minorEastAsia" w:cs="Times New Roman"/>
          <w:sz w:val="6"/>
          <w:szCs w:val="6"/>
        </w:rPr>
        <w:t>.</w:t>
      </w:r>
      <w:r w:rsidR="00DF05D5" w:rsidRPr="001B5A70">
        <w:rPr>
          <w:rFonts w:asciiTheme="minorEastAsia" w:hAnsiTheme="minorEastAsia" w:cs="Times New Roman"/>
          <w:sz w:val="6"/>
          <w:szCs w:val="6"/>
        </w:rPr>
        <w:t>校验值=(SHA-256(SHA-256(X2)))的前4个字节</w:t>
      </w:r>
      <w:r>
        <w:rPr>
          <w:rFonts w:asciiTheme="minorEastAsia" w:hAnsiTheme="minorEastAsia" w:cs="Times New Roman"/>
          <w:sz w:val="6"/>
          <w:szCs w:val="6"/>
        </w:rPr>
        <w:t>.</w:t>
      </w:r>
      <w:r w:rsidR="00DF05D5" w:rsidRPr="001B5A70">
        <w:rPr>
          <w:rFonts w:asciiTheme="minorEastAsia" w:hAnsiTheme="minorEastAsia" w:cs="Times New Roman"/>
          <w:sz w:val="6"/>
          <w:szCs w:val="6"/>
        </w:rPr>
        <w:t>把这个校验值添加到第二步结果的末尾即得到钱包地址了</w:t>
      </w:r>
      <w:r>
        <w:rPr>
          <w:rFonts w:asciiTheme="minorEastAsia" w:hAnsiTheme="minorEastAsia" w:cs="Times New Roman"/>
          <w:sz w:val="6"/>
          <w:szCs w:val="6"/>
        </w:rPr>
        <w:t>.</w:t>
      </w:r>
      <w:r w:rsidR="00DF05D5" w:rsidRPr="001B5A70">
        <w:rPr>
          <w:rFonts w:asciiTheme="minorEastAsia" w:hAnsiTheme="minorEastAsia" w:cs="Times New Roman"/>
          <w:sz w:val="6"/>
          <w:szCs w:val="6"/>
        </w:rPr>
        <w:t>•将上面的十六进制数字串进行</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Base58</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编码后就能得到我们常见的</w:t>
      </w:r>
      <w:r>
        <w:rPr>
          <w:rFonts w:asciiTheme="minorEastAsia" w:hAnsiTheme="minorEastAsia" w:cs="Times New Roman"/>
          <w:sz w:val="6"/>
          <w:szCs w:val="6"/>
        </w:rPr>
        <w:t>btb</w:t>
      </w:r>
      <w:r w:rsidR="00DF05D5" w:rsidRPr="001B5A70">
        <w:rPr>
          <w:rFonts w:asciiTheme="minorEastAsia" w:hAnsiTheme="minorEastAsia" w:cs="Times New Roman"/>
          <w:sz w:val="6"/>
          <w:szCs w:val="6"/>
        </w:rPr>
        <w:t>钱包地址</w:t>
      </w:r>
      <w:r>
        <w:rPr>
          <w:rFonts w:asciiTheme="minorEastAsia" w:hAnsiTheme="minorEastAsia" w:cs="Times New Roman"/>
          <w:sz w:val="6"/>
          <w:szCs w:val="6"/>
        </w:rPr>
        <w:t>.</w:t>
      </w:r>
      <w:r w:rsidR="00B2260C"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w:t>
      </w:r>
      <w:r>
        <w:rPr>
          <w:rFonts w:asciiTheme="minorEastAsia" w:hAnsiTheme="minorEastAsia" w:cs="Times New Roman"/>
          <w:b/>
          <w:sz w:val="6"/>
          <w:szCs w:val="6"/>
        </w:rPr>
        <w:t>btb</w:t>
      </w:r>
      <w:r w:rsidR="00DF05D5" w:rsidRPr="001B5A70">
        <w:rPr>
          <w:rFonts w:asciiTheme="minorEastAsia" w:hAnsiTheme="minorEastAsia" w:cs="Times New Roman"/>
          <w:b/>
          <w:sz w:val="6"/>
          <w:szCs w:val="6"/>
        </w:rPr>
        <w:t>地址</w:t>
      </w:r>
      <w:r w:rsidR="00DF05D5" w:rsidRPr="001B5A70">
        <w:rPr>
          <w:rFonts w:asciiTheme="minorEastAsia" w:hAnsiTheme="minorEastAsia" w:cs="Times New Roman"/>
          <w:sz w:val="6"/>
          <w:szCs w:val="6"/>
        </w:rPr>
        <w:t>是一个由数字和字母组成的字符串</w:t>
      </w:r>
      <w:r>
        <w:rPr>
          <w:rFonts w:asciiTheme="minorEastAsia" w:hAnsiTheme="minorEastAsia" w:cs="Times New Roman"/>
          <w:sz w:val="6"/>
          <w:szCs w:val="6"/>
        </w:rPr>
        <w:t>,</w:t>
      </w:r>
      <w:r w:rsidR="00DF05D5" w:rsidRPr="001B5A70">
        <w:rPr>
          <w:rFonts w:asciiTheme="minorEastAsia" w:hAnsiTheme="minorEastAsia" w:cs="Times New Roman"/>
          <w:sz w:val="6"/>
          <w:szCs w:val="6"/>
        </w:rPr>
        <w:t>以数字</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1</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开头</w:t>
      </w:r>
      <w:r>
        <w:rPr>
          <w:rFonts w:asciiTheme="minorEastAsia" w:hAnsiTheme="minorEastAsia" w:cs="Times New Roman"/>
          <w:sz w:val="6"/>
          <w:szCs w:val="6"/>
        </w:rPr>
        <w:t>.</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地址通常在</w:t>
      </w:r>
      <w:r>
        <w:rPr>
          <w:rFonts w:asciiTheme="minorEastAsia" w:hAnsiTheme="minorEastAsia" w:cs="Times New Roman"/>
          <w:sz w:val="6"/>
          <w:szCs w:val="6"/>
        </w:rPr>
        <w:t>btb</w:t>
      </w:r>
      <w:r w:rsidR="00DF05D5" w:rsidRPr="001B5A70">
        <w:rPr>
          <w:rFonts w:asciiTheme="minorEastAsia" w:hAnsiTheme="minorEastAsia" w:cs="Times New Roman"/>
          <w:sz w:val="6"/>
          <w:szCs w:val="6"/>
        </w:rPr>
        <w:t>交易中以</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收款方</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出现</w:t>
      </w:r>
      <w:r w:rsidR="00B2260C"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b/>
          <w:sz w:val="6"/>
          <w:szCs w:val="6"/>
        </w:rPr>
        <w:t>交易</w:t>
      </w:r>
      <w:r w:rsidR="00B2260C" w:rsidRPr="001B5A70">
        <w:rPr>
          <w:rFonts w:asciiTheme="minorEastAsia" w:hAnsiTheme="minorEastAsia" w:cs="Times New Roman" w:hint="eastAsia"/>
          <w:b/>
          <w:sz w:val="6"/>
          <w:szCs w:val="6"/>
        </w:rPr>
        <w:t>流程</w:t>
      </w:r>
      <w:r w:rsidR="00B2260C" w:rsidRPr="001B5A70">
        <w:rPr>
          <w:rFonts w:asciiTheme="minorEastAsia" w:hAnsiTheme="minorEastAsia" w:cs="Times New Roman" w:hint="eastAsia"/>
          <w:sz w:val="6"/>
          <w:szCs w:val="6"/>
        </w:rPr>
        <w:t>：钱包软件搜集UTXO→提供正确的解锁脚本→构造支付给接收者的输出</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交易的输出会被创建成一个包含这笔数额的脚本形式</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只能被引入这个脚本的一个解答后才能兑换</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→构造交易完毕</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发送→节点收到交易</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独立验证</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通过则转发</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自循环</w:t>
      </w:r>
      <w:r>
        <w:rPr>
          <w:rFonts w:asciiTheme="minorEastAsia" w:hAnsiTheme="minorEastAsia" w:cs="Times New Roman" w:hint="eastAsia"/>
          <w:sz w:val="6"/>
          <w:szCs w:val="6"/>
        </w:rPr>
        <w:t>)</w:t>
      </w:r>
      <w:r w:rsidR="00B2260C" w:rsidRPr="001B5A70">
        <w:rPr>
          <w:rFonts w:asciiTheme="minorEastAsia" w:hAnsiTheme="minorEastAsia" w:cs="Times New Roman" w:hint="eastAsia"/>
          <w:sz w:val="6"/>
          <w:szCs w:val="6"/>
        </w:rPr>
        <w:t>→被某个挖矿节点验证并加入到区块中</w:t>
      </w:r>
      <w:r w:rsidR="00B2260C" w:rsidRPr="001B5A70">
        <w:rPr>
          <w:rFonts w:asciiTheme="minorEastAsia" w:hAnsiTheme="minorEastAsia" w:cs="Times New Roman"/>
          <w:sz w:val="6"/>
          <w:szCs w:val="6"/>
        </w:rPr>
        <w:t xml:space="preserve"> </w:t>
      </w:r>
      <w:r w:rsidR="00DF05D5" w:rsidRPr="001B5A70">
        <w:rPr>
          <w:rFonts w:asciiTheme="minorEastAsia" w:hAnsiTheme="minorEastAsia" w:cs="Times New Roman"/>
          <w:b/>
          <w:sz w:val="6"/>
          <w:szCs w:val="6"/>
        </w:rPr>
        <w:t>发起交易</w:t>
      </w:r>
      <w:r w:rsidR="00DF05D5" w:rsidRPr="001B5A70">
        <w:rPr>
          <w:rFonts w:asciiTheme="minorEastAsia" w:hAnsiTheme="minorEastAsia" w:cs="Times New Roman"/>
          <w:sz w:val="6"/>
          <w:szCs w:val="6"/>
        </w:rPr>
        <w:t>•Alice打算花费十美金从Joe那里购买</w:t>
      </w:r>
      <w:r>
        <w:rPr>
          <w:rFonts w:asciiTheme="minorEastAsia" w:hAnsiTheme="minorEastAsia" w:cs="Times New Roman"/>
          <w:sz w:val="6"/>
          <w:szCs w:val="6"/>
        </w:rPr>
        <w:t>btb,</w:t>
      </w:r>
      <w:r w:rsidR="00B2260C" w:rsidRPr="001B5A70">
        <w:rPr>
          <w:rFonts w:asciiTheme="minorEastAsia" w:hAnsiTheme="minorEastAsia" w:cs="Times New Roman"/>
          <w:sz w:val="6"/>
          <w:szCs w:val="6"/>
        </w:rPr>
        <w:t xml:space="preserve"> </w:t>
      </w:r>
      <w:r w:rsidR="00DF05D5" w:rsidRPr="001B5A70">
        <w:rPr>
          <w:rFonts w:asciiTheme="minorEastAsia" w:hAnsiTheme="minorEastAsia" w:cs="Times New Roman"/>
          <w:sz w:val="6"/>
          <w:szCs w:val="6"/>
        </w:rPr>
        <w:t>Joe按发送键进行转账</w:t>
      </w:r>
      <w:r>
        <w:rPr>
          <w:rFonts w:asciiTheme="minorEastAsia" w:hAnsiTheme="minorEastAsia" w:cs="Times New Roman"/>
          <w:sz w:val="6"/>
          <w:szCs w:val="6"/>
        </w:rPr>
        <w:t>.</w:t>
      </w:r>
      <w:r w:rsidR="00DF05D5" w:rsidRPr="001B5A70">
        <w:rPr>
          <w:rFonts w:asciiTheme="minorEastAsia" w:hAnsiTheme="minorEastAsia" w:cs="Times New Roman"/>
          <w:sz w:val="6"/>
          <w:szCs w:val="6"/>
        </w:rPr>
        <w:t>Joe的移动</w:t>
      </w:r>
      <w:r>
        <w:rPr>
          <w:rFonts w:asciiTheme="minorEastAsia" w:hAnsiTheme="minorEastAsia" w:cs="Times New Roman"/>
          <w:sz w:val="6"/>
          <w:szCs w:val="6"/>
        </w:rPr>
        <w:t>btb</w:t>
      </w:r>
      <w:r w:rsidR="00DF05D5" w:rsidRPr="001B5A70">
        <w:rPr>
          <w:rFonts w:asciiTheme="minorEastAsia" w:hAnsiTheme="minorEastAsia" w:cs="Times New Roman"/>
          <w:sz w:val="6"/>
          <w:szCs w:val="6"/>
        </w:rPr>
        <w:t>钱包构建了一个交易</w:t>
      </w:r>
      <w:r>
        <w:rPr>
          <w:rFonts w:asciiTheme="minorEastAsia" w:hAnsiTheme="minorEastAsia" w:cs="Times New Roman"/>
          <w:sz w:val="6"/>
          <w:szCs w:val="6"/>
        </w:rPr>
        <w:t>,</w:t>
      </w:r>
      <w:r w:rsidR="00DF05D5" w:rsidRPr="001B5A70">
        <w:rPr>
          <w:rFonts w:asciiTheme="minorEastAsia" w:hAnsiTheme="minorEastAsia" w:cs="Times New Roman"/>
          <w:sz w:val="6"/>
          <w:szCs w:val="6"/>
        </w:rPr>
        <w:t>从Joe的钱包将0.10BTC发送给Alice</w:t>
      </w:r>
      <w:r w:rsidR="00DF05D5" w:rsidRPr="001B5A70">
        <w:rPr>
          <w:rFonts w:asciiTheme="minorEastAsia" w:hAnsiTheme="minorEastAsia" w:cs="Times New Roman" w:hint="eastAsia"/>
          <w:sz w:val="6"/>
          <w:szCs w:val="6"/>
        </w:rPr>
        <w:t>提供的地址</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并用</w:t>
      </w:r>
      <w:r w:rsidR="00DF05D5" w:rsidRPr="001B5A70">
        <w:rPr>
          <w:rFonts w:asciiTheme="minorEastAsia" w:hAnsiTheme="minorEastAsia" w:cs="Times New Roman"/>
          <w:sz w:val="6"/>
          <w:szCs w:val="6"/>
        </w:rPr>
        <w:t>Joe的</w:t>
      </w:r>
      <w:r w:rsidR="00DF05D5" w:rsidRPr="001B5A70">
        <w:rPr>
          <w:rFonts w:asciiTheme="minorEastAsia" w:hAnsiTheme="minorEastAsia" w:cs="Times New Roman"/>
          <w:b/>
          <w:sz w:val="6"/>
          <w:szCs w:val="6"/>
        </w:rPr>
        <w:t>私钥</w:t>
      </w:r>
      <w:r w:rsidR="00DF05D5" w:rsidRPr="001B5A70">
        <w:rPr>
          <w:rFonts w:asciiTheme="minorEastAsia" w:hAnsiTheme="minorEastAsia" w:cs="Times New Roman"/>
          <w:sz w:val="6"/>
          <w:szCs w:val="6"/>
        </w:rPr>
        <w:t>对该交易签名</w:t>
      </w:r>
      <w:r>
        <w:rPr>
          <w:rFonts w:asciiTheme="minorEastAsia" w:hAnsiTheme="minorEastAsia" w:cs="Times New Roman"/>
          <w:sz w:val="6"/>
          <w:szCs w:val="6"/>
        </w:rPr>
        <w:t>.</w:t>
      </w:r>
      <w:r w:rsidR="00DF05D5" w:rsidRPr="001B5A70">
        <w:rPr>
          <w:rFonts w:asciiTheme="minorEastAsia" w:hAnsiTheme="minorEastAsia" w:cs="Times New Roman"/>
          <w:sz w:val="6"/>
          <w:szCs w:val="6"/>
        </w:rPr>
        <w:t>这就告诉</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w:t>
      </w:r>
      <w:r>
        <w:rPr>
          <w:rFonts w:asciiTheme="minorEastAsia" w:hAnsiTheme="minorEastAsia" w:cs="Times New Roman"/>
          <w:sz w:val="6"/>
          <w:szCs w:val="6"/>
        </w:rPr>
        <w:t>,</w:t>
      </w:r>
      <w:r w:rsidR="00DF05D5" w:rsidRPr="001B5A70">
        <w:rPr>
          <w:rFonts w:asciiTheme="minorEastAsia" w:hAnsiTheme="minorEastAsia" w:cs="Times New Roman"/>
          <w:sz w:val="6"/>
          <w:szCs w:val="6"/>
        </w:rPr>
        <w:t>Joe已经授权将这笔钱转移给Alice的新地址</w:t>
      </w:r>
      <w:r>
        <w:rPr>
          <w:rFonts w:asciiTheme="minorEastAsia" w:hAnsiTheme="minorEastAsia" w:cs="Times New Roman"/>
          <w:sz w:val="6"/>
          <w:szCs w:val="6"/>
        </w:rPr>
        <w:t>.</w:t>
      </w:r>
      <w:r w:rsidR="00DF05D5" w:rsidRPr="001B5A70">
        <w:rPr>
          <w:rFonts w:asciiTheme="minorEastAsia" w:hAnsiTheme="minorEastAsia" w:cs="Times New Roman"/>
          <w:sz w:val="6"/>
          <w:szCs w:val="6"/>
        </w:rPr>
        <w:t>当交易通过点对点网络传输时</w:t>
      </w:r>
      <w:r>
        <w:rPr>
          <w:rFonts w:asciiTheme="minorEastAsia" w:hAnsiTheme="minorEastAsia" w:cs="Times New Roman"/>
          <w:sz w:val="6"/>
          <w:szCs w:val="6"/>
        </w:rPr>
        <w:t>,</w:t>
      </w:r>
      <w:r w:rsidR="00DF05D5" w:rsidRPr="001B5A70">
        <w:rPr>
          <w:rFonts w:asciiTheme="minorEastAsia" w:hAnsiTheme="minorEastAsia" w:cs="Times New Roman"/>
          <w:sz w:val="6"/>
          <w:szCs w:val="6"/>
        </w:rPr>
        <w:t>它会在</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网络快速传播</w:t>
      </w:r>
      <w:r>
        <w:rPr>
          <w:rFonts w:asciiTheme="minorEastAsia" w:hAnsiTheme="minorEastAsia" w:cs="Times New Roman"/>
          <w:sz w:val="6"/>
          <w:szCs w:val="6"/>
        </w:rPr>
        <w:t>.</w:t>
      </w:r>
      <w:r w:rsidR="00DF05D5" w:rsidRPr="001B5A70">
        <w:rPr>
          <w:rFonts w:asciiTheme="minorEastAsia" w:hAnsiTheme="minorEastAsia" w:cs="Times New Roman"/>
          <w:sz w:val="6"/>
          <w:szCs w:val="6"/>
        </w:rPr>
        <w:t>在不到一秒钟内</w:t>
      </w:r>
      <w:r>
        <w:rPr>
          <w:rFonts w:asciiTheme="minorEastAsia" w:hAnsiTheme="minorEastAsia" w:cs="Times New Roman"/>
          <w:sz w:val="6"/>
          <w:szCs w:val="6"/>
        </w:rPr>
        <w:t>,</w:t>
      </w:r>
      <w:r w:rsidR="00DF05D5" w:rsidRPr="001B5A70">
        <w:rPr>
          <w:rFonts w:asciiTheme="minorEastAsia" w:hAnsiTheme="minorEastAsia" w:cs="Times New Roman"/>
          <w:sz w:val="6"/>
          <w:szCs w:val="6"/>
        </w:rPr>
        <w:t>网络中大多数连接良好的节点都会接收到这笔交易</w:t>
      </w:r>
      <w:r>
        <w:rPr>
          <w:rFonts w:asciiTheme="minorEastAsia" w:hAnsiTheme="minorEastAsia" w:cs="Times New Roman"/>
          <w:sz w:val="6"/>
          <w:szCs w:val="6"/>
        </w:rPr>
        <w:t>,</w:t>
      </w:r>
      <w:r w:rsidR="00DF05D5" w:rsidRPr="001B5A70">
        <w:rPr>
          <w:rFonts w:asciiTheme="minorEastAsia" w:hAnsiTheme="minorEastAsia" w:cs="Times New Roman"/>
          <w:sz w:val="6"/>
          <w:szCs w:val="6"/>
        </w:rPr>
        <w:t>并且首次看到Alice的地址</w:t>
      </w:r>
      <w:r>
        <w:rPr>
          <w:rFonts w:asciiTheme="minorEastAsia" w:hAnsiTheme="minorEastAsia" w:cs="Times New Roman"/>
          <w:sz w:val="6"/>
          <w:szCs w:val="6"/>
        </w:rPr>
        <w:t>.</w:t>
      </w:r>
      <w:r w:rsidR="00DF05D5" w:rsidRPr="001B5A70">
        <w:rPr>
          <w:rFonts w:asciiTheme="minorEastAsia" w:hAnsiTheme="minorEastAsia" w:cs="Times New Roman"/>
          <w:sz w:val="6"/>
          <w:szCs w:val="6"/>
        </w:rPr>
        <w:t>•同时</w:t>
      </w:r>
      <w:r>
        <w:rPr>
          <w:rFonts w:asciiTheme="minorEastAsia" w:hAnsiTheme="minorEastAsia" w:cs="Times New Roman"/>
          <w:sz w:val="6"/>
          <w:szCs w:val="6"/>
        </w:rPr>
        <w:t>,</w:t>
      </w:r>
      <w:r w:rsidR="00DF05D5" w:rsidRPr="001B5A70">
        <w:rPr>
          <w:rFonts w:asciiTheme="minorEastAsia" w:hAnsiTheme="minorEastAsia" w:cs="Times New Roman"/>
          <w:sz w:val="6"/>
          <w:szCs w:val="6"/>
        </w:rPr>
        <w:t>Alice的钱包不断地</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listen</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在</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网络上发布的交易</w:t>
      </w:r>
      <w:r>
        <w:rPr>
          <w:rFonts w:asciiTheme="minorEastAsia" w:hAnsiTheme="minorEastAsia" w:cs="Times New Roman"/>
          <w:sz w:val="6"/>
          <w:szCs w:val="6"/>
        </w:rPr>
        <w:t>,</w:t>
      </w:r>
      <w:r w:rsidR="00DF05D5" w:rsidRPr="001B5A70">
        <w:rPr>
          <w:rFonts w:asciiTheme="minorEastAsia" w:hAnsiTheme="minorEastAsia" w:cs="Times New Roman"/>
          <w:sz w:val="6"/>
          <w:szCs w:val="6"/>
        </w:rPr>
        <w:t>寻找与她的钱包中的地址相匹配的任何内容</w:t>
      </w:r>
      <w:r>
        <w:rPr>
          <w:rFonts w:asciiTheme="minorEastAsia" w:hAnsiTheme="minorEastAsia" w:cs="Times New Roman"/>
          <w:sz w:val="6"/>
          <w:szCs w:val="6"/>
        </w:rPr>
        <w:t>.</w:t>
      </w:r>
      <w:r w:rsidR="00DF05D5" w:rsidRPr="001B5A70">
        <w:rPr>
          <w:rFonts w:asciiTheme="minorEastAsia" w:hAnsiTheme="minorEastAsia" w:cs="Times New Roman"/>
          <w:sz w:val="6"/>
          <w:szCs w:val="6"/>
        </w:rPr>
        <w:t>在Joe的钱包发送交易几秒钟后</w:t>
      </w:r>
      <w:r>
        <w:rPr>
          <w:rFonts w:asciiTheme="minorEastAsia" w:hAnsiTheme="minorEastAsia" w:cs="Times New Roman"/>
          <w:sz w:val="6"/>
          <w:szCs w:val="6"/>
        </w:rPr>
        <w:t>,</w:t>
      </w:r>
      <w:r w:rsidR="00DF05D5" w:rsidRPr="001B5A70">
        <w:rPr>
          <w:rFonts w:asciiTheme="minorEastAsia" w:hAnsiTheme="minorEastAsia" w:cs="Times New Roman"/>
          <w:sz w:val="6"/>
          <w:szCs w:val="6"/>
        </w:rPr>
        <w:t>Alice的钱包将显示它正在接收0.10BTC</w:t>
      </w:r>
      <w:r>
        <w:rPr>
          <w:rFonts w:asciiTheme="minorEastAsia" w:hAnsiTheme="minorEastAsia" w:cs="Times New Roman"/>
          <w:sz w:val="6"/>
          <w:szCs w:val="6"/>
        </w:rPr>
        <w:t>.</w:t>
      </w:r>
      <w:r w:rsidR="00DF05D5" w:rsidRPr="001B5A70">
        <w:rPr>
          <w:rFonts w:asciiTheme="minorEastAsia" w:hAnsiTheme="minorEastAsia" w:cs="Times New Roman"/>
          <w:sz w:val="6"/>
          <w:szCs w:val="6"/>
        </w:rPr>
        <w:t>•起初</w:t>
      </w:r>
      <w:r>
        <w:rPr>
          <w:rFonts w:asciiTheme="minorEastAsia" w:hAnsiTheme="minorEastAsia" w:cs="Times New Roman"/>
          <w:sz w:val="6"/>
          <w:szCs w:val="6"/>
        </w:rPr>
        <w:t>,</w:t>
      </w:r>
      <w:r w:rsidR="00DF05D5" w:rsidRPr="001B5A70">
        <w:rPr>
          <w:rFonts w:asciiTheme="minorEastAsia" w:hAnsiTheme="minorEastAsia" w:cs="Times New Roman"/>
          <w:sz w:val="6"/>
          <w:szCs w:val="6"/>
        </w:rPr>
        <w:t>Alice的钱包把与Joe的这笔交易显示为</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未确认</w:t>
      </w:r>
      <w:r w:rsidR="00E64B77">
        <w:rPr>
          <w:rFonts w:asciiTheme="minorEastAsia" w:hAnsiTheme="minorEastAsia" w:cs="Times New Roman"/>
          <w:sz w:val="6"/>
          <w:szCs w:val="6"/>
        </w:rPr>
        <w:t>’</w:t>
      </w:r>
      <w:r>
        <w:rPr>
          <w:rFonts w:asciiTheme="minorEastAsia" w:hAnsiTheme="minorEastAsia" w:cs="Times New Roman"/>
          <w:sz w:val="6"/>
          <w:szCs w:val="6"/>
        </w:rPr>
        <w:t>.</w:t>
      </w:r>
      <w:r w:rsidR="00DF05D5" w:rsidRPr="001B5A70">
        <w:rPr>
          <w:rFonts w:asciiTheme="minorEastAsia" w:hAnsiTheme="minorEastAsia" w:cs="Times New Roman"/>
          <w:sz w:val="6"/>
          <w:szCs w:val="6"/>
        </w:rPr>
        <w:t>这</w:t>
      </w:r>
      <w:r w:rsidR="00DF05D5" w:rsidRPr="001B5A70">
        <w:rPr>
          <w:rFonts w:asciiTheme="minorEastAsia" w:hAnsiTheme="minorEastAsia" w:cs="Times New Roman" w:hint="eastAsia"/>
          <w:sz w:val="6"/>
          <w:szCs w:val="6"/>
        </w:rPr>
        <w:t>意味着交易已传播到网络</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但尚未记录在</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交易账簿即</w:t>
      </w:r>
      <w:r>
        <w:rPr>
          <w:rFonts w:asciiTheme="minorEastAsia" w:hAnsiTheme="minorEastAsia" w:cs="Times New Roman" w:hint="eastAsia"/>
          <w:sz w:val="6"/>
          <w:szCs w:val="6"/>
        </w:rPr>
        <w:t>BC</w:t>
      </w:r>
      <w:r w:rsidR="00DF05D5" w:rsidRPr="001B5A70">
        <w:rPr>
          <w:rFonts w:asciiTheme="minorEastAsia" w:hAnsiTheme="minorEastAsia" w:cs="Times New Roman" w:hint="eastAsia"/>
          <w:sz w:val="6"/>
          <w:szCs w:val="6"/>
        </w:rPr>
        <w:t>中</w:t>
      </w:r>
      <w:r>
        <w:rPr>
          <w:rFonts w:asciiTheme="minorEastAsia" w:hAnsiTheme="minorEastAsia" w:cs="Times New Roman" w:hint="eastAsia"/>
          <w:sz w:val="6"/>
          <w:szCs w:val="6"/>
        </w:rPr>
        <w:t>.</w:t>
      </w:r>
      <w:r w:rsidR="00E64B77">
        <w:rPr>
          <w:rFonts w:asciiTheme="minorEastAsia" w:hAnsiTheme="minorEastAsia" w:cs="Times New Roman"/>
          <w:b/>
          <w:sz w:val="6"/>
          <w:szCs w:val="6"/>
        </w:rPr>
        <w:t>’</w:t>
      </w:r>
      <w:r w:rsidR="00DF05D5" w:rsidRPr="001B5A70">
        <w:rPr>
          <w:rFonts w:asciiTheme="minorEastAsia" w:hAnsiTheme="minorEastAsia" w:cs="Times New Roman" w:hint="eastAsia"/>
          <w:b/>
          <w:sz w:val="6"/>
          <w:szCs w:val="6"/>
        </w:rPr>
        <w:t>确认</w:t>
      </w:r>
      <w:r w:rsidR="00E64B77">
        <w:rPr>
          <w:rFonts w:asciiTheme="minorEastAsia" w:hAnsiTheme="minorEastAsia" w:cs="Times New Roman"/>
          <w:b/>
          <w:sz w:val="6"/>
          <w:szCs w:val="6"/>
        </w:rPr>
        <w:t>’</w:t>
      </w:r>
      <w:r w:rsidR="00DF05D5" w:rsidRPr="001B5A70">
        <w:rPr>
          <w:rFonts w:asciiTheme="minorEastAsia" w:hAnsiTheme="minorEastAsia" w:cs="Times New Roman" w:hint="eastAsia"/>
          <w:b/>
          <w:sz w:val="6"/>
          <w:szCs w:val="6"/>
        </w:rPr>
        <w:t>就是一个交易必须包含在一个区块中</w:t>
      </w:r>
      <w:r>
        <w:rPr>
          <w:rFonts w:asciiTheme="minorEastAsia" w:hAnsiTheme="minorEastAsia" w:cs="Times New Roman" w:hint="eastAsia"/>
          <w:b/>
          <w:sz w:val="6"/>
          <w:szCs w:val="6"/>
        </w:rPr>
        <w:t>,</w:t>
      </w:r>
      <w:r w:rsidR="00DF05D5" w:rsidRPr="001B5A70">
        <w:rPr>
          <w:rFonts w:asciiTheme="minorEastAsia" w:hAnsiTheme="minorEastAsia" w:cs="Times New Roman" w:hint="eastAsia"/>
          <w:b/>
          <w:sz w:val="6"/>
          <w:szCs w:val="6"/>
        </w:rPr>
        <w:t>并被添加到</w:t>
      </w:r>
      <w:r>
        <w:rPr>
          <w:rFonts w:asciiTheme="minorEastAsia" w:hAnsiTheme="minorEastAsia" w:cs="Times New Roman" w:hint="eastAsia"/>
          <w:b/>
          <w:sz w:val="6"/>
          <w:szCs w:val="6"/>
        </w:rPr>
        <w:t>BC,</w:t>
      </w:r>
      <w:r w:rsidR="00DF05D5" w:rsidRPr="001B5A70">
        <w:rPr>
          <w:rFonts w:asciiTheme="minorEastAsia" w:hAnsiTheme="minorEastAsia" w:cs="Times New Roman" w:hint="eastAsia"/>
          <w:b/>
          <w:sz w:val="6"/>
          <w:szCs w:val="6"/>
        </w:rPr>
        <w:t>这样的情况平均每</w:t>
      </w:r>
      <w:r w:rsidR="00DF05D5" w:rsidRPr="001B5A70">
        <w:rPr>
          <w:rFonts w:asciiTheme="minorEastAsia" w:hAnsiTheme="minorEastAsia" w:cs="Times New Roman"/>
          <w:b/>
          <w:sz w:val="6"/>
          <w:szCs w:val="6"/>
        </w:rPr>
        <w:t>10分钟发生一次</w:t>
      </w:r>
      <w:r>
        <w:rPr>
          <w:rFonts w:asciiTheme="minorEastAsia" w:hAnsiTheme="minorEastAsia" w:cs="Times New Roman"/>
          <w:sz w:val="6"/>
          <w:szCs w:val="6"/>
        </w:rPr>
        <w:t>.</w:t>
      </w:r>
      <w:r w:rsidR="00DF05D5" w:rsidRPr="001B5A70">
        <w:rPr>
          <w:rFonts w:asciiTheme="minorEastAsia" w:hAnsiTheme="minorEastAsia" w:cs="Times New Roman"/>
          <w:sz w:val="6"/>
          <w:szCs w:val="6"/>
        </w:rPr>
        <w:t>一般为了防止分叉</w:t>
      </w:r>
      <w:r>
        <w:rPr>
          <w:rFonts w:asciiTheme="minorEastAsia" w:hAnsiTheme="minorEastAsia" w:cs="Times New Roman"/>
          <w:sz w:val="6"/>
          <w:szCs w:val="6"/>
        </w:rPr>
        <w:t>,</w:t>
      </w:r>
      <w:r w:rsidR="00DF05D5" w:rsidRPr="001B5A70">
        <w:rPr>
          <w:rFonts w:asciiTheme="minorEastAsia" w:hAnsiTheme="minorEastAsia" w:cs="Times New Roman"/>
          <w:sz w:val="6"/>
          <w:szCs w:val="6"/>
        </w:rPr>
        <w:t>经验性地会在经过多次</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确认</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后</w:t>
      </w:r>
      <w:r>
        <w:rPr>
          <w:rFonts w:asciiTheme="minorEastAsia" w:hAnsiTheme="minorEastAsia" w:cs="Times New Roman"/>
          <w:sz w:val="6"/>
          <w:szCs w:val="6"/>
        </w:rPr>
        <w:t>,</w:t>
      </w:r>
      <w:r w:rsidR="00DF05D5" w:rsidRPr="001B5A70">
        <w:rPr>
          <w:rFonts w:asciiTheme="minorEastAsia" w:hAnsiTheme="minorEastAsia" w:cs="Times New Roman"/>
          <w:sz w:val="6"/>
          <w:szCs w:val="6"/>
        </w:rPr>
        <w:t>才最终认定交易完成</w:t>
      </w:r>
      <w:r>
        <w:rPr>
          <w:rFonts w:asciiTheme="minorEastAsia" w:hAnsiTheme="minorEastAsia" w:cs="Times New Roman"/>
          <w:sz w:val="6"/>
          <w:szCs w:val="6"/>
        </w:rPr>
        <w:t>.</w:t>
      </w:r>
      <w:r>
        <w:rPr>
          <w:rFonts w:asciiTheme="minorEastAsia" w:hAnsiTheme="minorEastAsia" w:cs="Times New Roman"/>
          <w:b/>
          <w:color w:val="4472C4" w:themeColor="accent1"/>
          <w:sz w:val="6"/>
          <w:szCs w:val="6"/>
          <w:highlight w:val="yellow"/>
        </w:rPr>
        <w:t>btb</w:t>
      </w:r>
      <w:r w:rsidR="00DF05D5" w:rsidRPr="001B5A70">
        <w:rPr>
          <w:rFonts w:asciiTheme="minorEastAsia" w:hAnsiTheme="minorEastAsia" w:cs="Times New Roman"/>
          <w:b/>
          <w:color w:val="4472C4" w:themeColor="accent1"/>
          <w:sz w:val="6"/>
          <w:szCs w:val="6"/>
          <w:highlight w:val="yellow"/>
        </w:rPr>
        <w:t>共识</w:t>
      </w:r>
      <w:r w:rsidR="00225D53" w:rsidRPr="001B5A70">
        <w:rPr>
          <w:rFonts w:asciiTheme="minorEastAsia" w:hAnsiTheme="minorEastAsia" w:cs="Times New Roman" w:hint="eastAsia"/>
          <w:b/>
          <w:color w:val="4472C4" w:themeColor="accent1"/>
          <w:sz w:val="6"/>
          <w:szCs w:val="6"/>
          <w:highlight w:val="yellow"/>
        </w:rPr>
        <w:t>-交易验证</w:t>
      </w:r>
      <w:r w:rsidR="00DF05D5" w:rsidRPr="001B5A70">
        <w:rPr>
          <w:rFonts w:asciiTheme="minorEastAsia" w:hAnsiTheme="minorEastAsia" w:cs="Times New Roman"/>
          <w:sz w:val="6"/>
          <w:szCs w:val="6"/>
        </w:rPr>
        <w:t>共识是用来实现</w:t>
      </w:r>
      <w:r>
        <w:rPr>
          <w:rFonts w:asciiTheme="minorEastAsia" w:hAnsiTheme="minorEastAsia" w:cs="Times New Roman"/>
          <w:sz w:val="6"/>
          <w:szCs w:val="6"/>
        </w:rPr>
        <w:t>BC</w:t>
      </w:r>
      <w:r w:rsidR="00DF05D5" w:rsidRPr="001B5A70">
        <w:rPr>
          <w:rFonts w:asciiTheme="minorEastAsia" w:hAnsiTheme="minorEastAsia" w:cs="Times New Roman"/>
          <w:sz w:val="6"/>
          <w:szCs w:val="6"/>
        </w:rPr>
        <w:t>在P2P网络上所有节点数据一致性的关键机制</w:t>
      </w:r>
      <w:r>
        <w:rPr>
          <w:rFonts w:asciiTheme="minorEastAsia" w:hAnsiTheme="minorEastAsia" w:cs="Times New Roman"/>
          <w:sz w:val="6"/>
          <w:szCs w:val="6"/>
        </w:rPr>
        <w:t>,</w:t>
      </w:r>
      <w:r w:rsidR="00DF05D5" w:rsidRPr="001B5A70">
        <w:rPr>
          <w:rFonts w:asciiTheme="minorEastAsia" w:hAnsiTheme="minorEastAsia" w:cs="Times New Roman"/>
          <w:sz w:val="6"/>
          <w:szCs w:val="6"/>
        </w:rPr>
        <w:t>现有的共识算法可以分为BFT类共识、CFT类共识和PoX类共识</w:t>
      </w:r>
      <w:r>
        <w:rPr>
          <w:rFonts w:asciiTheme="minorEastAsia" w:hAnsiTheme="minorEastAsia" w:cs="Times New Roman"/>
          <w:sz w:val="6"/>
          <w:szCs w:val="6"/>
        </w:rPr>
        <w:t>.btb</w:t>
      </w:r>
      <w:r w:rsidR="00DF05D5" w:rsidRPr="001B5A70">
        <w:rPr>
          <w:rFonts w:asciiTheme="minorEastAsia" w:hAnsiTheme="minorEastAsia" w:cs="Times New Roman"/>
          <w:sz w:val="6"/>
          <w:szCs w:val="6"/>
        </w:rPr>
        <w:t>采用的共识算法是PoW</w:t>
      </w:r>
      <w:r>
        <w:rPr>
          <w:rFonts w:asciiTheme="minorEastAsia" w:hAnsiTheme="minorEastAsia" w:cs="Times New Roman"/>
          <w:sz w:val="6"/>
          <w:szCs w:val="6"/>
        </w:rPr>
        <w:t>,</w:t>
      </w:r>
      <w:r w:rsidR="00DF05D5" w:rsidRPr="001B5A70">
        <w:rPr>
          <w:rFonts w:asciiTheme="minorEastAsia" w:hAnsiTheme="minorEastAsia" w:cs="Times New Roman"/>
          <w:sz w:val="6"/>
          <w:szCs w:val="6"/>
        </w:rPr>
        <w:t>但是从一个</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广义</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的角度来说</w:t>
      </w:r>
      <w:r>
        <w:rPr>
          <w:rFonts w:asciiTheme="minorEastAsia" w:hAnsiTheme="minorEastAsia" w:cs="Times New Roman"/>
          <w:sz w:val="6"/>
          <w:szCs w:val="6"/>
        </w:rPr>
        <w:t>,btb</w:t>
      </w:r>
      <w:r w:rsidR="00DF05D5" w:rsidRPr="001B5A70">
        <w:rPr>
          <w:rFonts w:asciiTheme="minorEastAsia" w:hAnsiTheme="minorEastAsia" w:cs="Times New Roman"/>
          <w:sz w:val="6"/>
          <w:szCs w:val="6"/>
        </w:rPr>
        <w:t>的共识过程不仅仅是计算PoW问题的解</w:t>
      </w:r>
      <w:r>
        <w:rPr>
          <w:rFonts w:asciiTheme="minorEastAsia" w:hAnsiTheme="minorEastAsia" w:cs="Times New Roman"/>
          <w:sz w:val="6"/>
          <w:szCs w:val="6"/>
        </w:rPr>
        <w:t>,</w:t>
      </w:r>
      <w:r w:rsidR="00DF05D5" w:rsidRPr="001B5A70">
        <w:rPr>
          <w:rFonts w:asciiTheme="minorEastAsia" w:hAnsiTheme="minorEastAsia" w:cs="Times New Roman"/>
          <w:b/>
          <w:sz w:val="6"/>
          <w:szCs w:val="6"/>
        </w:rPr>
        <w:t>完整的共识过程</w:t>
      </w:r>
      <w:r w:rsidR="00DF05D5" w:rsidRPr="001B5A70">
        <w:rPr>
          <w:rFonts w:asciiTheme="minorEastAsia" w:hAnsiTheme="minorEastAsia" w:cs="Times New Roman"/>
          <w:sz w:val="6"/>
          <w:szCs w:val="6"/>
        </w:rPr>
        <w:t>包括：出</w:t>
      </w:r>
      <w:r w:rsidR="00DF05D5" w:rsidRPr="001B5A70">
        <w:rPr>
          <w:rFonts w:asciiTheme="minorEastAsia" w:hAnsiTheme="minorEastAsia" w:cs="Times New Roman" w:hint="eastAsia"/>
          <w:sz w:val="6"/>
          <w:szCs w:val="6"/>
        </w:rPr>
        <w:t>块节点对收到的交易的验证</w:t>
      </w:r>
      <w:r w:rsidR="00E30B72">
        <w:rPr>
          <w:rFonts w:ascii="Segoe UI Emoji" w:hAnsi="Segoe UI Emoji" w:cs="Segoe UI Emoji" w:hint="eastAsia"/>
          <w:sz w:val="6"/>
          <w:szCs w:val="6"/>
        </w:rPr>
        <w:t>;</w:t>
      </w:r>
      <w:r w:rsidR="00DF05D5" w:rsidRPr="001B5A70">
        <w:rPr>
          <w:rFonts w:asciiTheme="minorEastAsia" w:hAnsiTheme="minorEastAsia" w:cs="Times New Roman"/>
          <w:sz w:val="6"/>
          <w:szCs w:val="6"/>
        </w:rPr>
        <w:t>矿工计算PoW</w:t>
      </w:r>
      <w:r w:rsidR="00E30B72">
        <w:rPr>
          <w:rFonts w:ascii="Segoe UI Emoji" w:hAnsi="Segoe UI Emoji" w:cs="Segoe UI Emoji" w:hint="eastAsia"/>
          <w:sz w:val="6"/>
          <w:szCs w:val="6"/>
        </w:rPr>
        <w:t>;</w:t>
      </w:r>
      <w:r w:rsidR="00DF05D5" w:rsidRPr="001B5A70">
        <w:rPr>
          <w:rFonts w:asciiTheme="minorEastAsia" w:hAnsiTheme="minorEastAsia" w:cs="Times New Roman"/>
          <w:sz w:val="6"/>
          <w:szCs w:val="6"/>
        </w:rPr>
        <w:t>网络节点对区块的验证</w:t>
      </w:r>
      <w:r w:rsidR="00EA0FB3" w:rsidRPr="001B5A70">
        <w:rPr>
          <w:rFonts w:asciiTheme="minorEastAsia" w:hAnsiTheme="minorEastAsia" w:cs="Times New Roman"/>
          <w:sz w:val="6"/>
          <w:szCs w:val="6"/>
        </w:rPr>
        <w:t xml:space="preserve"> </w:t>
      </w:r>
      <w:r w:rsidR="00DF05D5" w:rsidRPr="001B5A70">
        <w:rPr>
          <w:rFonts w:asciiTheme="minorEastAsia" w:hAnsiTheme="minorEastAsia" w:cs="Times New Roman"/>
          <w:b/>
          <w:sz w:val="6"/>
          <w:szCs w:val="6"/>
        </w:rPr>
        <w:t>交易的验证</w:t>
      </w:r>
      <w:r w:rsidR="00EA0FB3" w:rsidRPr="001B5A70">
        <w:rPr>
          <w:rFonts w:asciiTheme="minorEastAsia" w:hAnsiTheme="minorEastAsia" w:cs="Times New Roman"/>
          <w:sz w:val="6"/>
          <w:szCs w:val="6"/>
        </w:rPr>
        <w:t xml:space="preserve"> </w:t>
      </w:r>
      <w:r>
        <w:rPr>
          <w:rFonts w:asciiTheme="minorEastAsia" w:hAnsiTheme="minorEastAsia" w:cs="Times New Roman"/>
          <w:sz w:val="6"/>
          <w:szCs w:val="6"/>
        </w:rPr>
        <w:t>btb</w:t>
      </w:r>
      <w:r w:rsidR="00DF05D5" w:rsidRPr="001B5A70">
        <w:rPr>
          <w:rFonts w:asciiTheme="minorEastAsia" w:hAnsiTheme="minorEastAsia" w:cs="Times New Roman"/>
          <w:sz w:val="6"/>
          <w:szCs w:val="6"/>
        </w:rPr>
        <w:t>交易的基本单位是交易输出</w:t>
      </w:r>
      <w:r>
        <w:rPr>
          <w:rFonts w:asciiTheme="minorEastAsia" w:hAnsiTheme="minorEastAsia" w:cs="Times New Roman"/>
          <w:sz w:val="6"/>
          <w:szCs w:val="6"/>
        </w:rPr>
        <w:t>,</w:t>
      </w:r>
      <w:r w:rsidR="00DF05D5" w:rsidRPr="001B5A70">
        <w:rPr>
          <w:rFonts w:asciiTheme="minorEastAsia" w:hAnsiTheme="minorEastAsia" w:cs="Times New Roman"/>
          <w:sz w:val="6"/>
          <w:szCs w:val="6"/>
        </w:rPr>
        <w:t>而所有可用和可支出的输出就是UTXO</w:t>
      </w:r>
      <w:r>
        <w:rPr>
          <w:rFonts w:asciiTheme="minorEastAsia" w:hAnsiTheme="minorEastAsia" w:cs="Times New Roman"/>
          <w:sz w:val="6"/>
          <w:szCs w:val="6"/>
        </w:rPr>
        <w:t>.</w:t>
      </w:r>
      <w:r w:rsidR="00DF05D5" w:rsidRPr="001B5A70">
        <w:rPr>
          <w:rFonts w:asciiTheme="minorEastAsia" w:hAnsiTheme="minorEastAsia" w:cs="Times New Roman"/>
          <w:sz w:val="6"/>
          <w:szCs w:val="6"/>
        </w:rPr>
        <w:t>UTXO不可分割</w:t>
      </w:r>
      <w:r>
        <w:rPr>
          <w:rFonts w:asciiTheme="minorEastAsia" w:hAnsiTheme="minorEastAsia" w:cs="Times New Roman"/>
          <w:sz w:val="6"/>
          <w:szCs w:val="6"/>
        </w:rPr>
        <w:t>,</w:t>
      </w:r>
      <w:r w:rsidR="00DF05D5" w:rsidRPr="001B5A70">
        <w:rPr>
          <w:rFonts w:asciiTheme="minorEastAsia" w:hAnsiTheme="minorEastAsia" w:cs="Times New Roman"/>
          <w:sz w:val="6"/>
          <w:szCs w:val="6"/>
        </w:rPr>
        <w:t>只能通过花费来生成新的UTXO</w:t>
      </w:r>
      <w:r>
        <w:rPr>
          <w:rFonts w:asciiTheme="minorEastAsia" w:hAnsiTheme="minorEastAsia" w:cs="Times New Roman"/>
          <w:sz w:val="6"/>
          <w:szCs w:val="6"/>
        </w:rPr>
        <w:t>.btb</w:t>
      </w:r>
      <w:r w:rsidR="00DF05D5" w:rsidRPr="001B5A70">
        <w:rPr>
          <w:rFonts w:asciiTheme="minorEastAsia" w:hAnsiTheme="minorEastAsia" w:cs="Times New Roman"/>
          <w:sz w:val="6"/>
          <w:szCs w:val="6"/>
        </w:rPr>
        <w:t>中的余额概念由钱包程序创建</w:t>
      </w:r>
      <w:r>
        <w:rPr>
          <w:rFonts w:asciiTheme="minorEastAsia" w:hAnsiTheme="minorEastAsia" w:cs="Times New Roman"/>
          <w:sz w:val="6"/>
          <w:szCs w:val="6"/>
        </w:rPr>
        <w:t>,</w:t>
      </w:r>
      <w:r w:rsidR="00DF05D5" w:rsidRPr="001B5A70">
        <w:rPr>
          <w:rFonts w:asciiTheme="minorEastAsia" w:hAnsiTheme="minorEastAsia" w:cs="Times New Roman"/>
          <w:sz w:val="6"/>
          <w:szCs w:val="6"/>
        </w:rPr>
        <w:t>钱包通过扫描</w:t>
      </w:r>
      <w:r>
        <w:rPr>
          <w:rFonts w:asciiTheme="minorEastAsia" w:hAnsiTheme="minorEastAsia" w:cs="Times New Roman"/>
          <w:sz w:val="6"/>
          <w:szCs w:val="6"/>
        </w:rPr>
        <w:t>BC</w:t>
      </w:r>
      <w:r w:rsidR="00DF05D5" w:rsidRPr="001B5A70">
        <w:rPr>
          <w:rFonts w:asciiTheme="minorEastAsia" w:hAnsiTheme="minorEastAsia" w:cs="Times New Roman"/>
          <w:sz w:val="6"/>
          <w:szCs w:val="6"/>
        </w:rPr>
        <w:t>并汇总其密钥可以控制的所有UTXO值</w:t>
      </w:r>
      <w:r>
        <w:rPr>
          <w:rFonts w:asciiTheme="minorEastAsia" w:hAnsiTheme="minorEastAsia" w:cs="Times New Roman"/>
          <w:sz w:val="6"/>
          <w:szCs w:val="6"/>
        </w:rPr>
        <w:t>,</w:t>
      </w:r>
      <w:r w:rsidR="00DF05D5" w:rsidRPr="001B5A70">
        <w:rPr>
          <w:rFonts w:asciiTheme="minorEastAsia" w:hAnsiTheme="minorEastAsia" w:cs="Times New Roman"/>
          <w:sz w:val="6"/>
          <w:szCs w:val="6"/>
        </w:rPr>
        <w:t>来计算余额</w:t>
      </w:r>
      <w:r>
        <w:rPr>
          <w:rFonts w:asciiTheme="minorEastAsia" w:hAnsiTheme="minorEastAsia" w:cs="Times New Roman"/>
          <w:sz w:val="6"/>
          <w:szCs w:val="6"/>
        </w:rPr>
        <w:t>.</w:t>
      </w:r>
      <w:r w:rsidR="00DF05D5" w:rsidRPr="001B5A70">
        <w:rPr>
          <w:rFonts w:asciiTheme="minorEastAsia" w:hAnsiTheme="minorEastAsia" w:cs="Times New Roman"/>
          <w:sz w:val="6"/>
          <w:szCs w:val="6"/>
        </w:rPr>
        <w:t>交易的输入大</w:t>
      </w:r>
      <w:r w:rsidR="00DF05D5" w:rsidRPr="001B5A70">
        <w:rPr>
          <w:rFonts w:asciiTheme="minorEastAsia" w:hAnsiTheme="minorEastAsia" w:cs="Times New Roman" w:hint="eastAsia"/>
          <w:sz w:val="6"/>
          <w:szCs w:val="6"/>
        </w:rPr>
        <w:t>于输出</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差值的部分就是</w:t>
      </w:r>
      <w:r w:rsidR="00DF05D5" w:rsidRPr="001B5A70">
        <w:rPr>
          <w:rFonts w:asciiTheme="minorEastAsia" w:hAnsiTheme="minorEastAsia" w:cs="Times New Roman" w:hint="eastAsia"/>
          <w:b/>
          <w:sz w:val="6"/>
          <w:szCs w:val="6"/>
        </w:rPr>
        <w:t>交易费</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交易费不显示在交易中</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它会在打包时包含在</w:t>
      </w:r>
      <w:r w:rsidR="00DF05D5" w:rsidRPr="001B5A70">
        <w:rPr>
          <w:rFonts w:asciiTheme="minorEastAsia" w:hAnsiTheme="minorEastAsia" w:cs="Times New Roman"/>
          <w:sz w:val="6"/>
          <w:szCs w:val="6"/>
        </w:rPr>
        <w:t>Coinbase中</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交易费会补偿</w:t>
      </w:r>
      <w:r>
        <w:rPr>
          <w:rFonts w:asciiTheme="minorEastAsia" w:hAnsiTheme="minorEastAsia" w:cs="Times New Roman"/>
          <w:sz w:val="6"/>
          <w:szCs w:val="6"/>
        </w:rPr>
        <w:t>btb</w:t>
      </w:r>
      <w:r w:rsidR="00DF05D5" w:rsidRPr="001B5A70">
        <w:rPr>
          <w:rFonts w:asciiTheme="minorEastAsia" w:hAnsiTheme="minorEastAsia" w:cs="Times New Roman"/>
          <w:sz w:val="6"/>
          <w:szCs w:val="6"/>
        </w:rPr>
        <w:t>矿工以保护网络安全</w:t>
      </w:r>
      <w:r>
        <w:rPr>
          <w:rFonts w:asciiTheme="minorEastAsia" w:hAnsiTheme="minorEastAsia" w:cs="Times New Roman"/>
          <w:sz w:val="6"/>
          <w:szCs w:val="6"/>
        </w:rPr>
        <w:t>.</w:t>
      </w:r>
      <w:r w:rsidR="00DF05D5" w:rsidRPr="001B5A70">
        <w:rPr>
          <w:rFonts w:asciiTheme="minorEastAsia" w:hAnsiTheme="minorEastAsia" w:cs="Times New Roman"/>
          <w:sz w:val="6"/>
          <w:szCs w:val="6"/>
        </w:rPr>
        <w:t>收费本身也可以用作安全机制</w:t>
      </w:r>
      <w:r>
        <w:rPr>
          <w:rFonts w:asciiTheme="minorEastAsia" w:hAnsiTheme="minorEastAsia" w:cs="Times New Roman"/>
          <w:sz w:val="6"/>
          <w:szCs w:val="6"/>
        </w:rPr>
        <w:t>,</w:t>
      </w:r>
      <w:r w:rsidR="00DF05D5" w:rsidRPr="001B5A70">
        <w:rPr>
          <w:rFonts w:asciiTheme="minorEastAsia" w:hAnsiTheme="minorEastAsia" w:cs="Times New Roman"/>
          <w:sz w:val="6"/>
          <w:szCs w:val="6"/>
        </w:rPr>
        <w:t>使攻击者在经济上无法通过创造大量垃圾交易来瘫痪网络</w:t>
      </w:r>
      <w:r>
        <w:rPr>
          <w:rFonts w:asciiTheme="minorEastAsia" w:hAnsiTheme="minorEastAsia" w:cs="Times New Roman"/>
          <w:sz w:val="6"/>
          <w:szCs w:val="6"/>
        </w:rPr>
        <w:t>.</w:t>
      </w:r>
      <w:r w:rsidR="00DF05D5" w:rsidRPr="001B5A70">
        <w:rPr>
          <w:rFonts w:asciiTheme="minorEastAsia" w:hAnsiTheme="minorEastAsia" w:cs="Times New Roman"/>
          <w:sz w:val="6"/>
          <w:szCs w:val="6"/>
        </w:rPr>
        <w:t>交易费与交易大小、币龄等因素有关</w:t>
      </w:r>
      <w:r>
        <w:rPr>
          <w:rFonts w:asciiTheme="minorEastAsia" w:hAnsiTheme="minorEastAsia" w:cs="Times New Roman"/>
          <w:sz w:val="6"/>
          <w:szCs w:val="6"/>
        </w:rPr>
        <w:t>,</w:t>
      </w:r>
      <w:r w:rsidR="00DF05D5" w:rsidRPr="001B5A70">
        <w:rPr>
          <w:rFonts w:asciiTheme="minorEastAsia" w:hAnsiTheme="minorEastAsia" w:cs="Times New Roman"/>
          <w:sz w:val="6"/>
          <w:szCs w:val="6"/>
        </w:rPr>
        <w:t>交易费不是强制的</w:t>
      </w:r>
      <w:r>
        <w:rPr>
          <w:rFonts w:asciiTheme="minorEastAsia" w:hAnsiTheme="minorEastAsia" w:cs="Times New Roman"/>
          <w:sz w:val="6"/>
          <w:szCs w:val="6"/>
        </w:rPr>
        <w:t>,</w:t>
      </w:r>
      <w:r w:rsidR="00DF05D5" w:rsidRPr="001B5A70">
        <w:rPr>
          <w:rFonts w:asciiTheme="minorEastAsia" w:hAnsiTheme="minorEastAsia" w:cs="Times New Roman"/>
          <w:sz w:val="6"/>
          <w:szCs w:val="6"/>
        </w:rPr>
        <w:t>但与被打包的优先级有关</w:t>
      </w:r>
      <w:r>
        <w:rPr>
          <w:rFonts w:asciiTheme="minorEastAsia" w:hAnsiTheme="minorEastAsia" w:cs="Times New Roman"/>
          <w:sz w:val="6"/>
          <w:szCs w:val="6"/>
        </w:rPr>
        <w:t>,</w:t>
      </w:r>
      <w:r w:rsidR="00DF05D5" w:rsidRPr="001B5A70">
        <w:rPr>
          <w:rFonts w:asciiTheme="minorEastAsia" w:hAnsiTheme="minorEastAsia" w:cs="Times New Roman"/>
          <w:sz w:val="6"/>
          <w:szCs w:val="6"/>
        </w:rPr>
        <w:t>当前免费的交易很难被打包</w:t>
      </w:r>
      <w:r>
        <w:rPr>
          <w:rFonts w:asciiTheme="minorEastAsia" w:hAnsiTheme="minorEastAsia" w:cs="Times New Roman"/>
          <w:sz w:val="6"/>
          <w:szCs w:val="6"/>
        </w:rPr>
        <w:t>.</w:t>
      </w:r>
      <w:r w:rsidR="00DF05D5" w:rsidRPr="001B5A70">
        <w:rPr>
          <w:rFonts w:asciiTheme="minorEastAsia" w:hAnsiTheme="minorEastAsia" w:cs="Times New Roman" w:hint="eastAsia"/>
          <w:sz w:val="6"/>
          <w:szCs w:val="6"/>
        </w:rPr>
        <w:t>交易输入通过引用来标识使用哪个</w:t>
      </w:r>
      <w:r w:rsidR="00DF05D5" w:rsidRPr="001B5A70">
        <w:rPr>
          <w:rFonts w:asciiTheme="minorEastAsia" w:hAnsiTheme="minorEastAsia" w:cs="Times New Roman"/>
          <w:sz w:val="6"/>
          <w:szCs w:val="6"/>
        </w:rPr>
        <w:t>UTXO</w:t>
      </w:r>
      <w:r>
        <w:rPr>
          <w:rFonts w:asciiTheme="minorEastAsia" w:hAnsiTheme="minorEastAsia" w:cs="Times New Roman"/>
          <w:sz w:val="6"/>
          <w:szCs w:val="6"/>
        </w:rPr>
        <w:t>,</w:t>
      </w:r>
      <w:r w:rsidR="00DF05D5" w:rsidRPr="001B5A70">
        <w:rPr>
          <w:rFonts w:asciiTheme="minorEastAsia" w:hAnsiTheme="minorEastAsia" w:cs="Times New Roman"/>
          <w:sz w:val="6"/>
          <w:szCs w:val="6"/>
        </w:rPr>
        <w:t>并通过解锁脚本提供所有权证明</w:t>
      </w:r>
      <w:r>
        <w:rPr>
          <w:rFonts w:asciiTheme="minorEastAsia" w:hAnsiTheme="minorEastAsia" w:cs="Times New Roman"/>
          <w:sz w:val="6"/>
          <w:szCs w:val="6"/>
        </w:rPr>
        <w:t>.</w:t>
      </w:r>
      <w:r w:rsidR="00DF05D5" w:rsidRPr="001B5A70">
        <w:rPr>
          <w:rFonts w:asciiTheme="minorEastAsia" w:hAnsiTheme="minorEastAsia" w:cs="Times New Roman"/>
          <w:sz w:val="6"/>
          <w:szCs w:val="6"/>
        </w:rPr>
        <w:t>输入的第一部分是通过引用交易哈希和索引(txid,vout)来指向UTXO的指针</w:t>
      </w:r>
      <w:r>
        <w:rPr>
          <w:rFonts w:asciiTheme="minorEastAsia" w:hAnsiTheme="minorEastAsia" w:cs="Times New Roman"/>
          <w:sz w:val="6"/>
          <w:szCs w:val="6"/>
        </w:rPr>
        <w:t>,</w:t>
      </w:r>
      <w:r w:rsidR="00DF05D5" w:rsidRPr="001B5A70">
        <w:rPr>
          <w:rFonts w:asciiTheme="minorEastAsia" w:hAnsiTheme="minorEastAsia" w:cs="Times New Roman"/>
          <w:sz w:val="6"/>
          <w:szCs w:val="6"/>
        </w:rPr>
        <w:t>该</w:t>
      </w:r>
      <w:r w:rsidR="00DF05D5" w:rsidRPr="001B5A70">
        <w:rPr>
          <w:rFonts w:asciiTheme="minorEastAsia" w:hAnsiTheme="minorEastAsia" w:cs="Times New Roman" w:hint="eastAsia"/>
          <w:sz w:val="6"/>
          <w:szCs w:val="6"/>
        </w:rPr>
        <w:t>索引标识该交易中的特定</w:t>
      </w:r>
      <w:r w:rsidR="00DF05D5" w:rsidRPr="001B5A70">
        <w:rPr>
          <w:rFonts w:asciiTheme="minorEastAsia" w:hAnsiTheme="minorEastAsia" w:cs="Times New Roman"/>
          <w:sz w:val="6"/>
          <w:szCs w:val="6"/>
        </w:rPr>
        <w:t>UTXO</w:t>
      </w:r>
      <w:r>
        <w:rPr>
          <w:rFonts w:asciiTheme="minorEastAsia" w:hAnsiTheme="minorEastAsia" w:cs="Times New Roman"/>
          <w:sz w:val="6"/>
          <w:szCs w:val="6"/>
        </w:rPr>
        <w:t>.</w:t>
      </w:r>
      <w:r w:rsidR="00DF05D5" w:rsidRPr="001B5A70">
        <w:rPr>
          <w:rFonts w:asciiTheme="minorEastAsia" w:hAnsiTheme="minorEastAsia" w:cs="Times New Roman"/>
          <w:sz w:val="6"/>
          <w:szCs w:val="6"/>
        </w:rPr>
        <w:t>第二部分是</w:t>
      </w:r>
      <w:r w:rsidR="00DF05D5" w:rsidRPr="001B5A70">
        <w:rPr>
          <w:rFonts w:asciiTheme="minorEastAsia" w:hAnsiTheme="minorEastAsia" w:cs="Times New Roman"/>
          <w:b/>
          <w:sz w:val="6"/>
          <w:szCs w:val="6"/>
        </w:rPr>
        <w:t>解锁脚本</w:t>
      </w:r>
      <w:r>
        <w:rPr>
          <w:rFonts w:asciiTheme="minorEastAsia" w:hAnsiTheme="minorEastAsia" w:cs="Times New Roman"/>
          <w:sz w:val="6"/>
          <w:szCs w:val="6"/>
        </w:rPr>
        <w:t>,</w:t>
      </w:r>
      <w:r w:rsidR="00DF05D5" w:rsidRPr="001B5A70">
        <w:rPr>
          <w:rFonts w:asciiTheme="minorEastAsia" w:hAnsiTheme="minorEastAsia" w:cs="Times New Roman"/>
          <w:sz w:val="6"/>
          <w:szCs w:val="6"/>
        </w:rPr>
        <w:t>钱包会构造该解锁脚本</w:t>
      </w:r>
      <w:r>
        <w:rPr>
          <w:rFonts w:asciiTheme="minorEastAsia" w:hAnsiTheme="minorEastAsia" w:cs="Times New Roman"/>
          <w:sz w:val="6"/>
          <w:szCs w:val="6"/>
        </w:rPr>
        <w:t>,</w:t>
      </w:r>
      <w:r w:rsidR="00DF05D5" w:rsidRPr="001B5A70">
        <w:rPr>
          <w:rFonts w:asciiTheme="minorEastAsia" w:hAnsiTheme="minorEastAsia" w:cs="Times New Roman"/>
          <w:sz w:val="6"/>
          <w:szCs w:val="6"/>
        </w:rPr>
        <w:t>以满足UTXO中设置的支出条件</w:t>
      </w:r>
      <w:r>
        <w:rPr>
          <w:rFonts w:asciiTheme="minorEastAsia" w:hAnsiTheme="minorEastAsia" w:cs="Times New Roman"/>
          <w:sz w:val="6"/>
          <w:szCs w:val="6"/>
        </w:rPr>
        <w:t>.</w:t>
      </w:r>
      <w:r w:rsidR="00DF05D5" w:rsidRPr="001B5A70">
        <w:rPr>
          <w:rFonts w:asciiTheme="minorEastAsia" w:hAnsiTheme="minorEastAsia" w:cs="Times New Roman"/>
          <w:b/>
          <w:sz w:val="6"/>
          <w:szCs w:val="6"/>
        </w:rPr>
        <w:t>交易输出包含UTXO的值和锁定脚本</w:t>
      </w:r>
      <w:r>
        <w:rPr>
          <w:rFonts w:asciiTheme="minorEastAsia" w:hAnsiTheme="minorEastAsia" w:cs="Times New Roman"/>
          <w:sz w:val="6"/>
          <w:szCs w:val="6"/>
        </w:rPr>
        <w:t>.</w:t>
      </w:r>
      <w:r>
        <w:rPr>
          <w:rFonts w:asciiTheme="minorEastAsia" w:hAnsiTheme="minorEastAsia" w:cs="Times New Roman"/>
          <w:b/>
          <w:color w:val="4472C4" w:themeColor="accent1"/>
          <w:sz w:val="6"/>
          <w:szCs w:val="6"/>
        </w:rPr>
        <w:t>btb</w:t>
      </w:r>
      <w:r w:rsidR="00DF05D5" w:rsidRPr="001B5A70">
        <w:rPr>
          <w:rFonts w:asciiTheme="minorEastAsia" w:hAnsiTheme="minorEastAsia" w:cs="Times New Roman"/>
          <w:b/>
          <w:color w:val="4472C4" w:themeColor="accent1"/>
          <w:sz w:val="6"/>
          <w:szCs w:val="6"/>
        </w:rPr>
        <w:t>脚本</w:t>
      </w:r>
      <w:r>
        <w:rPr>
          <w:rFonts w:asciiTheme="minorEastAsia" w:hAnsiTheme="minorEastAsia" w:cs="Times New Roman"/>
          <w:sz w:val="6"/>
          <w:szCs w:val="6"/>
        </w:rPr>
        <w:t>btb</w:t>
      </w:r>
      <w:r w:rsidR="00DF05D5" w:rsidRPr="001B5A70">
        <w:rPr>
          <w:rFonts w:asciiTheme="minorEastAsia" w:hAnsiTheme="minorEastAsia" w:cs="Times New Roman"/>
          <w:sz w:val="6"/>
          <w:szCs w:val="6"/>
        </w:rPr>
        <w:t>通过数字签名来在交易时证明交易是由付款者本人操作的</w:t>
      </w:r>
      <w:r>
        <w:rPr>
          <w:rFonts w:asciiTheme="minorEastAsia" w:hAnsiTheme="minorEastAsia" w:cs="Times New Roman"/>
          <w:sz w:val="6"/>
          <w:szCs w:val="6"/>
        </w:rPr>
        <w:t>,</w:t>
      </w:r>
      <w:r w:rsidR="00DF05D5" w:rsidRPr="001B5A70">
        <w:rPr>
          <w:rFonts w:asciiTheme="minorEastAsia" w:hAnsiTheme="minorEastAsia" w:cs="Times New Roman"/>
          <w:sz w:val="6"/>
          <w:szCs w:val="6"/>
        </w:rPr>
        <w:t>而这个签名的验证过程</w:t>
      </w:r>
      <w:r>
        <w:rPr>
          <w:rFonts w:asciiTheme="minorEastAsia" w:hAnsiTheme="minorEastAsia" w:cs="Times New Roman"/>
          <w:sz w:val="6"/>
          <w:szCs w:val="6"/>
        </w:rPr>
        <w:t>,</w:t>
      </w:r>
      <w:r w:rsidR="00DF05D5" w:rsidRPr="001B5A70">
        <w:rPr>
          <w:rFonts w:asciiTheme="minorEastAsia" w:hAnsiTheme="minorEastAsia" w:cs="Times New Roman"/>
          <w:sz w:val="6"/>
          <w:szCs w:val="6"/>
        </w:rPr>
        <w:t>是通过锁定和解锁脚本来实现的</w:t>
      </w:r>
      <w:r>
        <w:rPr>
          <w:rFonts w:asciiTheme="minorEastAsia" w:hAnsiTheme="minorEastAsia" w:cs="Times New Roman"/>
          <w:sz w:val="6"/>
          <w:szCs w:val="6"/>
        </w:rPr>
        <w:t>.</w:t>
      </w:r>
      <w:r w:rsidR="00DF05D5" w:rsidRPr="001B5A70">
        <w:rPr>
          <w:rFonts w:asciiTheme="minorEastAsia" w:hAnsiTheme="minorEastAsia" w:cs="Times New Roman"/>
          <w:sz w:val="6"/>
          <w:szCs w:val="6"/>
        </w:rPr>
        <w:t>每笔交易在生成输出时</w:t>
      </w:r>
      <w:r>
        <w:rPr>
          <w:rFonts w:asciiTheme="minorEastAsia" w:hAnsiTheme="minorEastAsia" w:cs="Times New Roman"/>
          <w:sz w:val="6"/>
          <w:szCs w:val="6"/>
        </w:rPr>
        <w:t>,</w:t>
      </w:r>
      <w:r w:rsidR="00DF05D5" w:rsidRPr="001B5A70">
        <w:rPr>
          <w:rFonts w:asciiTheme="minorEastAsia" w:hAnsiTheme="minorEastAsia" w:cs="Times New Roman"/>
          <w:sz w:val="6"/>
          <w:szCs w:val="6"/>
        </w:rPr>
        <w:t>会在每个UTXO中构造锁定脚本scriptPubKey</w:t>
      </w:r>
      <w:r>
        <w:rPr>
          <w:rFonts w:asciiTheme="minorEastAsia" w:hAnsiTheme="minorEastAsia" w:cs="Times New Roman"/>
          <w:sz w:val="6"/>
          <w:szCs w:val="6"/>
        </w:rPr>
        <w:t>,</w:t>
      </w:r>
      <w:r w:rsidR="00DF05D5" w:rsidRPr="001B5A70">
        <w:rPr>
          <w:rFonts w:asciiTheme="minorEastAsia" w:hAnsiTheme="minorEastAsia" w:cs="Times New Roman"/>
          <w:sz w:val="6"/>
          <w:szCs w:val="6"/>
        </w:rPr>
        <w:t>来指定将来要花费它所需要满足的条件</w:t>
      </w:r>
      <w:r>
        <w:rPr>
          <w:rFonts w:asciiTheme="minorEastAsia" w:hAnsiTheme="minorEastAsia" w:cs="Times New Roman"/>
          <w:sz w:val="6"/>
          <w:szCs w:val="6"/>
        </w:rPr>
        <w:t>,</w:t>
      </w:r>
      <w:r w:rsidR="00DF05D5" w:rsidRPr="001B5A70">
        <w:rPr>
          <w:rFonts w:asciiTheme="minorEastAsia" w:hAnsiTheme="minorEastAsia" w:cs="Times New Roman"/>
          <w:sz w:val="6"/>
          <w:szCs w:val="6"/>
        </w:rPr>
        <w:t>之所以叫scriptPubKey</w:t>
      </w:r>
      <w:r>
        <w:rPr>
          <w:rFonts w:asciiTheme="minorEastAsia" w:hAnsiTheme="minorEastAsia" w:cs="Times New Roman"/>
          <w:sz w:val="6"/>
          <w:szCs w:val="6"/>
        </w:rPr>
        <w:t>,</w:t>
      </w:r>
      <w:r w:rsidR="00DF05D5" w:rsidRPr="001B5A70">
        <w:rPr>
          <w:rFonts w:asciiTheme="minorEastAsia" w:hAnsiTheme="minorEastAsia" w:cs="Times New Roman"/>
          <w:sz w:val="6"/>
          <w:szCs w:val="6"/>
        </w:rPr>
        <w:t>是因为它通常包含一个公钥或公钥哈希</w:t>
      </w:r>
      <w:r>
        <w:rPr>
          <w:rFonts w:asciiTheme="minorEastAsia" w:hAnsiTheme="minorEastAsia" w:cs="Times New Roman"/>
          <w:sz w:val="6"/>
          <w:szCs w:val="6"/>
        </w:rPr>
        <w:t>,</w:t>
      </w:r>
      <w:r w:rsidR="00DF05D5" w:rsidRPr="001B5A70">
        <w:rPr>
          <w:rFonts w:asciiTheme="minorEastAsia" w:hAnsiTheme="minorEastAsia" w:cs="Times New Roman"/>
          <w:sz w:val="6"/>
          <w:szCs w:val="6"/>
        </w:rPr>
        <w:t>可以用来辨别这个UTXO的所有者</w:t>
      </w:r>
      <w:r>
        <w:rPr>
          <w:rFonts w:asciiTheme="minorEastAsia" w:hAnsiTheme="minorEastAsia" w:cs="Times New Roman"/>
          <w:sz w:val="6"/>
          <w:szCs w:val="6"/>
        </w:rPr>
        <w:t>.</w:t>
      </w:r>
      <w:r w:rsidR="00DF05D5" w:rsidRPr="001B5A70">
        <w:rPr>
          <w:rFonts w:asciiTheme="minorEastAsia" w:hAnsiTheme="minorEastAsia" w:cs="Times New Roman"/>
          <w:sz w:val="6"/>
          <w:szCs w:val="6"/>
        </w:rPr>
        <w:t>每个交</w:t>
      </w:r>
      <w:r w:rsidR="00DF05D5" w:rsidRPr="001B5A70">
        <w:rPr>
          <w:rFonts w:asciiTheme="minorEastAsia" w:hAnsiTheme="minorEastAsia" w:cs="Times New Roman" w:hint="eastAsia"/>
          <w:sz w:val="6"/>
          <w:szCs w:val="6"/>
        </w:rPr>
        <w:t>易的输入都包含一个解锁脚本</w:t>
      </w:r>
      <w:r w:rsidR="00DF05D5" w:rsidRPr="001B5A70">
        <w:rPr>
          <w:rFonts w:asciiTheme="minorEastAsia" w:hAnsiTheme="minorEastAsia" w:cs="Times New Roman"/>
          <w:sz w:val="6"/>
          <w:szCs w:val="6"/>
        </w:rPr>
        <w:t>scriptSig</w:t>
      </w:r>
      <w:r>
        <w:rPr>
          <w:rFonts w:asciiTheme="minorEastAsia" w:hAnsiTheme="minorEastAsia" w:cs="Times New Roman"/>
          <w:sz w:val="6"/>
          <w:szCs w:val="6"/>
        </w:rPr>
        <w:t>,</w:t>
      </w:r>
      <w:r w:rsidR="00DF05D5" w:rsidRPr="001B5A70">
        <w:rPr>
          <w:rFonts w:asciiTheme="minorEastAsia" w:hAnsiTheme="minorEastAsia" w:cs="Times New Roman"/>
          <w:sz w:val="6"/>
          <w:szCs w:val="6"/>
        </w:rPr>
        <w:t>它通常包含由用户私钥产生的签名以及公钥</w:t>
      </w:r>
      <w:r>
        <w:rPr>
          <w:rFonts w:asciiTheme="minorEastAsia" w:hAnsiTheme="minorEastAsia" w:cs="Times New Roman"/>
          <w:sz w:val="6"/>
          <w:szCs w:val="6"/>
        </w:rPr>
        <w:t>,</w:t>
      </w:r>
      <w:r w:rsidR="00DF05D5" w:rsidRPr="001B5A70">
        <w:rPr>
          <w:rFonts w:asciiTheme="minorEastAsia" w:hAnsiTheme="minorEastAsia" w:cs="Times New Roman"/>
          <w:sz w:val="6"/>
          <w:szCs w:val="6"/>
        </w:rPr>
        <w:t>用于满足锁定脚本的条件</w:t>
      </w:r>
      <w:r>
        <w:rPr>
          <w:rFonts w:asciiTheme="minorEastAsia" w:hAnsiTheme="minorEastAsia" w:cs="Times New Roman"/>
          <w:sz w:val="6"/>
          <w:szCs w:val="6"/>
        </w:rPr>
        <w:t>.若</w:t>
      </w:r>
      <w:r w:rsidR="00DF05D5" w:rsidRPr="001B5A70">
        <w:rPr>
          <w:rFonts w:asciiTheme="minorEastAsia" w:hAnsiTheme="minorEastAsia" w:cs="Times New Roman"/>
          <w:b/>
          <w:sz w:val="6"/>
          <w:szCs w:val="6"/>
        </w:rPr>
        <w:t>解锁脚本中的公钥哈希后与锁定脚本中相同</w:t>
      </w:r>
      <w:r>
        <w:rPr>
          <w:rFonts w:asciiTheme="minorEastAsia" w:hAnsiTheme="minorEastAsia" w:cs="Times New Roman"/>
          <w:b/>
          <w:sz w:val="6"/>
          <w:szCs w:val="6"/>
        </w:rPr>
        <w:t>,</w:t>
      </w:r>
      <w:r w:rsidR="00DF05D5" w:rsidRPr="001B5A70">
        <w:rPr>
          <w:rFonts w:asciiTheme="minorEastAsia" w:hAnsiTheme="minorEastAsia" w:cs="Times New Roman"/>
          <w:b/>
          <w:sz w:val="6"/>
          <w:szCs w:val="6"/>
        </w:rPr>
        <w:t>且私钥产生的签名能被锁定脚本中的公钥解锁</w:t>
      </w:r>
      <w:r>
        <w:rPr>
          <w:rFonts w:asciiTheme="minorEastAsia" w:hAnsiTheme="minorEastAsia" w:cs="Times New Roman"/>
          <w:sz w:val="6"/>
          <w:szCs w:val="6"/>
        </w:rPr>
        <w:t>,</w:t>
      </w:r>
      <w:r w:rsidR="00DF05D5" w:rsidRPr="001B5A70">
        <w:rPr>
          <w:rFonts w:asciiTheme="minorEastAsia" w:hAnsiTheme="minorEastAsia" w:cs="Times New Roman"/>
          <w:sz w:val="6"/>
          <w:szCs w:val="6"/>
        </w:rPr>
        <w:t>说明这个签名是这个UTXO的所有者签署的</w:t>
      </w:r>
      <w:r>
        <w:rPr>
          <w:rFonts w:asciiTheme="minorEastAsia" w:hAnsiTheme="minorEastAsia" w:cs="Times New Roman"/>
          <w:sz w:val="6"/>
          <w:szCs w:val="6"/>
        </w:rPr>
        <w:t>,</w:t>
      </w:r>
      <w:r w:rsidR="00DF05D5" w:rsidRPr="001B5A70">
        <w:rPr>
          <w:rFonts w:asciiTheme="minorEastAsia" w:hAnsiTheme="minorEastAsia" w:cs="Times New Roman"/>
          <w:sz w:val="6"/>
          <w:szCs w:val="6"/>
        </w:rPr>
        <w:t>花费是合法的</w:t>
      </w:r>
      <w:r>
        <w:rPr>
          <w:rFonts w:asciiTheme="minorEastAsia" w:hAnsiTheme="minorEastAsia" w:cs="Times New Roman"/>
          <w:sz w:val="6"/>
          <w:szCs w:val="6"/>
        </w:rPr>
        <w:t>.</w:t>
      </w:r>
      <w:r w:rsidR="00DF05D5" w:rsidRPr="001B5A70">
        <w:rPr>
          <w:rFonts w:asciiTheme="minorEastAsia" w:hAnsiTheme="minorEastAsia" w:cs="Times New Roman"/>
          <w:sz w:val="6"/>
          <w:szCs w:val="6"/>
        </w:rPr>
        <w:t>每个</w:t>
      </w:r>
      <w:r>
        <w:rPr>
          <w:rFonts w:asciiTheme="minorEastAsia" w:hAnsiTheme="minorEastAsia" w:cs="Times New Roman"/>
          <w:sz w:val="6"/>
          <w:szCs w:val="6"/>
        </w:rPr>
        <w:t>btb</w:t>
      </w:r>
      <w:r w:rsidR="00DF05D5" w:rsidRPr="001B5A70">
        <w:rPr>
          <w:rFonts w:asciiTheme="minorEastAsia" w:hAnsiTheme="minorEastAsia" w:cs="Times New Roman"/>
          <w:sz w:val="6"/>
          <w:szCs w:val="6"/>
        </w:rPr>
        <w:t>验证节点将通过同时执行锁定和解锁脚本来验证交易</w:t>
      </w:r>
      <w:r>
        <w:rPr>
          <w:rFonts w:asciiTheme="minorEastAsia" w:hAnsiTheme="minorEastAsia" w:cs="Times New Roman"/>
          <w:sz w:val="6"/>
          <w:szCs w:val="6"/>
        </w:rPr>
        <w:t>.</w:t>
      </w:r>
      <w:r w:rsidR="00DF05D5" w:rsidRPr="001B5A70">
        <w:rPr>
          <w:rFonts w:asciiTheme="minorEastAsia" w:hAnsiTheme="minorEastAsia" w:cs="Times New Roman"/>
          <w:sz w:val="6"/>
          <w:szCs w:val="6"/>
        </w:rPr>
        <w:t>每个输入都包含一个解锁脚本</w:t>
      </w:r>
      <w:r>
        <w:rPr>
          <w:rFonts w:asciiTheme="minorEastAsia" w:hAnsiTheme="minorEastAsia" w:cs="Times New Roman"/>
          <w:sz w:val="6"/>
          <w:szCs w:val="6"/>
        </w:rPr>
        <w:t>,</w:t>
      </w:r>
      <w:r w:rsidR="00DF05D5" w:rsidRPr="001B5A70">
        <w:rPr>
          <w:rFonts w:asciiTheme="minorEastAsia" w:hAnsiTheme="minorEastAsia" w:cs="Times New Roman"/>
          <w:sz w:val="6"/>
          <w:szCs w:val="6"/>
        </w:rPr>
        <w:t>并引用以前存在的UTXO</w:t>
      </w:r>
      <w:r>
        <w:rPr>
          <w:rFonts w:asciiTheme="minorEastAsia" w:hAnsiTheme="minorEastAsia" w:cs="Times New Roman"/>
          <w:sz w:val="6"/>
          <w:szCs w:val="6"/>
        </w:rPr>
        <w:t>.</w:t>
      </w:r>
      <w:r w:rsidR="00DF05D5" w:rsidRPr="001B5A70">
        <w:rPr>
          <w:rFonts w:asciiTheme="minorEastAsia" w:hAnsiTheme="minorEastAsia" w:cs="Times New Roman"/>
          <w:sz w:val="6"/>
          <w:szCs w:val="6"/>
        </w:rPr>
        <w:t>验证软件将复制解锁脚本</w:t>
      </w:r>
      <w:r>
        <w:rPr>
          <w:rFonts w:asciiTheme="minorEastAsia" w:hAnsiTheme="minorEastAsia" w:cs="Times New Roman"/>
          <w:sz w:val="6"/>
          <w:szCs w:val="6"/>
        </w:rPr>
        <w:t>,</w:t>
      </w:r>
      <w:r w:rsidR="00DF05D5" w:rsidRPr="001B5A70">
        <w:rPr>
          <w:rFonts w:asciiTheme="minorEastAsia" w:hAnsiTheme="minorEastAsia" w:cs="Times New Roman"/>
          <w:sz w:val="6"/>
          <w:szCs w:val="6"/>
        </w:rPr>
        <w:t>检索输入引用的UTXO</w:t>
      </w:r>
      <w:r>
        <w:rPr>
          <w:rFonts w:asciiTheme="minorEastAsia" w:hAnsiTheme="minorEastAsia" w:cs="Times New Roman"/>
          <w:sz w:val="6"/>
          <w:szCs w:val="6"/>
        </w:rPr>
        <w:t>,</w:t>
      </w:r>
      <w:r w:rsidR="00DF05D5" w:rsidRPr="001B5A70">
        <w:rPr>
          <w:rFonts w:asciiTheme="minorEastAsia" w:hAnsiTheme="minorEastAsia" w:cs="Times New Roman"/>
          <w:sz w:val="6"/>
          <w:szCs w:val="6"/>
        </w:rPr>
        <w:t>然后从该UTXO复制锁定脚本</w:t>
      </w:r>
      <w:r>
        <w:rPr>
          <w:rFonts w:asciiTheme="minorEastAsia" w:hAnsiTheme="minorEastAsia" w:cs="Times New Roman"/>
          <w:sz w:val="6"/>
          <w:szCs w:val="6"/>
        </w:rPr>
        <w:t>,</w:t>
      </w:r>
      <w:r w:rsidR="00DF05D5" w:rsidRPr="001B5A70">
        <w:rPr>
          <w:rFonts w:asciiTheme="minorEastAsia" w:hAnsiTheme="minorEastAsia" w:cs="Times New Roman"/>
          <w:sz w:val="6"/>
          <w:szCs w:val="6"/>
        </w:rPr>
        <w:t>依次执行解锁和锁定脚本</w:t>
      </w:r>
      <w:r>
        <w:rPr>
          <w:rFonts w:asciiTheme="minorEastAsia" w:hAnsiTheme="minorEastAsia" w:cs="Times New Roman"/>
          <w:sz w:val="6"/>
          <w:szCs w:val="6"/>
        </w:rPr>
        <w:t>.若</w:t>
      </w:r>
      <w:r w:rsidR="00DF05D5" w:rsidRPr="001B5A70">
        <w:rPr>
          <w:rFonts w:asciiTheme="minorEastAsia" w:hAnsiTheme="minorEastAsia" w:cs="Times New Roman"/>
          <w:sz w:val="6"/>
          <w:szCs w:val="6"/>
        </w:rPr>
        <w:t>解锁脚本满足锁定脚本条件</w:t>
      </w:r>
      <w:r>
        <w:rPr>
          <w:rFonts w:asciiTheme="minorEastAsia" w:hAnsiTheme="minorEastAsia" w:cs="Times New Roman"/>
          <w:sz w:val="6"/>
          <w:szCs w:val="6"/>
        </w:rPr>
        <w:t>,</w:t>
      </w:r>
      <w:r w:rsidR="00DF05D5" w:rsidRPr="001B5A70">
        <w:rPr>
          <w:rFonts w:asciiTheme="minorEastAsia" w:hAnsiTheme="minorEastAsia" w:cs="Times New Roman"/>
          <w:sz w:val="6"/>
          <w:szCs w:val="6"/>
        </w:rPr>
        <w:t>则输入有效</w:t>
      </w:r>
      <w:r>
        <w:rPr>
          <w:rFonts w:asciiTheme="minorEastAsia" w:hAnsiTheme="minorEastAsia" w:cs="Times New Roman"/>
          <w:sz w:val="6"/>
          <w:szCs w:val="6"/>
        </w:rPr>
        <w:t>.</w:t>
      </w:r>
      <w:r w:rsidR="00DF05D5" w:rsidRPr="001B5A70">
        <w:rPr>
          <w:rFonts w:asciiTheme="minorEastAsia" w:hAnsiTheme="minorEastAsia" w:cs="Times New Roman"/>
          <w:sz w:val="6"/>
          <w:szCs w:val="6"/>
        </w:rPr>
        <w:t>也就是说</w:t>
      </w:r>
      <w:r>
        <w:rPr>
          <w:rFonts w:asciiTheme="minorEastAsia" w:hAnsiTheme="minorEastAsia" w:cs="Times New Roman"/>
          <w:sz w:val="6"/>
          <w:szCs w:val="6"/>
        </w:rPr>
        <w:t>,</w:t>
      </w:r>
      <w:r w:rsidR="00DF05D5" w:rsidRPr="001B5A70">
        <w:rPr>
          <w:rFonts w:asciiTheme="minorEastAsia" w:hAnsiTheme="minorEastAsia" w:cs="Times New Roman"/>
          <w:sz w:val="6"/>
          <w:szCs w:val="6"/>
        </w:rPr>
        <w:t>解锁和锁定脚本结合起来</w:t>
      </w:r>
      <w:r>
        <w:rPr>
          <w:rFonts w:asciiTheme="minorEastAsia" w:hAnsiTheme="minorEastAsia" w:cs="Times New Roman"/>
          <w:sz w:val="6"/>
          <w:szCs w:val="6"/>
        </w:rPr>
        <w:t>,</w:t>
      </w:r>
      <w:r w:rsidR="00DF05D5" w:rsidRPr="001B5A70">
        <w:rPr>
          <w:rFonts w:asciiTheme="minorEastAsia" w:hAnsiTheme="minorEastAsia" w:cs="Times New Roman"/>
          <w:sz w:val="6"/>
          <w:szCs w:val="6"/>
        </w:rPr>
        <w:t>才是一个完整的验证过程</w:t>
      </w:r>
      <w:r>
        <w:rPr>
          <w:rFonts w:asciiTheme="minorEastAsia" w:hAnsiTheme="minorEastAsia" w:cs="Times New Roman"/>
          <w:sz w:val="6"/>
          <w:szCs w:val="6"/>
        </w:rPr>
        <w:t>,</w:t>
      </w:r>
      <w:r w:rsidR="00DF05D5" w:rsidRPr="001B5A70">
        <w:rPr>
          <w:rFonts w:asciiTheme="minorEastAsia" w:hAnsiTheme="minorEastAsia" w:cs="Times New Roman"/>
          <w:sz w:val="6"/>
          <w:szCs w:val="6"/>
        </w:rPr>
        <w:t>但脚本各自单独执行</w:t>
      </w:r>
      <w:r>
        <w:rPr>
          <w:rFonts w:asciiTheme="minorEastAsia" w:hAnsiTheme="minorEastAsia" w:cs="Times New Roman"/>
          <w:sz w:val="6"/>
          <w:szCs w:val="6"/>
        </w:rPr>
        <w:t>,</w:t>
      </w:r>
      <w:r w:rsidR="00DF05D5" w:rsidRPr="001B5A70">
        <w:rPr>
          <w:rFonts w:asciiTheme="minorEastAsia" w:hAnsiTheme="minorEastAsia" w:cs="Times New Roman"/>
          <w:sz w:val="6"/>
          <w:szCs w:val="6"/>
        </w:rPr>
        <w:t>并在两次执行之间传递堆栈</w:t>
      </w:r>
      <w:r>
        <w:rPr>
          <w:rFonts w:asciiTheme="minorEastAsia" w:hAnsiTheme="minorEastAsia" w:cs="Times New Roman"/>
          <w:sz w:val="6"/>
          <w:szCs w:val="6"/>
        </w:rPr>
        <w:t>.btb</w:t>
      </w:r>
      <w:r w:rsidR="00DF05D5" w:rsidRPr="001B5A70">
        <w:rPr>
          <w:rFonts w:asciiTheme="minorEastAsia" w:hAnsiTheme="minorEastAsia" w:cs="Times New Roman"/>
          <w:sz w:val="6"/>
          <w:szCs w:val="6"/>
        </w:rPr>
        <w:t>的脚本语言是</w:t>
      </w:r>
      <w:r w:rsidR="00DF05D5" w:rsidRPr="001B5A70">
        <w:rPr>
          <w:rFonts w:asciiTheme="minorEastAsia" w:hAnsiTheme="minorEastAsia" w:cs="Times New Roman"/>
          <w:sz w:val="6"/>
          <w:szCs w:val="6"/>
          <w:u w:val="single"/>
        </w:rPr>
        <w:t>基于栈的语言</w:t>
      </w:r>
      <w:r w:rsidR="00225D53" w:rsidRPr="001B5A70">
        <w:rPr>
          <w:rFonts w:asciiTheme="minorEastAsia" w:hAnsiTheme="minorEastAsia" w:cs="Times New Roman" w:hint="eastAsia"/>
          <w:sz w:val="6"/>
          <w:szCs w:val="6"/>
        </w:rPr>
        <w:t xml:space="preserve"> </w:t>
      </w:r>
      <w:r w:rsidR="00DF05D5" w:rsidRPr="001B5A70">
        <w:rPr>
          <w:rFonts w:asciiTheme="minorEastAsia" w:hAnsiTheme="minorEastAsia" w:cs="Times New Roman"/>
          <w:b/>
          <w:sz w:val="6"/>
          <w:szCs w:val="6"/>
        </w:rPr>
        <w:t>解锁脚本中的签名主要有三个作用</w:t>
      </w:r>
      <w:r w:rsidR="00DF05D5" w:rsidRPr="001B5A70">
        <w:rPr>
          <w:rFonts w:asciiTheme="minorEastAsia" w:hAnsiTheme="minorEastAsia" w:cs="Times New Roman"/>
          <w:sz w:val="6"/>
          <w:szCs w:val="6"/>
        </w:rPr>
        <w:t>：身份认证</w:t>
      </w:r>
      <w:r>
        <w:rPr>
          <w:rFonts w:asciiTheme="minorEastAsia" w:hAnsiTheme="minorEastAsia" w:cs="Times New Roman"/>
          <w:sz w:val="6"/>
          <w:szCs w:val="6"/>
        </w:rPr>
        <w:t>(</w:t>
      </w:r>
      <w:r w:rsidR="00DF05D5" w:rsidRPr="001B5A70">
        <w:rPr>
          <w:rFonts w:asciiTheme="minorEastAsia" w:hAnsiTheme="minorEastAsia" w:cs="Times New Roman"/>
          <w:sz w:val="6"/>
          <w:szCs w:val="6"/>
        </w:rPr>
        <w:t>花的钱是我</w:t>
      </w:r>
      <w:r w:rsidR="00DF05D5" w:rsidRPr="001B5A70">
        <w:rPr>
          <w:rFonts w:asciiTheme="minorEastAsia" w:hAnsiTheme="minorEastAsia" w:cs="Times New Roman" w:hint="eastAsia"/>
          <w:sz w:val="6"/>
          <w:szCs w:val="6"/>
        </w:rPr>
        <w:t>的</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交易认证</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这笔交易我是承认的</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内容校验</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交易内容不能更改</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因此解锁脚本中的签名</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是对当前交易哈希的签名</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由于签名也是交易的内容</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因此签名交易是通过制作交易副本</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并使用对应输出的锁定脚本替换解锁脚本</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并做出其他相应改变</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再进行哈希的</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此外</w:t>
      </w:r>
      <w:r>
        <w:rPr>
          <w:rFonts w:asciiTheme="minorEastAsia" w:hAnsiTheme="minorEastAsia" w:cs="Times New Roman"/>
          <w:sz w:val="6"/>
          <w:szCs w:val="6"/>
        </w:rPr>
        <w:t>,</w:t>
      </w:r>
      <w:r w:rsidR="00DF05D5" w:rsidRPr="001B5A70">
        <w:rPr>
          <w:rFonts w:asciiTheme="minorEastAsia" w:hAnsiTheme="minorEastAsia" w:cs="Times New Roman"/>
          <w:sz w:val="6"/>
          <w:szCs w:val="6"/>
        </w:rPr>
        <w:t>由于不同的交易可能需要签名的部分不同</w:t>
      </w:r>
      <w:r>
        <w:rPr>
          <w:rFonts w:asciiTheme="minorEastAsia" w:hAnsiTheme="minorEastAsia" w:cs="Times New Roman"/>
          <w:sz w:val="6"/>
          <w:szCs w:val="6"/>
        </w:rPr>
        <w:t>,</w:t>
      </w:r>
      <w:r w:rsidR="00DF05D5" w:rsidRPr="001B5A70">
        <w:rPr>
          <w:rFonts w:asciiTheme="minorEastAsia" w:hAnsiTheme="minorEastAsia" w:cs="Times New Roman"/>
          <w:sz w:val="6"/>
          <w:szCs w:val="6"/>
        </w:rPr>
        <w:t>如一笔交易</w:t>
      </w:r>
      <w:r>
        <w:rPr>
          <w:rFonts w:asciiTheme="minorEastAsia" w:hAnsiTheme="minorEastAsia" w:cs="Times New Roman"/>
          <w:sz w:val="6"/>
          <w:szCs w:val="6"/>
        </w:rPr>
        <w:t>,</w:t>
      </w:r>
      <w:r w:rsidR="00DF05D5" w:rsidRPr="001B5A70">
        <w:rPr>
          <w:rFonts w:asciiTheme="minorEastAsia" w:hAnsiTheme="minorEastAsia" w:cs="Times New Roman"/>
          <w:sz w:val="6"/>
          <w:szCs w:val="6"/>
        </w:rPr>
        <w:t>付款者只希望其中一笔</w:t>
      </w:r>
      <w:r w:rsidR="00225D53" w:rsidRPr="001B5A70">
        <w:rPr>
          <w:rFonts w:asciiTheme="minorEastAsia" w:hAnsiTheme="minorEastAsia" w:cs="Times New Roman"/>
          <w:sz w:val="6"/>
          <w:szCs w:val="6"/>
        </w:rPr>
        <w:t>/</w:t>
      </w:r>
      <w:r w:rsidR="00DF05D5" w:rsidRPr="001B5A70">
        <w:rPr>
          <w:rFonts w:asciiTheme="minorEastAsia" w:hAnsiTheme="minorEastAsia" w:cs="Times New Roman"/>
          <w:sz w:val="6"/>
          <w:szCs w:val="6"/>
        </w:rPr>
        <w:t>部分钱必须支付给某人</w:t>
      </w:r>
      <w:r>
        <w:rPr>
          <w:rFonts w:asciiTheme="minorEastAsia" w:hAnsiTheme="minorEastAsia" w:cs="Times New Roman"/>
          <w:sz w:val="6"/>
          <w:szCs w:val="6"/>
        </w:rPr>
        <w:t>,</w:t>
      </w:r>
      <w:r w:rsidR="00DF05D5" w:rsidRPr="001B5A70">
        <w:rPr>
          <w:rFonts w:asciiTheme="minorEastAsia" w:hAnsiTheme="minorEastAsia" w:cs="Times New Roman"/>
          <w:sz w:val="6"/>
          <w:szCs w:val="6"/>
        </w:rPr>
        <w:t>剩余的钱支付给谁并不在意</w:t>
      </w:r>
      <w:r>
        <w:rPr>
          <w:rFonts w:asciiTheme="minorEastAsia" w:hAnsiTheme="minorEastAsia" w:cs="Times New Roman"/>
          <w:sz w:val="6"/>
          <w:szCs w:val="6"/>
        </w:rPr>
        <w:t>,</w:t>
      </w:r>
      <w:r w:rsidR="00DF05D5" w:rsidRPr="001B5A70">
        <w:rPr>
          <w:rFonts w:asciiTheme="minorEastAsia" w:hAnsiTheme="minorEastAsia" w:cs="Times New Roman"/>
          <w:sz w:val="6"/>
          <w:szCs w:val="6"/>
        </w:rPr>
        <w:t>那他只需要对全部输入和某一笔输出进行签名即可</w:t>
      </w:r>
      <w:r>
        <w:rPr>
          <w:rFonts w:asciiTheme="minorEastAsia" w:hAnsiTheme="minorEastAsia" w:cs="Times New Roman"/>
          <w:sz w:val="6"/>
          <w:szCs w:val="6"/>
        </w:rPr>
        <w:t>.</w:t>
      </w:r>
      <w:r w:rsidR="00DF05D5" w:rsidRPr="001B5A70">
        <w:rPr>
          <w:rFonts w:asciiTheme="minorEastAsia" w:hAnsiTheme="minorEastAsia" w:cs="Times New Roman"/>
          <w:sz w:val="6"/>
          <w:szCs w:val="6"/>
        </w:rPr>
        <w:t>因此每个签名都有一个SIGHASH字段</w:t>
      </w:r>
      <w:r>
        <w:rPr>
          <w:rFonts w:asciiTheme="minorEastAsia" w:hAnsiTheme="minorEastAsia" w:cs="Times New Roman"/>
          <w:sz w:val="6"/>
          <w:szCs w:val="6"/>
        </w:rPr>
        <w:t>,</w:t>
      </w:r>
      <w:r w:rsidR="00DF05D5" w:rsidRPr="001B5A70">
        <w:rPr>
          <w:rFonts w:asciiTheme="minorEastAsia" w:hAnsiTheme="minorEastAsia" w:cs="Times New Roman"/>
          <w:sz w:val="6"/>
          <w:szCs w:val="6"/>
        </w:rPr>
        <w:t>来指示签名的哈希包含了</w:t>
      </w:r>
      <w:r w:rsidR="00DF05D5" w:rsidRPr="001B5A70">
        <w:rPr>
          <w:rFonts w:asciiTheme="minorEastAsia" w:hAnsiTheme="minorEastAsia" w:cs="Times New Roman" w:hint="eastAsia"/>
          <w:sz w:val="6"/>
          <w:szCs w:val="6"/>
        </w:rPr>
        <w:t>交易中的哪一部分</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钱包软件生成交易以后</w:t>
      </w:r>
      <w:r>
        <w:rPr>
          <w:rFonts w:asciiTheme="minorEastAsia" w:hAnsiTheme="minorEastAsia" w:cs="Times New Roman"/>
          <w:sz w:val="6"/>
          <w:szCs w:val="6"/>
        </w:rPr>
        <w:t>,</w:t>
      </w:r>
      <w:r w:rsidR="00DF05D5" w:rsidRPr="001B5A70">
        <w:rPr>
          <w:rFonts w:asciiTheme="minorEastAsia" w:hAnsiTheme="minorEastAsia" w:cs="Times New Roman"/>
          <w:sz w:val="6"/>
          <w:szCs w:val="6"/>
        </w:rPr>
        <w:t>生成的交易会被发送给</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网络中的相邻节点</w:t>
      </w:r>
      <w:r>
        <w:rPr>
          <w:rFonts w:asciiTheme="minorEastAsia" w:hAnsiTheme="minorEastAsia" w:cs="Times New Roman"/>
          <w:sz w:val="6"/>
          <w:szCs w:val="6"/>
        </w:rPr>
        <w:t>,</w:t>
      </w:r>
      <w:r w:rsidR="00DF05D5" w:rsidRPr="001B5A70">
        <w:rPr>
          <w:rFonts w:asciiTheme="minorEastAsia" w:hAnsiTheme="minorEastAsia" w:cs="Times New Roman"/>
          <w:sz w:val="6"/>
          <w:szCs w:val="6"/>
        </w:rPr>
        <w:t>以便可以在整个</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网络中传播</w:t>
      </w:r>
      <w:r>
        <w:rPr>
          <w:rFonts w:asciiTheme="minorEastAsia" w:hAnsiTheme="minorEastAsia" w:cs="Times New Roman"/>
          <w:sz w:val="6"/>
          <w:szCs w:val="6"/>
        </w:rPr>
        <w:t>.</w:t>
      </w:r>
      <w:r w:rsidR="00DF05D5" w:rsidRPr="001B5A70">
        <w:rPr>
          <w:rFonts w:asciiTheme="minorEastAsia" w:hAnsiTheme="minorEastAsia" w:cs="Times New Roman"/>
          <w:sz w:val="6"/>
          <w:szCs w:val="6"/>
        </w:rPr>
        <w:t>但是</w:t>
      </w:r>
      <w:r>
        <w:rPr>
          <w:rFonts w:asciiTheme="minorEastAsia" w:hAnsiTheme="minorEastAsia" w:cs="Times New Roman"/>
          <w:sz w:val="6"/>
          <w:szCs w:val="6"/>
        </w:rPr>
        <w:t>,</w:t>
      </w:r>
      <w:r w:rsidR="00DF05D5" w:rsidRPr="001B5A70">
        <w:rPr>
          <w:rFonts w:asciiTheme="minorEastAsia" w:hAnsiTheme="minorEastAsia" w:cs="Times New Roman"/>
          <w:sz w:val="6"/>
          <w:szCs w:val="6"/>
        </w:rPr>
        <w:t>在将交易转发给其邻居之前</w:t>
      </w:r>
      <w:r>
        <w:rPr>
          <w:rFonts w:asciiTheme="minorEastAsia" w:hAnsiTheme="minorEastAsia" w:cs="Times New Roman"/>
          <w:sz w:val="6"/>
          <w:szCs w:val="6"/>
        </w:rPr>
        <w:t>,</w:t>
      </w:r>
      <w:r w:rsidR="00DF05D5" w:rsidRPr="001B5A70">
        <w:rPr>
          <w:rFonts w:asciiTheme="minorEastAsia" w:hAnsiTheme="minorEastAsia" w:cs="Times New Roman"/>
          <w:sz w:val="6"/>
          <w:szCs w:val="6"/>
        </w:rPr>
        <w:t>每个接受交易的节点都会首先独立验证交易</w:t>
      </w:r>
      <w:r>
        <w:rPr>
          <w:rFonts w:asciiTheme="minorEastAsia" w:hAnsiTheme="minorEastAsia" w:cs="Times New Roman"/>
          <w:sz w:val="6"/>
          <w:szCs w:val="6"/>
        </w:rPr>
        <w:t>,</w:t>
      </w:r>
      <w:r w:rsidR="00DF05D5" w:rsidRPr="001B5A70">
        <w:rPr>
          <w:rFonts w:asciiTheme="minorEastAsia" w:hAnsiTheme="minorEastAsia" w:cs="Times New Roman"/>
          <w:sz w:val="6"/>
          <w:szCs w:val="6"/>
        </w:rPr>
        <w:t>这样可以确保</w:t>
      </w:r>
      <w:r w:rsidR="00DF05D5" w:rsidRPr="001B5A70">
        <w:rPr>
          <w:rFonts w:asciiTheme="minorEastAsia" w:hAnsiTheme="minorEastAsia" w:cs="Times New Roman"/>
          <w:b/>
          <w:sz w:val="6"/>
          <w:szCs w:val="6"/>
        </w:rPr>
        <w:t>仅有有效交易在网络上传播</w:t>
      </w:r>
      <w:r>
        <w:rPr>
          <w:rFonts w:asciiTheme="minorEastAsia" w:hAnsiTheme="minorEastAsia" w:cs="Times New Roman"/>
          <w:sz w:val="6"/>
          <w:szCs w:val="6"/>
        </w:rPr>
        <w:t>,</w:t>
      </w:r>
      <w:r w:rsidR="00DF05D5" w:rsidRPr="001B5A70">
        <w:rPr>
          <w:rFonts w:asciiTheme="minorEastAsia" w:hAnsiTheme="minorEastAsia" w:cs="Times New Roman"/>
          <w:sz w:val="6"/>
          <w:szCs w:val="6"/>
        </w:rPr>
        <w:t>而遇到无效交易的第一个节点会将其丢弃</w:t>
      </w:r>
      <w:r>
        <w:rPr>
          <w:rFonts w:asciiTheme="minorEastAsia" w:hAnsiTheme="minorEastAsia" w:cs="Times New Roman"/>
          <w:sz w:val="6"/>
          <w:szCs w:val="6"/>
        </w:rPr>
        <w:t>.</w:t>
      </w:r>
      <w:r w:rsidR="00DF05D5" w:rsidRPr="001B5A70">
        <w:rPr>
          <w:rFonts w:asciiTheme="minorEastAsia" w:hAnsiTheme="minorEastAsia" w:cs="Times New Roman"/>
          <w:sz w:val="6"/>
          <w:szCs w:val="6"/>
        </w:rPr>
        <w:t>交易在经过节点独立验证后但尚未确认前</w:t>
      </w:r>
      <w:r>
        <w:rPr>
          <w:rFonts w:asciiTheme="minorEastAsia" w:hAnsiTheme="minorEastAsia" w:cs="Times New Roman"/>
          <w:sz w:val="6"/>
          <w:szCs w:val="6"/>
        </w:rPr>
        <w:t>,</w:t>
      </w:r>
      <w:r w:rsidR="00DF05D5" w:rsidRPr="001B5A70">
        <w:rPr>
          <w:rFonts w:asciiTheme="minorEastAsia" w:hAnsiTheme="minorEastAsia" w:cs="Times New Roman"/>
          <w:sz w:val="6"/>
          <w:szCs w:val="6"/>
        </w:rPr>
        <w:t>会被放入节点的交易池</w:t>
      </w:r>
      <w:r>
        <w:rPr>
          <w:rFonts w:asciiTheme="minorEastAsia" w:hAnsiTheme="minorEastAsia" w:cs="Times New Roman"/>
          <w:sz w:val="6"/>
          <w:szCs w:val="6"/>
        </w:rPr>
        <w:t>,</w:t>
      </w:r>
      <w:r w:rsidR="00DF05D5" w:rsidRPr="001B5A70">
        <w:rPr>
          <w:rFonts w:asciiTheme="minorEastAsia" w:hAnsiTheme="minorEastAsia" w:cs="Times New Roman"/>
          <w:sz w:val="6"/>
          <w:szCs w:val="6"/>
        </w:rPr>
        <w:t>节点不断监听</w:t>
      </w:r>
      <w:r>
        <w:rPr>
          <w:rFonts w:asciiTheme="minorEastAsia" w:hAnsiTheme="minorEastAsia" w:cs="Times New Roman"/>
          <w:sz w:val="6"/>
          <w:szCs w:val="6"/>
        </w:rPr>
        <w:t>BC</w:t>
      </w:r>
      <w:r w:rsidR="00DF05D5" w:rsidRPr="001B5A70">
        <w:rPr>
          <w:rFonts w:asciiTheme="minorEastAsia" w:hAnsiTheme="minorEastAsia" w:cs="Times New Roman"/>
          <w:sz w:val="6"/>
          <w:szCs w:val="6"/>
        </w:rPr>
        <w:t>网络</w:t>
      </w:r>
      <w:r>
        <w:rPr>
          <w:rFonts w:asciiTheme="minorEastAsia" w:hAnsiTheme="minorEastAsia" w:cs="Times New Roman"/>
          <w:sz w:val="6"/>
          <w:szCs w:val="6"/>
        </w:rPr>
        <w:t>,</w:t>
      </w:r>
      <w:r w:rsidR="00DF05D5" w:rsidRPr="001B5A70">
        <w:rPr>
          <w:rFonts w:asciiTheme="minorEastAsia" w:hAnsiTheme="minorEastAsia" w:cs="Times New Roman"/>
          <w:sz w:val="6"/>
          <w:szCs w:val="6"/>
        </w:rPr>
        <w:t>在新的区块产生之后</w:t>
      </w:r>
      <w:r>
        <w:rPr>
          <w:rFonts w:asciiTheme="minorEastAsia" w:hAnsiTheme="minorEastAsia" w:cs="Times New Roman"/>
          <w:sz w:val="6"/>
          <w:szCs w:val="6"/>
        </w:rPr>
        <w:t>,</w:t>
      </w:r>
      <w:r w:rsidR="00DF05D5" w:rsidRPr="001B5A70">
        <w:rPr>
          <w:rFonts w:asciiTheme="minorEastAsia" w:hAnsiTheme="minorEastAsia" w:cs="Times New Roman"/>
          <w:sz w:val="6"/>
          <w:szCs w:val="6"/>
        </w:rPr>
        <w:t>节点会将新块中包含的交易从交易池中剔除</w:t>
      </w:r>
      <w:r>
        <w:rPr>
          <w:rFonts w:asciiTheme="minorEastAsia" w:hAnsiTheme="minorEastAsia" w:cs="Times New Roman"/>
          <w:sz w:val="6"/>
          <w:szCs w:val="6"/>
        </w:rPr>
        <w:t>.</w:t>
      </w:r>
      <w:r>
        <w:rPr>
          <w:rFonts w:asciiTheme="minorEastAsia" w:hAnsiTheme="minorEastAsia" w:cs="Times New Roman"/>
          <w:b/>
          <w:color w:val="4472C4" w:themeColor="accent1"/>
          <w:sz w:val="6"/>
          <w:szCs w:val="6"/>
        </w:rPr>
        <w:t>btb</w:t>
      </w:r>
      <w:r w:rsidR="00DF05D5" w:rsidRPr="001B5A70">
        <w:rPr>
          <w:rFonts w:asciiTheme="minorEastAsia" w:hAnsiTheme="minorEastAsia" w:cs="Times New Roman"/>
          <w:b/>
          <w:color w:val="4472C4" w:themeColor="accent1"/>
          <w:sz w:val="6"/>
          <w:szCs w:val="6"/>
        </w:rPr>
        <w:t>共识-PoW</w:t>
      </w:r>
      <w:r w:rsidR="00DF05D5" w:rsidRPr="001B5A70">
        <w:rPr>
          <w:rFonts w:asciiTheme="minorEastAsia" w:hAnsiTheme="minorEastAsia" w:cs="Times New Roman"/>
          <w:sz w:val="6"/>
          <w:szCs w:val="6"/>
        </w:rPr>
        <w:t>当交易池中的交易达到一定数量后</w:t>
      </w:r>
      <w:r>
        <w:rPr>
          <w:rFonts w:asciiTheme="minorEastAsia" w:hAnsiTheme="minorEastAsia" w:cs="Times New Roman"/>
          <w:sz w:val="6"/>
          <w:szCs w:val="6"/>
        </w:rPr>
        <w:t>,</w:t>
      </w:r>
      <w:r w:rsidR="00DF05D5" w:rsidRPr="001B5A70">
        <w:rPr>
          <w:rFonts w:asciiTheme="minorEastAsia" w:hAnsiTheme="minorEastAsia" w:cs="Times New Roman"/>
          <w:sz w:val="6"/>
          <w:szCs w:val="6"/>
        </w:rPr>
        <w:t>挖矿节点会将它们打包到一个候选块中</w:t>
      </w:r>
      <w:r>
        <w:rPr>
          <w:rFonts w:asciiTheme="minorEastAsia" w:hAnsiTheme="minorEastAsia" w:cs="Times New Roman"/>
          <w:sz w:val="6"/>
          <w:szCs w:val="6"/>
        </w:rPr>
        <w:t>,</w:t>
      </w:r>
      <w:r w:rsidR="00DF05D5" w:rsidRPr="001B5A70">
        <w:rPr>
          <w:rFonts w:asciiTheme="minorEastAsia" w:hAnsiTheme="minorEastAsia" w:cs="Times New Roman"/>
          <w:sz w:val="6"/>
          <w:szCs w:val="6"/>
        </w:rPr>
        <w:t>挖矿</w:t>
      </w:r>
      <w:r w:rsidR="00DF05D5" w:rsidRPr="001B5A70">
        <w:rPr>
          <w:rFonts w:asciiTheme="minorEastAsia" w:hAnsiTheme="minorEastAsia" w:cs="Times New Roman" w:hint="eastAsia"/>
          <w:sz w:val="6"/>
          <w:szCs w:val="6"/>
        </w:rPr>
        <w:t>节点此时会创造一笔特殊的交易</w:t>
      </w:r>
      <w:r w:rsidR="00DF05D5" w:rsidRPr="001B5A70">
        <w:rPr>
          <w:rFonts w:asciiTheme="minorEastAsia" w:hAnsiTheme="minorEastAsia" w:cs="Times New Roman"/>
          <w:sz w:val="6"/>
          <w:szCs w:val="6"/>
        </w:rPr>
        <w:t>Coinbase</w:t>
      </w:r>
      <w:r>
        <w:rPr>
          <w:rFonts w:asciiTheme="minorEastAsia" w:hAnsiTheme="minorEastAsia" w:cs="Times New Roman"/>
          <w:sz w:val="6"/>
          <w:szCs w:val="6"/>
        </w:rPr>
        <w:t>,</w:t>
      </w:r>
      <w:r w:rsidR="00DF05D5" w:rsidRPr="001B5A70">
        <w:rPr>
          <w:rFonts w:asciiTheme="minorEastAsia" w:hAnsiTheme="minorEastAsia" w:cs="Times New Roman"/>
          <w:sz w:val="6"/>
          <w:szCs w:val="6"/>
        </w:rPr>
        <w:t>作为区块中的第一笔交易</w:t>
      </w:r>
      <w:r>
        <w:rPr>
          <w:rFonts w:asciiTheme="minorEastAsia" w:hAnsiTheme="minorEastAsia" w:cs="Times New Roman"/>
          <w:sz w:val="6"/>
          <w:szCs w:val="6"/>
        </w:rPr>
        <w:t>.</w:t>
      </w:r>
      <w:r w:rsidR="00DF05D5" w:rsidRPr="001B5A70">
        <w:rPr>
          <w:rFonts w:asciiTheme="minorEastAsia" w:hAnsiTheme="minorEastAsia" w:cs="Times New Roman"/>
          <w:sz w:val="6"/>
          <w:szCs w:val="6"/>
        </w:rPr>
        <w:t>Coinbase是对矿工的奖励</w:t>
      </w:r>
      <w:r>
        <w:rPr>
          <w:rFonts w:asciiTheme="minorEastAsia" w:hAnsiTheme="minorEastAsia" w:cs="Times New Roman"/>
          <w:sz w:val="6"/>
          <w:szCs w:val="6"/>
        </w:rPr>
        <w:t>,</w:t>
      </w:r>
      <w:r w:rsidR="00DF05D5" w:rsidRPr="001B5A70">
        <w:rPr>
          <w:rFonts w:asciiTheme="minorEastAsia" w:hAnsiTheme="minorEastAsia" w:cs="Times New Roman"/>
          <w:sz w:val="6"/>
          <w:szCs w:val="6"/>
        </w:rPr>
        <w:t>该奖励包含区块奖励和该区块中所有交易的交易费用之和</w:t>
      </w:r>
      <w:r>
        <w:rPr>
          <w:rFonts w:asciiTheme="minorEastAsia" w:hAnsiTheme="minorEastAsia" w:cs="Times New Roman"/>
          <w:sz w:val="6"/>
          <w:szCs w:val="6"/>
        </w:rPr>
        <w:t>(</w:t>
      </w:r>
      <w:r w:rsidR="00DF05D5" w:rsidRPr="001B5A70">
        <w:rPr>
          <w:rFonts w:asciiTheme="minorEastAsia" w:hAnsiTheme="minorEastAsia" w:cs="Times New Roman"/>
          <w:sz w:val="6"/>
          <w:szCs w:val="6"/>
        </w:rPr>
        <w:t>通过计算所有交易的输入减输出得到</w:t>
      </w:r>
      <w:r>
        <w:rPr>
          <w:rFonts w:asciiTheme="minorEastAsia" w:hAnsiTheme="minorEastAsia" w:cs="Times New Roman"/>
          <w:sz w:val="6"/>
          <w:szCs w:val="6"/>
        </w:rPr>
        <w:t>).</w:t>
      </w:r>
      <w:r w:rsidR="00DF05D5" w:rsidRPr="001B5A70">
        <w:rPr>
          <w:rFonts w:asciiTheme="minorEastAsia" w:hAnsiTheme="minorEastAsia" w:cs="Times New Roman"/>
          <w:sz w:val="6"/>
          <w:szCs w:val="6"/>
        </w:rPr>
        <w:t>Coinbase交易不消耗UTXO</w:t>
      </w:r>
      <w:r>
        <w:rPr>
          <w:rFonts w:asciiTheme="minorEastAsia" w:hAnsiTheme="minorEastAsia" w:cs="Times New Roman"/>
          <w:sz w:val="6"/>
          <w:szCs w:val="6"/>
        </w:rPr>
        <w:t>,</w:t>
      </w:r>
      <w:r w:rsidR="00DF05D5" w:rsidRPr="001B5A70">
        <w:rPr>
          <w:rFonts w:asciiTheme="minorEastAsia" w:hAnsiTheme="minorEastAsia" w:cs="Times New Roman"/>
          <w:sz w:val="6"/>
          <w:szCs w:val="6"/>
        </w:rPr>
        <w:t>取而代之它有一个称为coinbase的输入</w:t>
      </w:r>
      <w:r>
        <w:rPr>
          <w:rFonts w:asciiTheme="minorEastAsia" w:hAnsiTheme="minorEastAsia" w:cs="Times New Roman"/>
          <w:sz w:val="6"/>
          <w:szCs w:val="6"/>
        </w:rPr>
        <w:t>,</w:t>
      </w:r>
      <w:r w:rsidR="00DF05D5" w:rsidRPr="001B5A70">
        <w:rPr>
          <w:rFonts w:asciiTheme="minorEastAsia" w:hAnsiTheme="minorEastAsia" w:cs="Times New Roman"/>
          <w:sz w:val="6"/>
          <w:szCs w:val="6"/>
        </w:rPr>
        <w:t>该交易有一个输出</w:t>
      </w:r>
      <w:r>
        <w:rPr>
          <w:rFonts w:asciiTheme="minorEastAsia" w:hAnsiTheme="minorEastAsia" w:cs="Times New Roman"/>
          <w:sz w:val="6"/>
          <w:szCs w:val="6"/>
        </w:rPr>
        <w:t>,</w:t>
      </w:r>
      <w:r w:rsidR="00DF05D5" w:rsidRPr="001B5A70">
        <w:rPr>
          <w:rFonts w:asciiTheme="minorEastAsia" w:hAnsiTheme="minorEastAsia" w:cs="Times New Roman"/>
          <w:sz w:val="6"/>
          <w:szCs w:val="6"/>
        </w:rPr>
        <w:t>支付给矿工自己的</w:t>
      </w:r>
      <w:r>
        <w:rPr>
          <w:rFonts w:asciiTheme="minorEastAsia" w:hAnsiTheme="minorEastAsia" w:cs="Times New Roman"/>
          <w:sz w:val="6"/>
          <w:szCs w:val="6"/>
        </w:rPr>
        <w:t>btb</w:t>
      </w:r>
      <w:r w:rsidR="00DF05D5" w:rsidRPr="001B5A70">
        <w:rPr>
          <w:rFonts w:asciiTheme="minorEastAsia" w:hAnsiTheme="minorEastAsia" w:cs="Times New Roman"/>
          <w:sz w:val="6"/>
          <w:szCs w:val="6"/>
        </w:rPr>
        <w:t>地址</w:t>
      </w:r>
      <w:r>
        <w:rPr>
          <w:rFonts w:asciiTheme="minorEastAsia" w:hAnsiTheme="minorEastAsia" w:cs="Times New Roman"/>
          <w:sz w:val="6"/>
          <w:szCs w:val="6"/>
        </w:rPr>
        <w:t>.</w:t>
      </w:r>
      <w:r w:rsidR="00DF05D5" w:rsidRPr="001B5A70">
        <w:rPr>
          <w:rFonts w:asciiTheme="minorEastAsia" w:hAnsiTheme="minorEastAsia" w:cs="Times New Roman"/>
          <w:sz w:val="6"/>
          <w:szCs w:val="6"/>
        </w:rPr>
        <w:t>交易集合生成后</w:t>
      </w:r>
      <w:r>
        <w:rPr>
          <w:rFonts w:asciiTheme="minorEastAsia" w:hAnsiTheme="minorEastAsia" w:cs="Times New Roman"/>
          <w:sz w:val="6"/>
          <w:szCs w:val="6"/>
        </w:rPr>
        <w:t>,</w:t>
      </w:r>
      <w:r w:rsidR="00DF05D5" w:rsidRPr="001B5A70">
        <w:rPr>
          <w:rFonts w:asciiTheme="minorEastAsia" w:hAnsiTheme="minorEastAsia" w:cs="Times New Roman"/>
          <w:sz w:val="6"/>
          <w:szCs w:val="6"/>
        </w:rPr>
        <w:t>挖矿节点需要构造区块</w:t>
      </w:r>
      <w:r>
        <w:rPr>
          <w:rFonts w:asciiTheme="minorEastAsia" w:hAnsiTheme="minorEastAsia" w:cs="Times New Roman"/>
          <w:sz w:val="6"/>
          <w:szCs w:val="6"/>
        </w:rPr>
        <w:t>,</w:t>
      </w:r>
      <w:r w:rsidR="00DF05D5" w:rsidRPr="001B5A70">
        <w:rPr>
          <w:rFonts w:asciiTheme="minorEastAsia" w:hAnsiTheme="minorEastAsia" w:cs="Times New Roman"/>
          <w:sz w:val="6"/>
          <w:szCs w:val="6"/>
        </w:rPr>
        <w:t>填充区块头</w:t>
      </w:r>
      <w:r>
        <w:rPr>
          <w:rFonts w:asciiTheme="minorEastAsia" w:hAnsiTheme="minorEastAsia" w:cs="Times New Roman" w:hint="eastAsia"/>
          <w:b/>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的区块平均每10min生成一个</w:t>
      </w:r>
      <w:r>
        <w:rPr>
          <w:rFonts w:asciiTheme="minorEastAsia" w:hAnsiTheme="minorEastAsia" w:cs="Times New Roman"/>
          <w:sz w:val="6"/>
          <w:szCs w:val="6"/>
        </w:rPr>
        <w:t>,</w:t>
      </w:r>
      <w:r w:rsidR="00DF05D5" w:rsidRPr="001B5A70">
        <w:rPr>
          <w:rFonts w:asciiTheme="minorEastAsia" w:hAnsiTheme="minorEastAsia" w:cs="Times New Roman"/>
          <w:sz w:val="6"/>
          <w:szCs w:val="6"/>
        </w:rPr>
        <w:t>这是货币</w:t>
      </w:r>
      <w:r w:rsidR="00DF05D5" w:rsidRPr="001B5A70">
        <w:rPr>
          <w:rFonts w:asciiTheme="minorEastAsia" w:hAnsiTheme="minorEastAsia" w:cs="Times New Roman"/>
          <w:b/>
          <w:sz w:val="6"/>
          <w:szCs w:val="6"/>
        </w:rPr>
        <w:t>发行的速率和交易结算速度的基础</w:t>
      </w:r>
      <w:r>
        <w:rPr>
          <w:rFonts w:asciiTheme="minorEastAsia" w:hAnsiTheme="minorEastAsia" w:cs="Times New Roman"/>
          <w:sz w:val="6"/>
          <w:szCs w:val="6"/>
        </w:rPr>
        <w:t>,</w:t>
      </w:r>
      <w:r w:rsidR="00DF05D5" w:rsidRPr="001B5A70">
        <w:rPr>
          <w:rFonts w:asciiTheme="minorEastAsia" w:hAnsiTheme="minorEastAsia" w:cs="Times New Roman"/>
          <w:sz w:val="6"/>
          <w:szCs w:val="6"/>
        </w:rPr>
        <w:t>需要在长期内保持恒定</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因此难度目标值会根据全网的挖矿能力进行调整</w:t>
      </w:r>
      <w:r>
        <w:rPr>
          <w:rFonts w:asciiTheme="minorEastAsia" w:hAnsiTheme="minorEastAsia" w:cs="Times New Roman"/>
          <w:sz w:val="6"/>
          <w:szCs w:val="6"/>
        </w:rPr>
        <w:t>,</w:t>
      </w:r>
      <w:r w:rsidR="00DF05D5" w:rsidRPr="001B5A70">
        <w:rPr>
          <w:rFonts w:asciiTheme="minorEastAsia" w:hAnsiTheme="minorEastAsia" w:cs="Times New Roman"/>
          <w:sz w:val="6"/>
          <w:szCs w:val="6"/>
        </w:rPr>
        <w:t>保证10min产生一个新区块的周期</w:t>
      </w:r>
      <w:r w:rsidR="00DF05D5" w:rsidRPr="001B5A70">
        <w:rPr>
          <w:rFonts w:asciiTheme="minorEastAsia" w:hAnsiTheme="minorEastAsia" w:cs="Times New Roman"/>
          <w:color w:val="4472C4" w:themeColor="accent1"/>
          <w:sz w:val="6"/>
          <w:szCs w:val="6"/>
          <w:highlight w:val="yellow"/>
        </w:rPr>
        <w:t>区块的验证</w:t>
      </w:r>
      <w:r w:rsidR="00DF05D5" w:rsidRPr="001B5A70">
        <w:rPr>
          <w:rFonts w:asciiTheme="minorEastAsia" w:hAnsiTheme="minorEastAsia" w:cs="Times New Roman"/>
          <w:sz w:val="6"/>
          <w:szCs w:val="6"/>
        </w:rPr>
        <w:t>当挖矿成功时</w:t>
      </w:r>
      <w:r>
        <w:rPr>
          <w:rFonts w:asciiTheme="minorEastAsia" w:hAnsiTheme="minorEastAsia" w:cs="Times New Roman"/>
          <w:sz w:val="6"/>
          <w:szCs w:val="6"/>
        </w:rPr>
        <w:t>,</w:t>
      </w:r>
      <w:r w:rsidR="00DF05D5" w:rsidRPr="001B5A70">
        <w:rPr>
          <w:rFonts w:asciiTheme="minorEastAsia" w:hAnsiTheme="minorEastAsia" w:cs="Times New Roman"/>
          <w:sz w:val="6"/>
          <w:szCs w:val="6"/>
        </w:rPr>
        <w:t>挖矿节点将块发给所有对等节点</w:t>
      </w:r>
      <w:r>
        <w:rPr>
          <w:rFonts w:asciiTheme="minorEastAsia" w:hAnsiTheme="minorEastAsia" w:cs="Times New Roman"/>
          <w:sz w:val="6"/>
          <w:szCs w:val="6"/>
        </w:rPr>
        <w:t>,</w:t>
      </w:r>
      <w:r w:rsidR="00DF05D5" w:rsidRPr="001B5A70">
        <w:rPr>
          <w:rFonts w:asciiTheme="minorEastAsia" w:hAnsiTheme="minorEastAsia" w:cs="Times New Roman"/>
          <w:sz w:val="6"/>
          <w:szCs w:val="6"/>
        </w:rPr>
        <w:t>这些节点对新块进行独立验证并传播</w:t>
      </w:r>
      <w:r>
        <w:rPr>
          <w:rFonts w:asciiTheme="minorEastAsia" w:hAnsiTheme="minorEastAsia" w:cs="Times New Roman"/>
          <w:sz w:val="6"/>
          <w:szCs w:val="6"/>
        </w:rPr>
        <w:t>,</w:t>
      </w:r>
      <w:r w:rsidR="00DF05D5" w:rsidRPr="001B5A70">
        <w:rPr>
          <w:rFonts w:asciiTheme="minorEastAsia" w:hAnsiTheme="minorEastAsia" w:cs="Times New Roman"/>
          <w:sz w:val="6"/>
          <w:szCs w:val="6"/>
        </w:rPr>
        <w:t>一旦一个节点验证了一个新的区块</w:t>
      </w:r>
      <w:r>
        <w:rPr>
          <w:rFonts w:asciiTheme="minorEastAsia" w:hAnsiTheme="minorEastAsia" w:cs="Times New Roman"/>
          <w:sz w:val="6"/>
          <w:szCs w:val="6"/>
        </w:rPr>
        <w:t>,</w:t>
      </w:r>
      <w:r w:rsidR="00DF05D5" w:rsidRPr="001B5A70">
        <w:rPr>
          <w:rFonts w:asciiTheme="minorEastAsia" w:hAnsiTheme="minorEastAsia" w:cs="Times New Roman"/>
          <w:sz w:val="6"/>
          <w:szCs w:val="6"/>
        </w:rPr>
        <w:t>它会尝试将新的区块连接到现存的</w:t>
      </w:r>
      <w:r>
        <w:rPr>
          <w:rFonts w:asciiTheme="minorEastAsia" w:hAnsiTheme="minorEastAsia" w:cs="Times New Roman"/>
          <w:sz w:val="6"/>
          <w:szCs w:val="6"/>
        </w:rPr>
        <w:t>BC</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节点该步的验证过程</w:t>
      </w:r>
      <w:r>
        <w:rPr>
          <w:rFonts w:asciiTheme="minorEastAsia" w:hAnsiTheme="minorEastAsia" w:cs="Times New Roman"/>
          <w:sz w:val="6"/>
          <w:szCs w:val="6"/>
        </w:rPr>
        <w:t>,</w:t>
      </w:r>
      <w:r w:rsidR="00DF05D5" w:rsidRPr="001B5A70">
        <w:rPr>
          <w:rFonts w:asciiTheme="minorEastAsia" w:hAnsiTheme="minorEastAsia" w:cs="Times New Roman"/>
          <w:sz w:val="6"/>
          <w:szCs w:val="6"/>
        </w:rPr>
        <w:t>主要是为了保证矿工不会作弊</w:t>
      </w:r>
      <w:r>
        <w:rPr>
          <w:rFonts w:asciiTheme="minorEastAsia" w:hAnsiTheme="minorEastAsia" w:cs="Times New Roman"/>
          <w:sz w:val="6"/>
          <w:szCs w:val="6"/>
        </w:rPr>
        <w:t>,</w:t>
      </w:r>
      <w:r w:rsidR="00DF05D5" w:rsidRPr="001B5A70">
        <w:rPr>
          <w:rFonts w:asciiTheme="minorEastAsia" w:hAnsiTheme="minorEastAsia" w:cs="Times New Roman"/>
          <w:sz w:val="6"/>
          <w:szCs w:val="6"/>
        </w:rPr>
        <w:t>比如矿工在Coinbase中给自己奖励了1000个</w:t>
      </w:r>
      <w:r>
        <w:rPr>
          <w:rFonts w:asciiTheme="minorEastAsia" w:hAnsiTheme="minorEastAsia" w:cs="Times New Roman"/>
          <w:sz w:val="6"/>
          <w:szCs w:val="6"/>
        </w:rPr>
        <w:t>btb,</w:t>
      </w:r>
      <w:r w:rsidR="00DF05D5" w:rsidRPr="001B5A70">
        <w:rPr>
          <w:rFonts w:asciiTheme="minorEastAsia" w:hAnsiTheme="minorEastAsia" w:cs="Times New Roman"/>
          <w:sz w:val="6"/>
          <w:szCs w:val="6"/>
        </w:rPr>
        <w:t>则这笔交易在验证时会被认证为无效</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从而导致整个块无效</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这一步验证的内容包括：•区块的数据结构语法有效•区块头散列值小于目标难度</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工作量证明要求</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•区块时间戳早于验证时刻未来两个小时</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允许时间误差</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•区块大小在限制范围之内•第一个交易</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且只有第一个</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是</w:t>
      </w:r>
      <w:r w:rsidR="00DF05D5" w:rsidRPr="001B5A70">
        <w:rPr>
          <w:rFonts w:asciiTheme="minorEastAsia" w:hAnsiTheme="minorEastAsia" w:cs="Times New Roman"/>
          <w:sz w:val="6"/>
          <w:szCs w:val="6"/>
        </w:rPr>
        <w:t>coinbase交易•所有交易再次经过之前所示的独立验证有效</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由于链存在分叉的可能性</w:t>
      </w:r>
      <w:r>
        <w:rPr>
          <w:rFonts w:asciiTheme="minorEastAsia" w:hAnsiTheme="minorEastAsia" w:cs="Times New Roman"/>
          <w:sz w:val="6"/>
          <w:szCs w:val="6"/>
        </w:rPr>
        <w:t>,</w:t>
      </w:r>
      <w:r w:rsidR="00DF05D5" w:rsidRPr="001B5A70">
        <w:rPr>
          <w:rFonts w:asciiTheme="minorEastAsia" w:hAnsiTheme="minorEastAsia" w:cs="Times New Roman"/>
          <w:sz w:val="6"/>
          <w:szCs w:val="6"/>
        </w:rPr>
        <w:t>因此一笔交易在上链以后</w:t>
      </w:r>
      <w:r>
        <w:rPr>
          <w:rFonts w:asciiTheme="minorEastAsia" w:hAnsiTheme="minorEastAsia" w:cs="Times New Roman"/>
          <w:sz w:val="6"/>
          <w:szCs w:val="6"/>
        </w:rPr>
        <w:t>,</w:t>
      </w:r>
      <w:r w:rsidR="00DF05D5" w:rsidRPr="001B5A70">
        <w:rPr>
          <w:rFonts w:asciiTheme="minorEastAsia" w:hAnsiTheme="minorEastAsia" w:cs="Times New Roman"/>
          <w:sz w:val="6"/>
          <w:szCs w:val="6"/>
        </w:rPr>
        <w:t>可能由于最长链的改变成为无效交易</w:t>
      </w:r>
      <w:r>
        <w:rPr>
          <w:rFonts w:asciiTheme="minorEastAsia" w:hAnsiTheme="minorEastAsia" w:cs="Times New Roman"/>
          <w:sz w:val="6"/>
          <w:szCs w:val="6"/>
        </w:rPr>
        <w:t>,</w:t>
      </w:r>
      <w:r w:rsidR="00DF05D5" w:rsidRPr="001B5A70">
        <w:rPr>
          <w:rFonts w:asciiTheme="minorEastAsia" w:hAnsiTheme="minorEastAsia" w:cs="Times New Roman"/>
          <w:sz w:val="6"/>
          <w:szCs w:val="6"/>
        </w:rPr>
        <w:t>为了防止交易被推翻而造成的损失</w:t>
      </w:r>
      <w:r>
        <w:rPr>
          <w:rFonts w:asciiTheme="minorEastAsia" w:hAnsiTheme="minorEastAsia" w:cs="Times New Roman"/>
          <w:sz w:val="6"/>
          <w:szCs w:val="6"/>
        </w:rPr>
        <w:t>,</w:t>
      </w:r>
      <w:r w:rsidR="00DF05D5" w:rsidRPr="001B5A70">
        <w:rPr>
          <w:rFonts w:asciiTheme="minorEastAsia" w:hAnsiTheme="minorEastAsia" w:cs="Times New Roman"/>
          <w:sz w:val="6"/>
          <w:szCs w:val="6"/>
        </w:rPr>
        <w:t>交易生效需要一定的</w:t>
      </w:r>
      <w:r w:rsidR="00DF05D5" w:rsidRPr="001B5A70">
        <w:rPr>
          <w:rFonts w:asciiTheme="minorEastAsia" w:hAnsiTheme="minorEastAsia" w:cs="Times New Roman"/>
          <w:b/>
          <w:sz w:val="6"/>
          <w:szCs w:val="6"/>
        </w:rPr>
        <w:t>确认数</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一笔交易</w:t>
      </w:r>
      <w:r>
        <w:rPr>
          <w:rFonts w:asciiTheme="minorEastAsia" w:hAnsiTheme="minorEastAsia" w:cs="Times New Roman"/>
          <w:sz w:val="6"/>
          <w:szCs w:val="6"/>
        </w:rPr>
        <w:t>,</w:t>
      </w:r>
      <w:r w:rsidR="00DF05D5" w:rsidRPr="001B5A70">
        <w:rPr>
          <w:rFonts w:asciiTheme="minorEastAsia" w:hAnsiTheme="minorEastAsia" w:cs="Times New Roman"/>
          <w:sz w:val="6"/>
          <w:szCs w:val="6"/>
        </w:rPr>
        <w:t>当其上链时就会获得一个确认数</w:t>
      </w:r>
      <w:r>
        <w:rPr>
          <w:rFonts w:asciiTheme="minorEastAsia" w:hAnsiTheme="minorEastAsia" w:cs="Times New Roman"/>
          <w:sz w:val="6"/>
          <w:szCs w:val="6"/>
        </w:rPr>
        <w:t>,</w:t>
      </w:r>
      <w:r w:rsidR="00DF05D5" w:rsidRPr="001B5A70">
        <w:rPr>
          <w:rFonts w:asciiTheme="minorEastAsia" w:hAnsiTheme="minorEastAsia" w:cs="Times New Roman" w:hint="eastAsia"/>
          <w:sz w:val="6"/>
          <w:szCs w:val="6"/>
        </w:rPr>
        <w:t>之后每产生一个新区块</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交易的确认数加一</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这个一定的确认数</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在</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网络中公认为</w:t>
      </w:r>
      <w:r w:rsidR="00DF05D5" w:rsidRPr="001B5A70">
        <w:rPr>
          <w:rFonts w:asciiTheme="minorEastAsia" w:hAnsiTheme="minorEastAsia" w:cs="Times New Roman"/>
          <w:sz w:val="6"/>
          <w:szCs w:val="6"/>
        </w:rPr>
        <w:t>6</w:t>
      </w:r>
      <w:r>
        <w:rPr>
          <w:rFonts w:asciiTheme="minorEastAsia" w:hAnsiTheme="minorEastAsia" w:cs="Times New Roman"/>
          <w:sz w:val="6"/>
          <w:szCs w:val="6"/>
        </w:rPr>
        <w:t>,</w:t>
      </w:r>
      <w:r w:rsidR="00DF05D5" w:rsidRPr="001B5A70">
        <w:rPr>
          <w:rFonts w:asciiTheme="minorEastAsia" w:hAnsiTheme="minorEastAsia" w:cs="Times New Roman"/>
          <w:sz w:val="6"/>
          <w:szCs w:val="6"/>
        </w:rPr>
        <w:t>因为当产生6个新区块后</w:t>
      </w:r>
      <w:r>
        <w:rPr>
          <w:rFonts w:asciiTheme="minorEastAsia" w:hAnsiTheme="minorEastAsia" w:cs="Times New Roman"/>
          <w:sz w:val="6"/>
          <w:szCs w:val="6"/>
        </w:rPr>
        <w:t>,</w:t>
      </w:r>
      <w:r w:rsidR="00DF05D5" w:rsidRPr="001B5A70">
        <w:rPr>
          <w:rFonts w:asciiTheme="minorEastAsia" w:hAnsiTheme="minorEastAsia" w:cs="Times New Roman"/>
          <w:sz w:val="6"/>
          <w:szCs w:val="6"/>
        </w:rPr>
        <w:t>区块被推翻的几率已经可以小到忽略不计</w:t>
      </w:r>
      <w:r>
        <w:rPr>
          <w:rFonts w:asciiTheme="minorEastAsia" w:hAnsiTheme="minorEastAsia" w:cs="Times New Roman"/>
          <w:sz w:val="6"/>
          <w:szCs w:val="6"/>
        </w:rPr>
        <w:t>.</w:t>
      </w:r>
      <w:r w:rsidR="00DF05D5" w:rsidRPr="001B5A70">
        <w:rPr>
          <w:rFonts w:asciiTheme="minorEastAsia" w:hAnsiTheme="minorEastAsia" w:cs="Times New Roman"/>
          <w:sz w:val="6"/>
          <w:szCs w:val="6"/>
        </w:rPr>
        <w:t>6个区块只是一个参考数字</w:t>
      </w:r>
      <w:r>
        <w:rPr>
          <w:rFonts w:asciiTheme="minorEastAsia" w:hAnsiTheme="minorEastAsia" w:cs="Times New Roman" w:hint="eastAsia"/>
          <w:b/>
          <w:color w:val="4472C4" w:themeColor="accent1"/>
          <w:sz w:val="6"/>
          <w:szCs w:val="6"/>
          <w:highlight w:val="yellow"/>
        </w:rPr>
        <w:t>btb</w:t>
      </w:r>
      <w:r w:rsidR="00DF05D5" w:rsidRPr="001B5A70">
        <w:rPr>
          <w:rFonts w:asciiTheme="minorEastAsia" w:hAnsiTheme="minorEastAsia" w:cs="Times New Roman"/>
          <w:b/>
          <w:color w:val="4472C4" w:themeColor="accent1"/>
          <w:sz w:val="6"/>
          <w:szCs w:val="6"/>
          <w:highlight w:val="yellow"/>
        </w:rPr>
        <w:t>激励</w:t>
      </w:r>
      <w:r w:rsidR="00DF05D5" w:rsidRPr="001B5A70">
        <w:rPr>
          <w:rFonts w:asciiTheme="minorEastAsia" w:hAnsiTheme="minorEastAsia" w:cs="Times New Roman"/>
          <w:sz w:val="6"/>
          <w:szCs w:val="6"/>
        </w:rPr>
        <w:t>•在矿工将交易打包进区块时</w:t>
      </w:r>
      <w:r>
        <w:rPr>
          <w:rFonts w:asciiTheme="minorEastAsia" w:hAnsiTheme="minorEastAsia" w:cs="Times New Roman"/>
          <w:sz w:val="6"/>
          <w:szCs w:val="6"/>
        </w:rPr>
        <w:t>,</w:t>
      </w:r>
      <w:r w:rsidR="00DF05D5" w:rsidRPr="001B5A70">
        <w:rPr>
          <w:rFonts w:asciiTheme="minorEastAsia" w:hAnsiTheme="minorEastAsia" w:cs="Times New Roman"/>
          <w:sz w:val="6"/>
          <w:szCs w:val="6"/>
        </w:rPr>
        <w:t>其中的第一笔交易是一笔叫做coinbase的特殊交易</w:t>
      </w:r>
      <w:r>
        <w:rPr>
          <w:rFonts w:asciiTheme="minorEastAsia" w:hAnsiTheme="minorEastAsia" w:cs="Times New Roman"/>
          <w:sz w:val="6"/>
          <w:szCs w:val="6"/>
        </w:rPr>
        <w:t>.</w:t>
      </w:r>
      <w:r w:rsidR="00DF05D5" w:rsidRPr="001B5A70">
        <w:rPr>
          <w:rFonts w:asciiTheme="minorEastAsia" w:hAnsiTheme="minorEastAsia" w:cs="Times New Roman"/>
          <w:sz w:val="6"/>
          <w:szCs w:val="6"/>
        </w:rPr>
        <w:t>与其他常规交易不同</w:t>
      </w:r>
      <w:r>
        <w:rPr>
          <w:rFonts w:asciiTheme="minorEastAsia" w:hAnsiTheme="minorEastAsia" w:cs="Times New Roman"/>
          <w:sz w:val="6"/>
          <w:szCs w:val="6"/>
        </w:rPr>
        <w:t>,</w:t>
      </w:r>
      <w:r w:rsidR="00DF05D5" w:rsidRPr="001B5A70">
        <w:rPr>
          <w:rFonts w:asciiTheme="minorEastAsia" w:hAnsiTheme="minorEastAsia" w:cs="Times New Roman"/>
          <w:sz w:val="6"/>
          <w:szCs w:val="6"/>
        </w:rPr>
        <w:t>这笔交易不需要UTXO作为输入</w:t>
      </w:r>
      <w:r>
        <w:rPr>
          <w:rFonts w:asciiTheme="minorEastAsia" w:hAnsiTheme="minorEastAsia" w:cs="Times New Roman"/>
          <w:sz w:val="6"/>
          <w:szCs w:val="6"/>
        </w:rPr>
        <w:t>,</w:t>
      </w:r>
      <w:r w:rsidR="00DF05D5" w:rsidRPr="001B5A70">
        <w:rPr>
          <w:rFonts w:asciiTheme="minorEastAsia" w:hAnsiTheme="minorEastAsia" w:cs="Times New Roman"/>
          <w:sz w:val="6"/>
          <w:szCs w:val="6"/>
        </w:rPr>
        <w:t>其输入中只包含一个叫coinbase的输入</w:t>
      </w:r>
      <w:r w:rsidR="00E30B72">
        <w:rPr>
          <w:rFonts w:asciiTheme="minorEastAsia" w:hAnsiTheme="minorEastAsia" w:cs="Times New Roman"/>
          <w:sz w:val="6"/>
          <w:szCs w:val="6"/>
        </w:rPr>
        <w:t>;</w:t>
      </w:r>
      <w:r w:rsidR="00DF05D5" w:rsidRPr="001B5A70">
        <w:rPr>
          <w:rFonts w:asciiTheme="minorEastAsia" w:hAnsiTheme="minorEastAsia" w:cs="Times New Roman"/>
          <w:sz w:val="6"/>
          <w:szCs w:val="6"/>
        </w:rPr>
        <w:t>这笔交易只有一个输出</w:t>
      </w:r>
      <w:r>
        <w:rPr>
          <w:rFonts w:asciiTheme="minorEastAsia" w:hAnsiTheme="minorEastAsia" w:cs="Times New Roman"/>
          <w:sz w:val="6"/>
          <w:szCs w:val="6"/>
        </w:rPr>
        <w:t>,</w:t>
      </w:r>
      <w:r w:rsidR="00DF05D5" w:rsidRPr="001B5A70">
        <w:rPr>
          <w:rFonts w:asciiTheme="minorEastAsia" w:hAnsiTheme="minorEastAsia" w:cs="Times New Roman"/>
          <w:sz w:val="6"/>
          <w:szCs w:val="6"/>
        </w:rPr>
        <w:t>输出支付到矿工自己的</w:t>
      </w:r>
      <w:r>
        <w:rPr>
          <w:rFonts w:asciiTheme="minorEastAsia" w:hAnsiTheme="minorEastAsia" w:cs="Times New Roman"/>
          <w:sz w:val="6"/>
          <w:szCs w:val="6"/>
        </w:rPr>
        <w:t>btb</w:t>
      </w:r>
      <w:r w:rsidR="00DF05D5" w:rsidRPr="001B5A70">
        <w:rPr>
          <w:rFonts w:asciiTheme="minorEastAsia" w:hAnsiTheme="minorEastAsia" w:cs="Times New Roman"/>
          <w:sz w:val="6"/>
          <w:szCs w:val="6"/>
        </w:rPr>
        <w:t>地址上</w:t>
      </w:r>
      <w:r>
        <w:rPr>
          <w:rFonts w:asciiTheme="minorEastAsia" w:hAnsiTheme="minorEastAsia" w:cs="Times New Roman"/>
          <w:sz w:val="6"/>
          <w:szCs w:val="6"/>
        </w:rPr>
        <w:t>.</w:t>
      </w:r>
      <w:r w:rsidR="00DF05D5" w:rsidRPr="001B5A70">
        <w:rPr>
          <w:rFonts w:asciiTheme="minorEastAsia" w:hAnsiTheme="minorEastAsia" w:cs="Times New Roman"/>
          <w:sz w:val="6"/>
          <w:szCs w:val="6"/>
        </w:rPr>
        <w:t>•Coinbase交易中输出的</w:t>
      </w:r>
      <w:r>
        <w:rPr>
          <w:rFonts w:asciiTheme="minorEastAsia" w:hAnsiTheme="minorEastAsia" w:cs="Times New Roman"/>
          <w:sz w:val="6"/>
          <w:szCs w:val="6"/>
        </w:rPr>
        <w:t>btb</w:t>
      </w:r>
      <w:r w:rsidR="00DF05D5" w:rsidRPr="001B5A70">
        <w:rPr>
          <w:rFonts w:asciiTheme="minorEastAsia" w:hAnsiTheme="minorEastAsia" w:cs="Times New Roman"/>
          <w:sz w:val="6"/>
          <w:szCs w:val="6"/>
        </w:rPr>
        <w:t>的量就是矿工打包完成这个区块所拿到的</w:t>
      </w:r>
      <w:r>
        <w:rPr>
          <w:rFonts w:asciiTheme="minorEastAsia" w:hAnsiTheme="minorEastAsia" w:cs="Times New Roman"/>
          <w:sz w:val="6"/>
          <w:szCs w:val="6"/>
        </w:rPr>
        <w:t>btb</w:t>
      </w:r>
      <w:r w:rsidR="00DF05D5" w:rsidRPr="001B5A70">
        <w:rPr>
          <w:rFonts w:asciiTheme="minorEastAsia" w:hAnsiTheme="minorEastAsia" w:cs="Times New Roman"/>
          <w:sz w:val="6"/>
          <w:szCs w:val="6"/>
        </w:rPr>
        <w:t>奖励</w:t>
      </w:r>
      <w:r>
        <w:rPr>
          <w:rFonts w:asciiTheme="minorEastAsia" w:hAnsiTheme="minorEastAsia" w:cs="Times New Roman"/>
          <w:sz w:val="6"/>
          <w:szCs w:val="6"/>
        </w:rPr>
        <w:t>.</w:t>
      </w:r>
      <w:r w:rsidR="00DF05D5" w:rsidRPr="001B5A70">
        <w:rPr>
          <w:rFonts w:asciiTheme="minorEastAsia" w:hAnsiTheme="minorEastAsia" w:cs="Times New Roman"/>
          <w:b/>
          <w:sz w:val="6"/>
          <w:szCs w:val="6"/>
        </w:rPr>
        <w:t>输出的值由以下两部分</w:t>
      </w:r>
      <w:r w:rsidR="00DF05D5" w:rsidRPr="001B5A70">
        <w:rPr>
          <w:rFonts w:asciiTheme="minorEastAsia" w:hAnsiTheme="minorEastAsia" w:cs="Times New Roman"/>
          <w:sz w:val="6"/>
          <w:szCs w:val="6"/>
        </w:rPr>
        <w:t>组成：•</w:t>
      </w:r>
      <w:r w:rsidR="00DF05D5" w:rsidRPr="001B5A70">
        <w:rPr>
          <w:rFonts w:asciiTheme="minorEastAsia" w:hAnsiTheme="minorEastAsia" w:cs="Times New Roman"/>
          <w:b/>
          <w:sz w:val="6"/>
          <w:szCs w:val="6"/>
        </w:rPr>
        <w:t>矿工费/</w:t>
      </w:r>
      <w:r w:rsidR="00DF05D5" w:rsidRPr="001B5A70">
        <w:rPr>
          <w:rFonts w:asciiTheme="minorEastAsia" w:hAnsiTheme="minorEastAsia" w:cs="Times New Roman" w:hint="eastAsia"/>
          <w:b/>
          <w:sz w:val="6"/>
          <w:szCs w:val="6"/>
        </w:rPr>
        <w:t>交易手续费</w:t>
      </w:r>
      <w:r w:rsidR="00DF05D5" w:rsidRPr="001B5A70">
        <w:rPr>
          <w:rFonts w:asciiTheme="minorEastAsia" w:hAnsiTheme="minorEastAsia" w:cs="Times New Roman" w:hint="eastAsia"/>
          <w:sz w:val="6"/>
          <w:szCs w:val="6"/>
        </w:rPr>
        <w:t>•</w:t>
      </w:r>
      <w:r w:rsidR="00DF05D5" w:rsidRPr="001B5A70">
        <w:rPr>
          <w:rFonts w:asciiTheme="minorEastAsia" w:hAnsiTheme="minorEastAsia" w:cs="Times New Roman" w:hint="eastAsia"/>
          <w:b/>
          <w:sz w:val="6"/>
          <w:szCs w:val="6"/>
        </w:rPr>
        <w:t>区块奖励</w:t>
      </w:r>
      <w:r w:rsidR="00DF05D5" w:rsidRPr="001B5A70">
        <w:rPr>
          <w:rFonts w:asciiTheme="minorEastAsia" w:hAnsiTheme="minorEastAsia" w:cs="Times New Roman" w:hint="eastAsia"/>
          <w:sz w:val="6"/>
          <w:szCs w:val="6"/>
        </w:rPr>
        <w:t>•二者相加的结果就是</w:t>
      </w:r>
      <w:r w:rsidR="00DF05D5" w:rsidRPr="001B5A70">
        <w:rPr>
          <w:rFonts w:asciiTheme="minorEastAsia" w:hAnsiTheme="minorEastAsia" w:cs="Times New Roman"/>
          <w:sz w:val="6"/>
          <w:szCs w:val="6"/>
        </w:rPr>
        <w:t>coinbase的输出值</w:t>
      </w:r>
      <w:r>
        <w:rPr>
          <w:rFonts w:asciiTheme="minorEastAsia" w:hAnsiTheme="minorEastAsia" w:cs="Times New Roman"/>
          <w:sz w:val="6"/>
          <w:szCs w:val="6"/>
        </w:rPr>
        <w:t>,</w:t>
      </w:r>
      <w:r w:rsidR="00DF05D5" w:rsidRPr="001B5A70">
        <w:rPr>
          <w:rFonts w:asciiTheme="minorEastAsia" w:hAnsiTheme="minorEastAsia" w:cs="Times New Roman"/>
          <w:sz w:val="6"/>
          <w:szCs w:val="6"/>
        </w:rPr>
        <w:t>也就是矿工拿到的奖励</w:t>
      </w:r>
      <w:r>
        <w:rPr>
          <w:rFonts w:asciiTheme="minorEastAsia" w:hAnsiTheme="minorEastAsia" w:cs="Times New Roman"/>
          <w:sz w:val="6"/>
          <w:szCs w:val="6"/>
        </w:rPr>
        <w:t>.</w:t>
      </w:r>
      <w:r w:rsidR="00DF05D5" w:rsidRPr="001B5A70">
        <w:rPr>
          <w:rFonts w:asciiTheme="minorEastAsia" w:hAnsiTheme="minorEastAsia" w:cs="Times New Roman"/>
          <w:sz w:val="6"/>
          <w:szCs w:val="6"/>
        </w:rPr>
        <w:t>•在打包区块时</w:t>
      </w:r>
      <w:r>
        <w:rPr>
          <w:rFonts w:asciiTheme="minorEastAsia" w:hAnsiTheme="minorEastAsia" w:cs="Times New Roman"/>
          <w:sz w:val="6"/>
          <w:szCs w:val="6"/>
        </w:rPr>
        <w:t>,</w:t>
      </w:r>
      <w:r w:rsidR="00DF05D5" w:rsidRPr="001B5A70">
        <w:rPr>
          <w:rFonts w:asciiTheme="minorEastAsia" w:hAnsiTheme="minorEastAsia" w:cs="Times New Roman"/>
          <w:sz w:val="6"/>
          <w:szCs w:val="6"/>
        </w:rPr>
        <w:t>矿工会将块中除了coinbase的其他交易的输入输出分别求和再计算差值</w:t>
      </w:r>
      <w:r>
        <w:rPr>
          <w:rFonts w:asciiTheme="minorEastAsia" w:hAnsiTheme="minorEastAsia" w:cs="Times New Roman"/>
          <w:sz w:val="6"/>
          <w:szCs w:val="6"/>
        </w:rPr>
        <w:t>,</w:t>
      </w:r>
      <w:r w:rsidR="00DF05D5" w:rsidRPr="001B5A70">
        <w:rPr>
          <w:rFonts w:asciiTheme="minorEastAsia" w:hAnsiTheme="minorEastAsia" w:cs="Times New Roman"/>
          <w:sz w:val="6"/>
          <w:szCs w:val="6"/>
        </w:rPr>
        <w:t>这个差值就是矿工打包这个区块收到的手续费的总和</w:t>
      </w:r>
      <w:r>
        <w:rPr>
          <w:rFonts w:asciiTheme="minorEastAsia" w:hAnsiTheme="minorEastAsia" w:cs="Times New Roman"/>
          <w:sz w:val="6"/>
          <w:szCs w:val="6"/>
        </w:rPr>
        <w:t>.</w:t>
      </w:r>
      <w:r w:rsidR="00DF05D5" w:rsidRPr="001B5A70">
        <w:rPr>
          <w:rFonts w:asciiTheme="minorEastAsia" w:hAnsiTheme="minorEastAsia" w:cs="Times New Roman" w:hint="eastAsia"/>
          <w:sz w:val="6"/>
          <w:szCs w:val="6"/>
        </w:rPr>
        <w:t>•区块奖励值是一个基于区块高度计算出来的值</w:t>
      </w:r>
      <w:r>
        <w:rPr>
          <w:rFonts w:asciiTheme="minorEastAsia" w:hAnsiTheme="minorEastAsia" w:cs="Times New Roman" w:hint="eastAsia"/>
          <w:sz w:val="6"/>
          <w:szCs w:val="6"/>
        </w:rPr>
        <w:t>.</w:t>
      </w:r>
      <w:r>
        <w:rPr>
          <w:rFonts w:asciiTheme="minorEastAsia" w:hAnsiTheme="minorEastAsia" w:cs="Times New Roman"/>
          <w:color w:val="4472C4" w:themeColor="accent1"/>
          <w:sz w:val="6"/>
          <w:szCs w:val="6"/>
        </w:rPr>
        <w:t>btb</w:t>
      </w:r>
      <w:r w:rsidR="00DF05D5" w:rsidRPr="001B5A70">
        <w:rPr>
          <w:rFonts w:asciiTheme="minorEastAsia" w:hAnsiTheme="minorEastAsia" w:cs="Times New Roman"/>
          <w:color w:val="4472C4" w:themeColor="accent1"/>
          <w:sz w:val="6"/>
          <w:szCs w:val="6"/>
        </w:rPr>
        <w:t>特性</w:t>
      </w:r>
      <w:r w:rsidR="00DF05D5" w:rsidRPr="001B5A70">
        <w:rPr>
          <w:rFonts w:asciiTheme="minorEastAsia" w:hAnsiTheme="minorEastAsia" w:cs="Times New Roman"/>
          <w:sz w:val="6"/>
          <w:szCs w:val="6"/>
        </w:rPr>
        <w:t>-</w:t>
      </w:r>
      <w:r w:rsidR="00DF05D5" w:rsidRPr="001B5A70">
        <w:rPr>
          <w:rFonts w:asciiTheme="minorEastAsia" w:hAnsiTheme="minorEastAsia" w:cs="Times New Roman" w:hint="eastAsia"/>
          <w:sz w:val="6"/>
          <w:szCs w:val="6"/>
        </w:rPr>
        <w:t>分叉为</w:t>
      </w:r>
      <w:r w:rsidR="00DF05D5" w:rsidRPr="001B5A70">
        <w:rPr>
          <w:rFonts w:asciiTheme="minorEastAsia" w:hAnsiTheme="minorEastAsia" w:cs="Times New Roman"/>
          <w:sz w:val="6"/>
          <w:szCs w:val="6"/>
        </w:rPr>
        <w:t>BTC和BCH两种</w:t>
      </w:r>
      <w:r w:rsidR="006C56F2" w:rsidRPr="001B5A70">
        <w:rPr>
          <w:rFonts w:asciiTheme="minorEastAsia" w:hAnsiTheme="minorEastAsia" w:cs="Times New Roman" w:hint="eastAsia"/>
          <w:sz w:val="6"/>
          <w:szCs w:val="6"/>
        </w:rPr>
        <w:t xml:space="preserve">币 </w:t>
      </w:r>
      <w:r w:rsidR="00DF05D5" w:rsidRPr="001B5A70">
        <w:rPr>
          <w:rFonts w:asciiTheme="minorEastAsia" w:hAnsiTheme="minorEastAsia" w:cs="Times New Roman"/>
          <w:b/>
          <w:sz w:val="6"/>
          <w:szCs w:val="6"/>
        </w:rPr>
        <w:t>51攻击</w:t>
      </w:r>
      <w:r w:rsidR="00DF05D5" w:rsidRPr="001B5A70">
        <w:rPr>
          <w:rFonts w:asciiTheme="minorEastAsia" w:hAnsiTheme="minorEastAsia" w:cs="Times New Roman"/>
          <w:sz w:val="6"/>
          <w:szCs w:val="6"/>
        </w:rPr>
        <w:t>谁能抢到最</w:t>
      </w:r>
      <w:r w:rsidR="00DF05D5" w:rsidRPr="001B5A70">
        <w:rPr>
          <w:rFonts w:asciiTheme="minorEastAsia" w:hAnsiTheme="minorEastAsia" w:cs="Times New Roman" w:hint="eastAsia"/>
          <w:sz w:val="6"/>
          <w:szCs w:val="6"/>
        </w:rPr>
        <w:t>⻓链</w:t>
      </w:r>
      <w:r w:rsidR="00DF05D5" w:rsidRPr="001B5A70">
        <w:rPr>
          <w:rFonts w:asciiTheme="minorEastAsia" w:hAnsiTheme="minorEastAsia" w:cs="Times New Roman"/>
          <w:sz w:val="6"/>
          <w:szCs w:val="6"/>
        </w:rPr>
        <w:t>,谁才拥有记帐权</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在</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网络中</w:t>
      </w:r>
      <w:r>
        <w:rPr>
          <w:rFonts w:asciiTheme="minorEastAsia" w:hAnsiTheme="minorEastAsia" w:cs="Times New Roman"/>
          <w:sz w:val="6"/>
          <w:szCs w:val="6"/>
        </w:rPr>
        <w:t>,</w:t>
      </w:r>
      <w:r w:rsidR="00DF05D5" w:rsidRPr="001B5A70">
        <w:rPr>
          <w:rFonts w:asciiTheme="minorEastAsia" w:hAnsiTheme="minorEastAsia" w:cs="Times New Roman"/>
          <w:sz w:val="6"/>
          <w:szCs w:val="6"/>
        </w:rPr>
        <w:t>采用PoW共识机制来解决如何获得记账权的问题</w:t>
      </w:r>
      <w:r>
        <w:rPr>
          <w:rFonts w:asciiTheme="minorEastAsia" w:hAnsiTheme="minorEastAsia" w:cs="Times New Roman"/>
          <w:sz w:val="6"/>
          <w:szCs w:val="6"/>
        </w:rPr>
        <w:t>,</w:t>
      </w:r>
      <w:r w:rsidR="00DF05D5" w:rsidRPr="001B5A70">
        <w:rPr>
          <w:rFonts w:asciiTheme="minorEastAsia" w:hAnsiTheme="minorEastAsia" w:cs="Times New Roman"/>
          <w:sz w:val="6"/>
          <w:szCs w:val="6"/>
        </w:rPr>
        <w:t>采用</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最长链共识</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解决如何记账的问题</w:t>
      </w:r>
      <w:r>
        <w:rPr>
          <w:rFonts w:asciiTheme="minorEastAsia" w:hAnsiTheme="minorEastAsia" w:cs="Times New Roman"/>
          <w:sz w:val="6"/>
          <w:szCs w:val="6"/>
        </w:rPr>
        <w:t>.</w:t>
      </w:r>
      <w:r w:rsidR="00DF05D5" w:rsidRPr="001B5A70">
        <w:rPr>
          <w:rFonts w:asciiTheme="minorEastAsia" w:hAnsiTheme="minorEastAsia" w:cs="Times New Roman"/>
          <w:sz w:val="6"/>
          <w:szCs w:val="6"/>
        </w:rPr>
        <w:t>所谓51%的攻击</w:t>
      </w:r>
      <w:r>
        <w:rPr>
          <w:rFonts w:asciiTheme="minorEastAsia" w:hAnsiTheme="minorEastAsia" w:cs="Times New Roman"/>
          <w:sz w:val="6"/>
          <w:szCs w:val="6"/>
        </w:rPr>
        <w:t>,</w:t>
      </w:r>
      <w:r w:rsidR="00DF05D5" w:rsidRPr="001B5A70">
        <w:rPr>
          <w:rFonts w:asciiTheme="minorEastAsia" w:hAnsiTheme="minorEastAsia" w:cs="Times New Roman"/>
          <w:sz w:val="6"/>
          <w:szCs w:val="6"/>
        </w:rPr>
        <w:t>就是利用</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网络采用PoW竞争记账权和</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最长链共识</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的特点</w:t>
      </w:r>
      <w:r>
        <w:rPr>
          <w:rFonts w:asciiTheme="minorEastAsia" w:hAnsiTheme="minorEastAsia" w:cs="Times New Roman"/>
          <w:sz w:val="6"/>
          <w:szCs w:val="6"/>
        </w:rPr>
        <w:t>,</w:t>
      </w:r>
      <w:r w:rsidR="00DF05D5" w:rsidRPr="001B5A70">
        <w:rPr>
          <w:rFonts w:asciiTheme="minorEastAsia" w:hAnsiTheme="minorEastAsia" w:cs="Times New Roman"/>
          <w:sz w:val="6"/>
          <w:szCs w:val="6"/>
        </w:rPr>
        <w:t>使用算力优势生成一条更长的链</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回滚</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已经发生的</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交易行为</w:t>
      </w:r>
      <w:r w:rsidR="00E64B77">
        <w:rPr>
          <w:rFonts w:asciiTheme="minorEastAsia" w:hAnsiTheme="minorEastAsia" w:cs="Times New Roman"/>
          <w:sz w:val="6"/>
          <w:szCs w:val="6"/>
        </w:rPr>
        <w:t>’</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51%是指算力占全网算力的51%</w:t>
      </w:r>
      <w:r>
        <w:rPr>
          <w:rFonts w:asciiTheme="minorEastAsia" w:hAnsiTheme="minorEastAsia" w:cs="Times New Roman"/>
          <w:sz w:val="6"/>
          <w:szCs w:val="6"/>
        </w:rPr>
        <w:t>,btb</w:t>
      </w:r>
      <w:r w:rsidR="00DF05D5" w:rsidRPr="001B5A70">
        <w:rPr>
          <w:rFonts w:asciiTheme="minorEastAsia" w:hAnsiTheme="minorEastAsia" w:cs="Times New Roman"/>
          <w:sz w:val="6"/>
          <w:szCs w:val="6"/>
        </w:rPr>
        <w:t>网络需要通过哈希碰撞来匹配随机数从而获得记账权</w:t>
      </w:r>
      <w:r>
        <w:rPr>
          <w:rFonts w:asciiTheme="minorEastAsia" w:hAnsiTheme="minorEastAsia" w:cs="Times New Roman"/>
          <w:sz w:val="6"/>
          <w:szCs w:val="6"/>
        </w:rPr>
        <w:t>,</w:t>
      </w:r>
      <w:r w:rsidR="00DF05D5" w:rsidRPr="001B5A70">
        <w:rPr>
          <w:rFonts w:asciiTheme="minorEastAsia" w:hAnsiTheme="minorEastAsia" w:cs="Times New Roman"/>
          <w:sz w:val="6"/>
          <w:szCs w:val="6"/>
        </w:rPr>
        <w:t>算力衡量的是一台计算机每秒钟能进行哈希碰撞的次数</w:t>
      </w:r>
      <w:r>
        <w:rPr>
          <w:rFonts w:asciiTheme="minorEastAsia" w:hAnsiTheme="minorEastAsia" w:cs="Times New Roman"/>
          <w:sz w:val="6"/>
          <w:szCs w:val="6"/>
        </w:rPr>
        <w:t>.</w:t>
      </w:r>
      <w:r w:rsidR="00DF05D5" w:rsidRPr="001B5A70">
        <w:rPr>
          <w:rFonts w:asciiTheme="minorEastAsia" w:hAnsiTheme="minorEastAsia" w:cs="Times New Roman"/>
          <w:sz w:val="6"/>
          <w:szCs w:val="6"/>
        </w:rPr>
        <w:t>算力越高</w:t>
      </w:r>
      <w:r>
        <w:rPr>
          <w:rFonts w:asciiTheme="minorEastAsia" w:hAnsiTheme="minorEastAsia" w:cs="Times New Roman"/>
          <w:sz w:val="6"/>
          <w:szCs w:val="6"/>
        </w:rPr>
        <w:t>,</w:t>
      </w:r>
      <w:r w:rsidR="00DF05D5" w:rsidRPr="001B5A70">
        <w:rPr>
          <w:rFonts w:asciiTheme="minorEastAsia" w:hAnsiTheme="minorEastAsia" w:cs="Times New Roman"/>
          <w:sz w:val="6"/>
          <w:szCs w:val="6"/>
        </w:rPr>
        <w:t>意味着每秒钟能进行越多次的哈希碰撞</w:t>
      </w:r>
      <w:r>
        <w:rPr>
          <w:rFonts w:asciiTheme="minorEastAsia" w:hAnsiTheme="minorEastAsia" w:cs="Times New Roman"/>
          <w:sz w:val="6"/>
          <w:szCs w:val="6"/>
        </w:rPr>
        <w:t>,</w:t>
      </w:r>
      <w:r w:rsidR="00DF05D5" w:rsidRPr="001B5A70">
        <w:rPr>
          <w:rFonts w:asciiTheme="minorEastAsia" w:hAnsiTheme="minorEastAsia" w:cs="Times New Roman"/>
          <w:sz w:val="6"/>
          <w:szCs w:val="6"/>
        </w:rPr>
        <w:t>即获得记账权的几率越高</w:t>
      </w:r>
      <w:r>
        <w:rPr>
          <w:rFonts w:asciiTheme="minorEastAsia" w:hAnsiTheme="minorEastAsia" w:cs="Times New Roman"/>
          <w:sz w:val="6"/>
          <w:szCs w:val="6"/>
        </w:rPr>
        <w:t>.</w:t>
      </w:r>
      <w:r w:rsidR="00DF05D5" w:rsidRPr="001B5A70">
        <w:rPr>
          <w:rFonts w:asciiTheme="minorEastAsia" w:hAnsiTheme="minorEastAsia" w:cs="Times New Roman"/>
          <w:sz w:val="6"/>
          <w:szCs w:val="6"/>
        </w:rPr>
        <w:t>在理论上</w:t>
      </w:r>
      <w:r>
        <w:rPr>
          <w:rFonts w:asciiTheme="minorEastAsia" w:hAnsiTheme="minorEastAsia" w:cs="Times New Roman"/>
          <w:sz w:val="6"/>
          <w:szCs w:val="6"/>
        </w:rPr>
        <w:t>,若</w:t>
      </w:r>
      <w:r w:rsidR="00DF05D5" w:rsidRPr="001B5A70">
        <w:rPr>
          <w:rFonts w:asciiTheme="minorEastAsia" w:hAnsiTheme="minorEastAsia" w:cs="Times New Roman"/>
          <w:sz w:val="6"/>
          <w:szCs w:val="6"/>
        </w:rPr>
        <w:t>掌握了50%以上的算力</w:t>
      </w:r>
      <w:r>
        <w:rPr>
          <w:rFonts w:asciiTheme="minorEastAsia" w:hAnsiTheme="minorEastAsia" w:cs="Times New Roman"/>
          <w:sz w:val="6"/>
          <w:szCs w:val="6"/>
        </w:rPr>
        <w:t>,</w:t>
      </w:r>
      <w:r w:rsidR="00DF05D5" w:rsidRPr="001B5A70">
        <w:rPr>
          <w:rFonts w:asciiTheme="minorEastAsia" w:hAnsiTheme="minorEastAsia" w:cs="Times New Roman"/>
          <w:sz w:val="6"/>
          <w:szCs w:val="6"/>
        </w:rPr>
        <w:t>就拥有了获得记账权的绝对优势</w:t>
      </w:r>
      <w:r>
        <w:rPr>
          <w:rFonts w:asciiTheme="minorEastAsia" w:hAnsiTheme="minorEastAsia" w:cs="Times New Roman"/>
          <w:sz w:val="6"/>
          <w:szCs w:val="6"/>
        </w:rPr>
        <w:t>,</w:t>
      </w:r>
      <w:r w:rsidR="00DF05D5" w:rsidRPr="001B5A70">
        <w:rPr>
          <w:rFonts w:asciiTheme="minorEastAsia" w:hAnsiTheme="minorEastAsia" w:cs="Times New Roman"/>
          <w:sz w:val="6"/>
          <w:szCs w:val="6"/>
        </w:rPr>
        <w:t>可以更快地生成区块</w:t>
      </w:r>
      <w:r>
        <w:rPr>
          <w:rFonts w:asciiTheme="minorEastAsia" w:hAnsiTheme="minorEastAsia" w:cs="Times New Roman"/>
          <w:sz w:val="6"/>
          <w:szCs w:val="6"/>
        </w:rPr>
        <w:t>,</w:t>
      </w:r>
      <w:r w:rsidR="00DF05D5" w:rsidRPr="001B5A70">
        <w:rPr>
          <w:rFonts w:asciiTheme="minorEastAsia" w:hAnsiTheme="minorEastAsia" w:cs="Times New Roman"/>
          <w:sz w:val="6"/>
          <w:szCs w:val="6"/>
        </w:rPr>
        <w:t>也拥有了篡改</w:t>
      </w:r>
      <w:r>
        <w:rPr>
          <w:rFonts w:asciiTheme="minorEastAsia" w:hAnsiTheme="minorEastAsia" w:cs="Times New Roman"/>
          <w:sz w:val="6"/>
          <w:szCs w:val="6"/>
        </w:rPr>
        <w:t>BC</w:t>
      </w:r>
      <w:r w:rsidR="00DF05D5" w:rsidRPr="001B5A70">
        <w:rPr>
          <w:rFonts w:asciiTheme="minorEastAsia" w:hAnsiTheme="minorEastAsia" w:cs="Times New Roman"/>
          <w:sz w:val="6"/>
          <w:szCs w:val="6"/>
        </w:rPr>
        <w:t>数据的权利</w:t>
      </w:r>
      <w:r>
        <w:rPr>
          <w:rFonts w:asciiTheme="minorEastAsia" w:hAnsiTheme="minorEastAsia" w:cs="Times New Roman"/>
          <w:sz w:val="6"/>
          <w:szCs w:val="6"/>
        </w:rPr>
        <w:t>.</w:t>
      </w:r>
      <w:r w:rsidR="00DF05D5" w:rsidRPr="001B5A70">
        <w:rPr>
          <w:rFonts w:asciiTheme="minorEastAsia" w:hAnsiTheme="minorEastAsia" w:cs="Times New Roman"/>
          <w:sz w:val="6"/>
          <w:szCs w:val="6"/>
        </w:rPr>
        <w:t>实际上</w:t>
      </w:r>
      <w:r>
        <w:rPr>
          <w:rFonts w:asciiTheme="minorEastAsia" w:hAnsiTheme="minorEastAsia" w:cs="Times New Roman"/>
          <w:sz w:val="6"/>
          <w:szCs w:val="6"/>
        </w:rPr>
        <w:t>,</w:t>
      </w:r>
      <w:r w:rsidR="00DF05D5" w:rsidRPr="001B5A70">
        <w:rPr>
          <w:rFonts w:asciiTheme="minorEastAsia" w:hAnsiTheme="minorEastAsia" w:cs="Times New Roman"/>
          <w:sz w:val="6"/>
          <w:szCs w:val="6"/>
        </w:rPr>
        <w:t>当恶意攻击者持有</w:t>
      </w:r>
      <w:r>
        <w:rPr>
          <w:rFonts w:asciiTheme="minorEastAsia" w:hAnsiTheme="minorEastAsia" w:cs="Times New Roman"/>
          <w:sz w:val="6"/>
          <w:szCs w:val="6"/>
        </w:rPr>
        <w:t>btb</w:t>
      </w:r>
      <w:r w:rsidR="00DF05D5" w:rsidRPr="001B5A70">
        <w:rPr>
          <w:rFonts w:asciiTheme="minorEastAsia" w:hAnsiTheme="minorEastAsia" w:cs="Times New Roman"/>
          <w:sz w:val="6"/>
          <w:szCs w:val="6"/>
        </w:rPr>
        <w:t>全网占比比较高的算力时</w:t>
      </w:r>
      <w:r>
        <w:rPr>
          <w:rFonts w:asciiTheme="minorEastAsia" w:hAnsiTheme="minorEastAsia" w:cs="Times New Roman"/>
          <w:sz w:val="6"/>
          <w:szCs w:val="6"/>
        </w:rPr>
        <w:t>,</w:t>
      </w:r>
      <w:r w:rsidR="00DF05D5" w:rsidRPr="001B5A70">
        <w:rPr>
          <w:rFonts w:asciiTheme="minorEastAsia" w:hAnsiTheme="minorEastAsia" w:cs="Times New Roman"/>
          <w:sz w:val="6"/>
          <w:szCs w:val="6"/>
        </w:rPr>
        <w:t>即使尚未达到51%的比例</w:t>
      </w:r>
      <w:r>
        <w:rPr>
          <w:rFonts w:asciiTheme="minorEastAsia" w:hAnsiTheme="minorEastAsia" w:cs="Times New Roman"/>
          <w:sz w:val="6"/>
          <w:szCs w:val="6"/>
        </w:rPr>
        <w:t>,</w:t>
      </w:r>
      <w:r w:rsidR="00DF05D5" w:rsidRPr="001B5A70">
        <w:rPr>
          <w:rFonts w:asciiTheme="minorEastAsia" w:hAnsiTheme="minorEastAsia" w:cs="Times New Roman"/>
          <w:sz w:val="6"/>
          <w:szCs w:val="6"/>
        </w:rPr>
        <w:t>也可以制造相应的攻击</w:t>
      </w:r>
      <w:r>
        <w:rPr>
          <w:rFonts w:asciiTheme="minorEastAsia" w:hAnsiTheme="minorEastAsia" w:cs="Times New Roman"/>
          <w:sz w:val="6"/>
          <w:szCs w:val="6"/>
        </w:rPr>
        <w:t>,</w:t>
      </w:r>
      <w:r w:rsidR="00DF05D5" w:rsidRPr="001B5A70">
        <w:rPr>
          <w:rFonts w:asciiTheme="minorEastAsia" w:hAnsiTheme="minorEastAsia" w:cs="Times New Roman"/>
          <w:sz w:val="6"/>
          <w:szCs w:val="6"/>
        </w:rPr>
        <w:t>比较典型的就是</w:t>
      </w:r>
      <w:r w:rsidR="00DF05D5" w:rsidRPr="001B5A70">
        <w:rPr>
          <w:rFonts w:asciiTheme="minorEastAsia" w:hAnsiTheme="minorEastAsia" w:cs="Times New Roman"/>
          <w:b/>
          <w:sz w:val="6"/>
          <w:szCs w:val="6"/>
        </w:rPr>
        <w:t>双花问题</w:t>
      </w:r>
      <w:r>
        <w:rPr>
          <w:rFonts w:asciiTheme="minorEastAsia" w:hAnsiTheme="minorEastAsia" w:cs="Times New Roman"/>
          <w:sz w:val="6"/>
          <w:szCs w:val="6"/>
        </w:rPr>
        <w:t>.</w:t>
      </w:r>
      <w:r w:rsidR="00DF05D5" w:rsidRPr="001B5A70">
        <w:rPr>
          <w:rFonts w:asciiTheme="minorEastAsia" w:hAnsiTheme="minorEastAsia" w:cs="Times New Roman"/>
          <w:sz w:val="6"/>
          <w:szCs w:val="6"/>
        </w:rPr>
        <w:t>假设A拥有51%的算力</w:t>
      </w:r>
      <w:r>
        <w:rPr>
          <w:rFonts w:asciiTheme="minorEastAsia" w:hAnsiTheme="minorEastAsia" w:cs="Times New Roman"/>
          <w:sz w:val="6"/>
          <w:szCs w:val="6"/>
        </w:rPr>
        <w:t>,</w:t>
      </w:r>
      <w:r w:rsidR="00DF05D5" w:rsidRPr="001B5A70">
        <w:rPr>
          <w:rFonts w:asciiTheme="minorEastAsia" w:hAnsiTheme="minorEastAsia" w:cs="Times New Roman"/>
          <w:sz w:val="6"/>
          <w:szCs w:val="6"/>
        </w:rPr>
        <w:t>在区</w:t>
      </w:r>
      <w:r w:rsidR="00DF05D5" w:rsidRPr="001B5A70">
        <w:rPr>
          <w:rFonts w:asciiTheme="minorEastAsia" w:hAnsiTheme="minorEastAsia" w:cs="Times New Roman" w:hint="eastAsia"/>
          <w:sz w:val="6"/>
          <w:szCs w:val="6"/>
        </w:rPr>
        <w:t>块高度</w:t>
      </w:r>
      <w:r w:rsidR="00DF05D5" w:rsidRPr="001B5A70">
        <w:rPr>
          <w:rFonts w:asciiTheme="minorEastAsia" w:hAnsiTheme="minorEastAsia" w:cs="Times New Roman"/>
          <w:sz w:val="6"/>
          <w:szCs w:val="6"/>
        </w:rPr>
        <w:t>1127时</w:t>
      </w:r>
      <w:r>
        <w:rPr>
          <w:rFonts w:asciiTheme="minorEastAsia" w:hAnsiTheme="minorEastAsia" w:cs="Times New Roman"/>
          <w:sz w:val="6"/>
          <w:szCs w:val="6"/>
        </w:rPr>
        <w:t>,</w:t>
      </w:r>
      <w:r w:rsidR="00DF05D5" w:rsidRPr="001B5A70">
        <w:rPr>
          <w:rFonts w:asciiTheme="minorEastAsia" w:hAnsiTheme="minorEastAsia" w:cs="Times New Roman"/>
          <w:sz w:val="6"/>
          <w:szCs w:val="6"/>
        </w:rPr>
        <w:t>A转给B一个</w:t>
      </w:r>
      <w:r>
        <w:rPr>
          <w:rFonts w:asciiTheme="minorEastAsia" w:hAnsiTheme="minorEastAsia" w:cs="Times New Roman"/>
          <w:sz w:val="6"/>
          <w:szCs w:val="6"/>
        </w:rPr>
        <w:t>btb</w:t>
      </w:r>
      <w:r w:rsidR="00DF05D5" w:rsidRPr="001B5A70">
        <w:rPr>
          <w:rFonts w:asciiTheme="minorEastAsia" w:hAnsiTheme="minorEastAsia" w:cs="Times New Roman"/>
          <w:sz w:val="6"/>
          <w:szCs w:val="6"/>
        </w:rPr>
        <w:t>的记录被矿工打包</w:t>
      </w:r>
      <w:r>
        <w:rPr>
          <w:rFonts w:asciiTheme="minorEastAsia" w:hAnsiTheme="minorEastAsia" w:cs="Times New Roman"/>
          <w:sz w:val="6"/>
          <w:szCs w:val="6"/>
        </w:rPr>
        <w:t>.</w:t>
      </w:r>
      <w:r w:rsidR="00DF05D5" w:rsidRPr="001B5A70">
        <w:rPr>
          <w:rFonts w:asciiTheme="minorEastAsia" w:hAnsiTheme="minorEastAsia" w:cs="Times New Roman"/>
          <w:sz w:val="6"/>
          <w:szCs w:val="6"/>
        </w:rPr>
        <w:t>待交易确认后</w:t>
      </w:r>
      <w:r>
        <w:rPr>
          <w:rFonts w:asciiTheme="minorEastAsia" w:hAnsiTheme="minorEastAsia" w:cs="Times New Roman"/>
          <w:sz w:val="6"/>
          <w:szCs w:val="6"/>
        </w:rPr>
        <w:t>,</w:t>
      </w:r>
      <w:r w:rsidR="00DF05D5" w:rsidRPr="001B5A70">
        <w:rPr>
          <w:rFonts w:asciiTheme="minorEastAsia" w:hAnsiTheme="minorEastAsia" w:cs="Times New Roman"/>
          <w:sz w:val="6"/>
          <w:szCs w:val="6"/>
        </w:rPr>
        <w:t>A依靠51%的算力优势在区块高度1126后重新生成了一条</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更长的链</w:t>
      </w:r>
      <w:r w:rsidR="00E64B77">
        <w:rPr>
          <w:rFonts w:asciiTheme="minorEastAsia" w:hAnsiTheme="minorEastAsia" w:cs="Times New Roman"/>
          <w:sz w:val="6"/>
          <w:szCs w:val="6"/>
        </w:rPr>
        <w:t>’</w:t>
      </w:r>
      <w:r>
        <w:rPr>
          <w:rFonts w:asciiTheme="minorEastAsia" w:hAnsiTheme="minorEastAsia" w:cs="Times New Roman"/>
          <w:sz w:val="6"/>
          <w:szCs w:val="6"/>
        </w:rPr>
        <w:t>,</w:t>
      </w:r>
      <w:r w:rsidR="00DF05D5" w:rsidRPr="001B5A70">
        <w:rPr>
          <w:rFonts w:asciiTheme="minorEastAsia" w:hAnsiTheme="minorEastAsia" w:cs="Times New Roman"/>
          <w:sz w:val="6"/>
          <w:szCs w:val="6"/>
        </w:rPr>
        <w:t>并在区块高度1127处又将该BTC转给C且该交易记录被打包</w:t>
      </w:r>
      <w:r>
        <w:rPr>
          <w:rFonts w:asciiTheme="minorEastAsia" w:hAnsiTheme="minorEastAsia" w:cs="Times New Roman"/>
          <w:sz w:val="6"/>
          <w:szCs w:val="6"/>
        </w:rPr>
        <w:t>,</w:t>
      </w:r>
      <w:r w:rsidR="00DF05D5" w:rsidRPr="001B5A70">
        <w:rPr>
          <w:rFonts w:asciiTheme="minorEastAsia" w:hAnsiTheme="minorEastAsia" w:cs="Times New Roman"/>
          <w:sz w:val="6"/>
          <w:szCs w:val="6"/>
        </w:rPr>
        <w:t>即该链包含了A将一个</w:t>
      </w:r>
      <w:r>
        <w:rPr>
          <w:rFonts w:asciiTheme="minorEastAsia" w:hAnsiTheme="minorEastAsia" w:cs="Times New Roman"/>
          <w:sz w:val="6"/>
          <w:szCs w:val="6"/>
        </w:rPr>
        <w:t>btb</w:t>
      </w:r>
      <w:r w:rsidR="00DF05D5" w:rsidRPr="001B5A70">
        <w:rPr>
          <w:rFonts w:asciiTheme="minorEastAsia" w:hAnsiTheme="minorEastAsia" w:cs="Times New Roman"/>
          <w:sz w:val="6"/>
          <w:szCs w:val="6"/>
        </w:rPr>
        <w:t>转给C的记录</w:t>
      </w:r>
      <w:r>
        <w:rPr>
          <w:rFonts w:asciiTheme="minorEastAsia" w:hAnsiTheme="minorEastAsia" w:cs="Times New Roman"/>
          <w:sz w:val="6"/>
          <w:szCs w:val="6"/>
        </w:rPr>
        <w:t>.</w:t>
      </w:r>
      <w:r w:rsidR="00DF05D5" w:rsidRPr="001B5A70">
        <w:rPr>
          <w:rFonts w:asciiTheme="minorEastAsia" w:hAnsiTheme="minorEastAsia" w:cs="Times New Roman"/>
          <w:sz w:val="6"/>
          <w:szCs w:val="6"/>
        </w:rPr>
        <w:t>根据</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最长链共识</w:t>
      </w:r>
      <w:r w:rsidR="00E64B77">
        <w:rPr>
          <w:rFonts w:asciiTheme="minorEastAsia" w:hAnsiTheme="minorEastAsia" w:cs="Times New Roman"/>
          <w:sz w:val="6"/>
          <w:szCs w:val="6"/>
        </w:rPr>
        <w:t>’</w:t>
      </w:r>
      <w:r>
        <w:rPr>
          <w:rFonts w:asciiTheme="minorEastAsia" w:hAnsiTheme="minorEastAsia" w:cs="Times New Roman"/>
          <w:sz w:val="6"/>
          <w:szCs w:val="6"/>
        </w:rPr>
        <w:t>,</w:t>
      </w:r>
      <w:r w:rsidR="00DF05D5" w:rsidRPr="001B5A70">
        <w:rPr>
          <w:rFonts w:asciiTheme="minorEastAsia" w:hAnsiTheme="minorEastAsia" w:cs="Times New Roman"/>
          <w:sz w:val="6"/>
          <w:szCs w:val="6"/>
        </w:rPr>
        <w:t>包含给C转账记录的链成为主链</w:t>
      </w:r>
      <w:r>
        <w:rPr>
          <w:rFonts w:asciiTheme="minorEastAsia" w:hAnsiTheme="minorEastAsia" w:cs="Times New Roman"/>
          <w:sz w:val="6"/>
          <w:szCs w:val="6"/>
        </w:rPr>
        <w:t>,</w:t>
      </w:r>
      <w:r w:rsidR="00DF05D5" w:rsidRPr="001B5A70">
        <w:rPr>
          <w:rFonts w:asciiTheme="minorEastAsia" w:hAnsiTheme="minorEastAsia" w:cs="Times New Roman"/>
          <w:sz w:val="6"/>
          <w:szCs w:val="6"/>
        </w:rPr>
        <w:t>则A转给B的一个</w:t>
      </w:r>
      <w:r>
        <w:rPr>
          <w:rFonts w:asciiTheme="minorEastAsia" w:hAnsiTheme="minorEastAsia" w:cs="Times New Roman"/>
          <w:sz w:val="6"/>
          <w:szCs w:val="6"/>
        </w:rPr>
        <w:t>btb</w:t>
      </w:r>
      <w:r w:rsidR="00DF05D5" w:rsidRPr="001B5A70">
        <w:rPr>
          <w:rFonts w:asciiTheme="minorEastAsia" w:hAnsiTheme="minorEastAsia" w:cs="Times New Roman"/>
          <w:sz w:val="6"/>
          <w:szCs w:val="6"/>
        </w:rPr>
        <w:t>则为</w:t>
      </w:r>
      <w:r w:rsidR="00E64B77">
        <w:rPr>
          <w:rFonts w:asciiTheme="minorEastAsia" w:hAnsiTheme="minorEastAsia" w:cs="Times New Roman"/>
          <w:sz w:val="6"/>
          <w:szCs w:val="6"/>
        </w:rPr>
        <w:t>’</w:t>
      </w:r>
      <w:r w:rsidR="00DF05D5" w:rsidRPr="001B5A70">
        <w:rPr>
          <w:rFonts w:asciiTheme="minorEastAsia" w:hAnsiTheme="minorEastAsia" w:cs="Times New Roman"/>
          <w:sz w:val="6"/>
          <w:szCs w:val="6"/>
        </w:rPr>
        <w:t>无效支付</w:t>
      </w:r>
      <w:r w:rsidR="00E64B77">
        <w:rPr>
          <w:rFonts w:asciiTheme="minorEastAsia" w:hAnsiTheme="minorEastAsia" w:cs="Times New Roman"/>
          <w:sz w:val="6"/>
          <w:szCs w:val="6"/>
        </w:rPr>
        <w:t>’</w:t>
      </w:r>
      <w:r>
        <w:rPr>
          <w:rFonts w:asciiTheme="minorEastAsia" w:hAnsiTheme="minorEastAsia" w:cs="Times New Roman"/>
          <w:sz w:val="6"/>
          <w:szCs w:val="6"/>
        </w:rPr>
        <w:t>.</w:t>
      </w:r>
      <w:r w:rsidR="00DF05D5" w:rsidRPr="001B5A70">
        <w:rPr>
          <w:rFonts w:asciiTheme="minorEastAsia" w:hAnsiTheme="minorEastAsia" w:cs="Times New Roman"/>
          <w:sz w:val="6"/>
          <w:szCs w:val="6"/>
        </w:rPr>
        <w:t>若掌握了51%的算力</w:t>
      </w:r>
      <w:r>
        <w:rPr>
          <w:rFonts w:asciiTheme="minorEastAsia" w:hAnsiTheme="minorEastAsia" w:cs="Times New Roman"/>
          <w:sz w:val="6"/>
          <w:szCs w:val="6"/>
        </w:rPr>
        <w:t>,</w:t>
      </w:r>
      <w:r w:rsidR="00DF05D5" w:rsidRPr="001B5A70">
        <w:rPr>
          <w:rFonts w:asciiTheme="minorEastAsia" w:hAnsiTheme="minorEastAsia" w:cs="Times New Roman"/>
          <w:sz w:val="6"/>
          <w:szCs w:val="6"/>
        </w:rPr>
        <w:t>除了可以修改自己的交易记录外</w:t>
      </w:r>
      <w:r>
        <w:rPr>
          <w:rFonts w:asciiTheme="minorEastAsia" w:hAnsiTheme="minorEastAsia" w:cs="Times New Roman"/>
          <w:sz w:val="6"/>
          <w:szCs w:val="6"/>
        </w:rPr>
        <w:t>,</w:t>
      </w:r>
      <w:r w:rsidR="00DF05D5" w:rsidRPr="001B5A70">
        <w:rPr>
          <w:rFonts w:asciiTheme="minorEastAsia" w:hAnsiTheme="minorEastAsia" w:cs="Times New Roman"/>
          <w:sz w:val="6"/>
          <w:szCs w:val="6"/>
        </w:rPr>
        <w:t>还可以阻止区块确认部分交易</w:t>
      </w:r>
      <w:r>
        <w:rPr>
          <w:rFonts w:asciiTheme="minorEastAsia" w:hAnsiTheme="minorEastAsia" w:cs="Times New Roman"/>
          <w:sz w:val="6"/>
          <w:szCs w:val="6"/>
        </w:rPr>
        <w:t>,</w:t>
      </w:r>
      <w:r w:rsidR="00DF05D5" w:rsidRPr="001B5A70">
        <w:rPr>
          <w:rFonts w:asciiTheme="minorEastAsia" w:hAnsiTheme="minorEastAsia" w:cs="Times New Roman"/>
          <w:sz w:val="6"/>
          <w:szCs w:val="6"/>
        </w:rPr>
        <w:t>以及阻止部分矿工获得有效的记账权</w:t>
      </w:r>
      <w:r>
        <w:rPr>
          <w:rFonts w:asciiTheme="minorEastAsia" w:hAnsiTheme="minorEastAsia" w:cs="Times New Roman"/>
          <w:sz w:val="6"/>
          <w:szCs w:val="6"/>
        </w:rPr>
        <w:t>.</w:t>
      </w:r>
      <w:r w:rsidR="00DF05D5" w:rsidRPr="001B5A70">
        <w:rPr>
          <w:rFonts w:asciiTheme="minorEastAsia" w:hAnsiTheme="minorEastAsia" w:cs="Times New Roman"/>
          <w:sz w:val="6"/>
          <w:szCs w:val="6"/>
        </w:rPr>
        <w:t>但是</w:t>
      </w:r>
      <w:r>
        <w:rPr>
          <w:rFonts w:asciiTheme="minorEastAsia" w:hAnsiTheme="minorEastAsia" w:cs="Times New Roman"/>
          <w:sz w:val="6"/>
          <w:szCs w:val="6"/>
        </w:rPr>
        <w:t>,</w:t>
      </w:r>
      <w:r w:rsidR="00DF05D5" w:rsidRPr="001B5A70">
        <w:rPr>
          <w:rFonts w:asciiTheme="minorEastAsia" w:hAnsiTheme="minorEastAsia" w:cs="Times New Roman"/>
          <w:sz w:val="6"/>
          <w:szCs w:val="6"/>
        </w:rPr>
        <w:t>拥有51%的算力也不是万能的</w:t>
      </w:r>
      <w:r>
        <w:rPr>
          <w:rFonts w:asciiTheme="minorEastAsia" w:hAnsiTheme="minorEastAsia" w:cs="Times New Roman"/>
          <w:sz w:val="6"/>
          <w:szCs w:val="6"/>
        </w:rPr>
        <w:t>,</w:t>
      </w:r>
      <w:r w:rsidR="00DF05D5" w:rsidRPr="001B5A70">
        <w:rPr>
          <w:rFonts w:asciiTheme="minorEastAsia" w:hAnsiTheme="minorEastAsia" w:cs="Times New Roman"/>
          <w:sz w:val="6"/>
          <w:szCs w:val="6"/>
        </w:rPr>
        <w:t>无法修改其他人的交易记录</w:t>
      </w:r>
      <w:r>
        <w:rPr>
          <w:rFonts w:asciiTheme="minorEastAsia" w:hAnsiTheme="minorEastAsia" w:cs="Times New Roman"/>
          <w:sz w:val="6"/>
          <w:szCs w:val="6"/>
        </w:rPr>
        <w:t>,</w:t>
      </w:r>
      <w:r w:rsidR="00DF05D5" w:rsidRPr="001B5A70">
        <w:rPr>
          <w:rFonts w:asciiTheme="minorEastAsia" w:hAnsiTheme="minorEastAsia" w:cs="Times New Roman"/>
          <w:sz w:val="6"/>
          <w:szCs w:val="6"/>
        </w:rPr>
        <w:t>也不能阻</w:t>
      </w:r>
      <w:r w:rsidR="00DF05D5" w:rsidRPr="001B5A70">
        <w:rPr>
          <w:rFonts w:asciiTheme="minorEastAsia" w:hAnsiTheme="minorEastAsia" w:cs="Times New Roman" w:hint="eastAsia"/>
          <w:sz w:val="6"/>
          <w:szCs w:val="6"/>
        </w:rPr>
        <w:t>止交易的发出</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更不能凭空产生</w:t>
      </w:r>
      <w:r w:rsidR="00DF05D5" w:rsidRPr="001B5A70">
        <w:rPr>
          <w:rFonts w:asciiTheme="minorEastAsia" w:hAnsiTheme="minorEastAsia" w:cs="Times New Roman"/>
          <w:sz w:val="6"/>
          <w:szCs w:val="6"/>
        </w:rPr>
        <w:t>BTC</w:t>
      </w:r>
      <w:r>
        <w:rPr>
          <w:rFonts w:asciiTheme="minorEastAsia" w:hAnsiTheme="minorEastAsia" w:cs="Times New Roman"/>
          <w:sz w:val="6"/>
          <w:szCs w:val="6"/>
        </w:rPr>
        <w:t>.</w:t>
      </w:r>
      <w:r w:rsidR="00DF05D5" w:rsidRPr="001B5A70">
        <w:rPr>
          <w:rFonts w:asciiTheme="minorEastAsia" w:hAnsiTheme="minorEastAsia" w:cs="Times New Roman"/>
          <w:b/>
          <w:color w:val="4472C4" w:themeColor="accent1"/>
          <w:sz w:val="6"/>
          <w:szCs w:val="6"/>
        </w:rPr>
        <w:t>面临的挑战</w:t>
      </w:r>
      <w:r w:rsidR="00DF05D5" w:rsidRPr="001B5A70">
        <w:rPr>
          <w:rFonts w:asciiTheme="minorEastAsia" w:hAnsiTheme="minorEastAsia" w:cs="Times New Roman"/>
          <w:b/>
          <w:sz w:val="6"/>
          <w:szCs w:val="6"/>
        </w:rPr>
        <w:t>算力中心化</w:t>
      </w:r>
      <w:r w:rsidR="00DF05D5" w:rsidRPr="001B5A70">
        <w:rPr>
          <w:rFonts w:asciiTheme="minorEastAsia" w:hAnsiTheme="minorEastAsia" w:cs="Times New Roman"/>
          <w:sz w:val="6"/>
          <w:szCs w:val="6"/>
        </w:rPr>
        <w:t>•随着全网算力的不断上涨、难度的不断升级</w:t>
      </w:r>
      <w:r>
        <w:rPr>
          <w:rFonts w:asciiTheme="minorEastAsia" w:hAnsiTheme="minorEastAsia" w:cs="Times New Roman"/>
          <w:sz w:val="6"/>
          <w:szCs w:val="6"/>
        </w:rPr>
        <w:t>,</w:t>
      </w:r>
      <w:r w:rsidR="00DF05D5" w:rsidRPr="001B5A70">
        <w:rPr>
          <w:rFonts w:asciiTheme="minorEastAsia" w:hAnsiTheme="minorEastAsia" w:cs="Times New Roman"/>
          <w:sz w:val="6"/>
          <w:szCs w:val="6"/>
        </w:rPr>
        <w:t>单台机器挖到块的概率变得非常的低</w:t>
      </w:r>
      <w:r>
        <w:rPr>
          <w:rFonts w:asciiTheme="minorEastAsia" w:hAnsiTheme="minorEastAsia" w:cs="Times New Roman"/>
          <w:sz w:val="6"/>
          <w:szCs w:val="6"/>
        </w:rPr>
        <w:t>.</w:t>
      </w:r>
      <w:r w:rsidR="00DF05D5" w:rsidRPr="001B5A70">
        <w:rPr>
          <w:rFonts w:asciiTheme="minorEastAsia" w:hAnsiTheme="minorEastAsia" w:cs="Times New Roman"/>
          <w:sz w:val="6"/>
          <w:szCs w:val="6"/>
        </w:rPr>
        <w:t>于是独立矿工们不得不加入矿池</w:t>
      </w:r>
      <w:r>
        <w:rPr>
          <w:rFonts w:asciiTheme="minorEastAsia" w:hAnsiTheme="minorEastAsia" w:cs="Times New Roman"/>
          <w:sz w:val="6"/>
          <w:szCs w:val="6"/>
        </w:rPr>
        <w:t>,</w:t>
      </w:r>
      <w:r w:rsidR="00DF05D5" w:rsidRPr="001B5A70">
        <w:rPr>
          <w:rFonts w:asciiTheme="minorEastAsia" w:hAnsiTheme="minorEastAsia" w:cs="Times New Roman"/>
          <w:sz w:val="6"/>
          <w:szCs w:val="6"/>
        </w:rPr>
        <w:t>按算力比例分配收益</w:t>
      </w:r>
      <w:r>
        <w:rPr>
          <w:rFonts w:asciiTheme="minorEastAsia" w:hAnsiTheme="minorEastAsia" w:cs="Times New Roman"/>
          <w:sz w:val="6"/>
          <w:szCs w:val="6"/>
        </w:rPr>
        <w:t>,</w:t>
      </w:r>
      <w:r w:rsidR="00DF05D5" w:rsidRPr="001B5A70">
        <w:rPr>
          <w:rFonts w:asciiTheme="minorEastAsia" w:hAnsiTheme="minorEastAsia" w:cs="Times New Roman"/>
          <w:sz w:val="6"/>
          <w:szCs w:val="6"/>
        </w:rPr>
        <w:t>以此来保障挖矿的稳定性</w:t>
      </w:r>
      <w:r>
        <w:rPr>
          <w:rFonts w:asciiTheme="minorEastAsia" w:hAnsiTheme="minorEastAsia" w:cs="Times New Roman"/>
          <w:sz w:val="6"/>
          <w:szCs w:val="6"/>
        </w:rPr>
        <w:t>.</w:t>
      </w:r>
      <w:r w:rsidR="00DF05D5" w:rsidRPr="001B5A70">
        <w:rPr>
          <w:rFonts w:asciiTheme="minorEastAsia" w:hAnsiTheme="minorEastAsia" w:cs="Times New Roman"/>
          <w:sz w:val="6"/>
          <w:szCs w:val="6"/>
        </w:rPr>
        <w:t>•然而随着越来越多的矿工加入到各个矿池中</w:t>
      </w:r>
      <w:r>
        <w:rPr>
          <w:rFonts w:asciiTheme="minorEastAsia" w:hAnsiTheme="minorEastAsia" w:cs="Times New Roman"/>
          <w:sz w:val="6"/>
          <w:szCs w:val="6"/>
        </w:rPr>
        <w:t>,btb</w:t>
      </w:r>
      <w:r w:rsidR="00DF05D5" w:rsidRPr="001B5A70">
        <w:rPr>
          <w:rFonts w:asciiTheme="minorEastAsia" w:hAnsiTheme="minorEastAsia" w:cs="Times New Roman"/>
          <w:sz w:val="6"/>
          <w:szCs w:val="6"/>
        </w:rPr>
        <w:t>系统的算力变得越来越中心化</w:t>
      </w:r>
      <w:r>
        <w:rPr>
          <w:rFonts w:asciiTheme="minorEastAsia" w:hAnsiTheme="minorEastAsia" w:cs="Times New Roman"/>
          <w:sz w:val="6"/>
          <w:szCs w:val="6"/>
        </w:rPr>
        <w:t>.</w:t>
      </w:r>
      <w:r w:rsidR="00DF05D5" w:rsidRPr="001B5A70">
        <w:rPr>
          <w:rFonts w:asciiTheme="minorEastAsia" w:hAnsiTheme="minorEastAsia" w:cs="Times New Roman"/>
          <w:b/>
          <w:sz w:val="6"/>
          <w:szCs w:val="6"/>
        </w:rPr>
        <w:t>低吞吐</w:t>
      </w:r>
      <w:r w:rsidR="00DF05D5" w:rsidRPr="001B5A70">
        <w:rPr>
          <w:rFonts w:asciiTheme="minorEastAsia" w:hAnsiTheme="minorEastAsia" w:cs="Times New Roman"/>
          <w:sz w:val="6"/>
          <w:szCs w:val="6"/>
        </w:rPr>
        <w:t>按照</w:t>
      </w:r>
      <w:r>
        <w:rPr>
          <w:rFonts w:asciiTheme="minorEastAsia" w:hAnsiTheme="minorEastAsia" w:cs="Times New Roman"/>
          <w:sz w:val="6"/>
          <w:szCs w:val="6"/>
        </w:rPr>
        <w:t>btb</w:t>
      </w:r>
      <w:r w:rsidR="00DF05D5" w:rsidRPr="001B5A70">
        <w:rPr>
          <w:rFonts w:asciiTheme="minorEastAsia" w:hAnsiTheme="minorEastAsia" w:cs="Times New Roman"/>
          <w:sz w:val="6"/>
          <w:szCs w:val="6"/>
        </w:rPr>
        <w:t>白皮书的定义</w:t>
      </w:r>
      <w:r>
        <w:rPr>
          <w:rFonts w:asciiTheme="minorEastAsia" w:hAnsiTheme="minorEastAsia" w:cs="Times New Roman"/>
          <w:sz w:val="6"/>
          <w:szCs w:val="6"/>
        </w:rPr>
        <w:t>,</w:t>
      </w:r>
      <w:r w:rsidR="00DF05D5" w:rsidRPr="001B5A70">
        <w:rPr>
          <w:rFonts w:asciiTheme="minorEastAsia" w:hAnsiTheme="minorEastAsia" w:cs="Times New Roman"/>
          <w:sz w:val="6"/>
          <w:szCs w:val="6"/>
        </w:rPr>
        <w:t>我们很容易计算出</w:t>
      </w:r>
      <w:r>
        <w:rPr>
          <w:rFonts w:asciiTheme="minorEastAsia" w:hAnsiTheme="minorEastAsia" w:cs="Times New Roman"/>
          <w:sz w:val="6"/>
          <w:szCs w:val="6"/>
        </w:rPr>
        <w:t>btb</w:t>
      </w:r>
      <w:r w:rsidR="00DF05D5" w:rsidRPr="001B5A70">
        <w:rPr>
          <w:rFonts w:asciiTheme="minorEastAsia" w:hAnsiTheme="minorEastAsia" w:cs="Times New Roman"/>
          <w:sz w:val="6"/>
          <w:szCs w:val="6"/>
        </w:rPr>
        <w:t>的交易处理时间：•</w:t>
      </w:r>
      <w:r>
        <w:rPr>
          <w:rFonts w:asciiTheme="minorEastAsia" w:hAnsiTheme="minorEastAsia" w:cs="Times New Roman"/>
          <w:sz w:val="6"/>
          <w:szCs w:val="6"/>
        </w:rPr>
        <w:t>若</w:t>
      </w:r>
      <w:r w:rsidR="00DF05D5" w:rsidRPr="001B5A70">
        <w:rPr>
          <w:rFonts w:asciiTheme="minorEastAsia" w:hAnsiTheme="minorEastAsia" w:cs="Times New Roman"/>
          <w:sz w:val="6"/>
          <w:szCs w:val="6"/>
        </w:rPr>
        <w:t>按照每十分钟产生一个1MB大小的区块</w:t>
      </w:r>
      <w:r>
        <w:rPr>
          <w:rFonts w:asciiTheme="minorEastAsia" w:hAnsiTheme="minorEastAsia" w:cs="Times New Roman"/>
          <w:sz w:val="6"/>
          <w:szCs w:val="6"/>
        </w:rPr>
        <w:t>,</w:t>
      </w:r>
      <w:r w:rsidR="00DF05D5" w:rsidRPr="001B5A70">
        <w:rPr>
          <w:rFonts w:asciiTheme="minorEastAsia" w:hAnsiTheme="minorEastAsia" w:cs="Times New Roman"/>
          <w:sz w:val="6"/>
          <w:szCs w:val="6"/>
        </w:rPr>
        <w:t>每笔交易需要250B来存储数据</w:t>
      </w:r>
      <w:r>
        <w:rPr>
          <w:rFonts w:asciiTheme="minorEastAsia" w:hAnsiTheme="minorEastAsia" w:cs="Times New Roman"/>
          <w:sz w:val="6"/>
          <w:szCs w:val="6"/>
        </w:rPr>
        <w:t>,</w:t>
      </w:r>
      <w:r w:rsidR="00DF05D5" w:rsidRPr="001B5A70">
        <w:rPr>
          <w:rFonts w:asciiTheme="minorEastAsia" w:hAnsiTheme="minorEastAsia" w:cs="Times New Roman"/>
          <w:sz w:val="6"/>
          <w:szCs w:val="6"/>
        </w:rPr>
        <w:t>计算可以知道1MB只能存放4194个交易数据(Transaction)</w:t>
      </w:r>
      <w:r>
        <w:rPr>
          <w:rFonts w:asciiTheme="minorEastAsia" w:hAnsiTheme="minorEastAsia" w:cs="Times New Roman"/>
          <w:sz w:val="6"/>
          <w:szCs w:val="6"/>
        </w:rPr>
        <w:t>,</w:t>
      </w:r>
      <w:r w:rsidR="00DF05D5" w:rsidRPr="001B5A70">
        <w:rPr>
          <w:rFonts w:asciiTheme="minorEastAsia" w:hAnsiTheme="minorEastAsia" w:cs="Times New Roman"/>
          <w:sz w:val="6"/>
          <w:szCs w:val="6"/>
        </w:rPr>
        <w:t>再除以时间</w:t>
      </w:r>
      <w:r>
        <w:rPr>
          <w:rFonts w:asciiTheme="minorEastAsia" w:hAnsiTheme="minorEastAsia" w:cs="Times New Roman"/>
          <w:sz w:val="6"/>
          <w:szCs w:val="6"/>
        </w:rPr>
        <w:t>,</w:t>
      </w:r>
      <w:r w:rsidR="00DF05D5" w:rsidRPr="001B5A70">
        <w:rPr>
          <w:rFonts w:asciiTheme="minorEastAsia" w:hAnsiTheme="minorEastAsia" w:cs="Times New Roman"/>
          <w:sz w:val="6"/>
          <w:szCs w:val="6"/>
        </w:rPr>
        <w:t>也就是一秒钟最多处理7笔交易</w:t>
      </w:r>
      <w:r>
        <w:rPr>
          <w:rFonts w:asciiTheme="minorEastAsia" w:hAnsiTheme="minorEastAsia" w:cs="Times New Roman"/>
          <w:sz w:val="6"/>
          <w:szCs w:val="6"/>
        </w:rPr>
        <w:t>,</w:t>
      </w:r>
      <w:r w:rsidR="00DF05D5" w:rsidRPr="001B5A70">
        <w:rPr>
          <w:rFonts w:asciiTheme="minorEastAsia" w:hAnsiTheme="minorEastAsia" w:cs="Times New Roman"/>
          <w:sz w:val="6"/>
          <w:szCs w:val="6"/>
        </w:rPr>
        <w:t>显然这个速</w:t>
      </w:r>
      <w:r w:rsidR="00DF05D5" w:rsidRPr="001B5A70">
        <w:rPr>
          <w:rFonts w:asciiTheme="minorEastAsia" w:hAnsiTheme="minorEastAsia" w:cs="Times New Roman" w:hint="eastAsia"/>
          <w:sz w:val="6"/>
          <w:szCs w:val="6"/>
        </w:rPr>
        <w:t>度是无法满足正常的交易需求的</w:t>
      </w:r>
      <w:r w:rsidR="00DF05D5" w:rsidRPr="001B5A70">
        <w:rPr>
          <w:rFonts w:asciiTheme="minorEastAsia" w:hAnsiTheme="minorEastAsia" w:cs="Times New Roman"/>
          <w:b/>
          <w:sz w:val="6"/>
          <w:szCs w:val="6"/>
        </w:rPr>
        <w:t>资源浪费</w:t>
      </w:r>
      <w:r w:rsidR="00B15527" w:rsidRPr="001B5A70">
        <w:rPr>
          <w:rFonts w:asciiTheme="minorEastAsia" w:hAnsiTheme="minorEastAsia" w:cs="Times New Roman" w:hint="eastAsia"/>
          <w:b/>
          <w:sz w:val="6"/>
          <w:szCs w:val="6"/>
        </w:rPr>
        <w:t xml:space="preserve"> </w:t>
      </w:r>
      <w:r w:rsidR="00DF05D5" w:rsidRPr="001B5A70">
        <w:rPr>
          <w:rFonts w:asciiTheme="minorEastAsia" w:hAnsiTheme="minorEastAsia" w:cs="Times New Roman"/>
          <w:b/>
          <w:sz w:val="6"/>
          <w:szCs w:val="6"/>
        </w:rPr>
        <w:t>监管风险</w:t>
      </w:r>
      <w:r>
        <w:rPr>
          <w:rFonts w:asciiTheme="minorEastAsia" w:hAnsiTheme="minorEastAsia" w:cs="Times New Roman"/>
          <w:sz w:val="6"/>
          <w:szCs w:val="6"/>
        </w:rPr>
        <w:t>btb</w:t>
      </w:r>
      <w:r w:rsidR="00DF05D5" w:rsidRPr="001B5A70">
        <w:rPr>
          <w:rFonts w:asciiTheme="minorEastAsia" w:hAnsiTheme="minorEastAsia" w:cs="Times New Roman"/>
          <w:sz w:val="6"/>
          <w:szCs w:val="6"/>
        </w:rPr>
        <w:t>具有匿名性、难追溯、跨境流通便利的特点</w:t>
      </w:r>
      <w:r>
        <w:rPr>
          <w:rFonts w:asciiTheme="minorEastAsia" w:hAnsiTheme="minorEastAsia" w:cs="Times New Roman"/>
          <w:sz w:val="6"/>
          <w:szCs w:val="6"/>
        </w:rPr>
        <w:t>,</w:t>
      </w:r>
      <w:r w:rsidR="00DF05D5" w:rsidRPr="001B5A70">
        <w:rPr>
          <w:rFonts w:asciiTheme="minorEastAsia" w:hAnsiTheme="minorEastAsia" w:cs="Times New Roman"/>
          <w:sz w:val="6"/>
          <w:szCs w:val="6"/>
        </w:rPr>
        <w:t>使其极易被违法分子用来进行诈骗、赌博、洗钱</w:t>
      </w:r>
      <w:r>
        <w:rPr>
          <w:rFonts w:asciiTheme="minorEastAsia" w:hAnsiTheme="minorEastAsia" w:cs="Times New Roman"/>
          <w:sz w:val="6"/>
          <w:szCs w:val="6"/>
        </w:rPr>
        <w:t>,</w:t>
      </w:r>
      <w:r w:rsidR="00DF05D5" w:rsidRPr="001B5A70">
        <w:rPr>
          <w:rFonts w:asciiTheme="minorEastAsia" w:hAnsiTheme="minorEastAsia" w:cs="Times New Roman"/>
          <w:sz w:val="6"/>
          <w:szCs w:val="6"/>
        </w:rPr>
        <w:t>成为犯罪的新媒介</w:t>
      </w:r>
      <w:r w:rsidR="00DF05D5" w:rsidRPr="001B5A70">
        <w:rPr>
          <w:rFonts w:asciiTheme="minorEastAsia" w:hAnsiTheme="minorEastAsia" w:cs="Times New Roman"/>
          <w:b/>
          <w:color w:val="4472C4" w:themeColor="accent1"/>
          <w:sz w:val="6"/>
          <w:szCs w:val="6"/>
        </w:rPr>
        <w:t>BitcoinScript简介</w:t>
      </w:r>
      <w:r w:rsidR="00DF05D5" w:rsidRPr="001B5A70">
        <w:rPr>
          <w:rFonts w:asciiTheme="minorEastAsia" w:hAnsiTheme="minorEastAsia" w:cs="Times New Roman"/>
          <w:sz w:val="6"/>
          <w:szCs w:val="6"/>
        </w:rPr>
        <w:t>•</w:t>
      </w:r>
      <w:r>
        <w:rPr>
          <w:rFonts w:asciiTheme="minorEastAsia" w:hAnsiTheme="minorEastAsia" w:cs="Times New Roman"/>
          <w:sz w:val="6"/>
          <w:szCs w:val="6"/>
        </w:rPr>
        <w:t>btb</w:t>
      </w:r>
      <w:r w:rsidR="00DF05D5" w:rsidRPr="001B5A70">
        <w:rPr>
          <w:rFonts w:asciiTheme="minorEastAsia" w:hAnsiTheme="minorEastAsia" w:cs="Times New Roman"/>
          <w:sz w:val="6"/>
          <w:szCs w:val="6"/>
        </w:rPr>
        <w:t>在交易中使用脚本</w:t>
      </w:r>
      <w:r>
        <w:rPr>
          <w:rFonts w:asciiTheme="minorEastAsia" w:hAnsiTheme="minorEastAsia" w:cs="Times New Roman"/>
          <w:sz w:val="6"/>
          <w:szCs w:val="6"/>
        </w:rPr>
        <w:t>(</w:t>
      </w:r>
      <w:r w:rsidR="00DF05D5" w:rsidRPr="001B5A70">
        <w:rPr>
          <w:rFonts w:asciiTheme="minorEastAsia" w:hAnsiTheme="minorEastAsia" w:cs="Times New Roman"/>
          <w:sz w:val="6"/>
          <w:szCs w:val="6"/>
        </w:rPr>
        <w:t>Script</w:t>
      </w:r>
      <w:r>
        <w:rPr>
          <w:rFonts w:asciiTheme="minorEastAsia" w:hAnsiTheme="minorEastAsia" w:cs="Times New Roman"/>
          <w:sz w:val="6"/>
          <w:szCs w:val="6"/>
        </w:rPr>
        <w:t>)</w:t>
      </w:r>
      <w:r w:rsidR="00DF05D5" w:rsidRPr="001B5A70">
        <w:rPr>
          <w:rFonts w:asciiTheme="minorEastAsia" w:hAnsiTheme="minorEastAsia" w:cs="Times New Roman"/>
          <w:sz w:val="6"/>
          <w:szCs w:val="6"/>
        </w:rPr>
        <w:t>系统</w:t>
      </w:r>
      <w:r>
        <w:rPr>
          <w:rFonts w:asciiTheme="minorEastAsia" w:hAnsiTheme="minorEastAsia" w:cs="Times New Roman"/>
          <w:sz w:val="6"/>
          <w:szCs w:val="6"/>
        </w:rPr>
        <w:t>,</w:t>
      </w:r>
      <w:r w:rsidR="00DF05D5" w:rsidRPr="001B5A70">
        <w:rPr>
          <w:rFonts w:asciiTheme="minorEastAsia" w:hAnsiTheme="minorEastAsia" w:cs="Times New Roman"/>
          <w:sz w:val="6"/>
          <w:szCs w:val="6"/>
        </w:rPr>
        <w:t>类似FORTH语言</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脚本是简单的、基于堆栈的、并且从左向右处理</w:t>
      </w:r>
      <w:r>
        <w:rPr>
          <w:rFonts w:asciiTheme="minorEastAsia" w:hAnsiTheme="minorEastAsia" w:cs="Times New Roman"/>
          <w:sz w:val="6"/>
          <w:szCs w:val="6"/>
        </w:rPr>
        <w:t>,</w:t>
      </w:r>
      <w:r w:rsidR="00DF05D5" w:rsidRPr="001B5A70">
        <w:rPr>
          <w:rFonts w:asciiTheme="minorEastAsia" w:hAnsiTheme="minorEastAsia" w:cs="Times New Roman"/>
          <w:sz w:val="6"/>
          <w:szCs w:val="6"/>
        </w:rPr>
        <w:t>它特意设计成非图灵完备</w:t>
      </w:r>
      <w:r>
        <w:rPr>
          <w:rFonts w:asciiTheme="minorEastAsia" w:hAnsiTheme="minorEastAsia" w:cs="Times New Roman"/>
          <w:sz w:val="6"/>
          <w:szCs w:val="6"/>
        </w:rPr>
        <w:t>,</w:t>
      </w:r>
      <w:r w:rsidR="00DF05D5" w:rsidRPr="001B5A70">
        <w:rPr>
          <w:rFonts w:asciiTheme="minorEastAsia" w:hAnsiTheme="minorEastAsia" w:cs="Times New Roman"/>
          <w:sz w:val="6"/>
          <w:szCs w:val="6"/>
        </w:rPr>
        <w:t>没有LOOP语句</w:t>
      </w:r>
      <w:r>
        <w:rPr>
          <w:rFonts w:asciiTheme="minorEastAsia" w:hAnsiTheme="minorEastAsia" w:cs="Times New Roman" w:hint="eastAsia"/>
          <w:sz w:val="6"/>
          <w:szCs w:val="6"/>
        </w:rPr>
        <w:t>.</w:t>
      </w:r>
      <w:r w:rsidR="00DF05D5" w:rsidRPr="001B5A70">
        <w:rPr>
          <w:rFonts w:asciiTheme="minorEastAsia" w:hAnsiTheme="minorEastAsia" w:cs="Times New Roman"/>
          <w:sz w:val="6"/>
          <w:szCs w:val="6"/>
        </w:rPr>
        <w:t>一个脚本本质上是众多指令的列表</w:t>
      </w:r>
      <w:r>
        <w:rPr>
          <w:rFonts w:asciiTheme="minorEastAsia" w:hAnsiTheme="minorEastAsia" w:cs="Times New Roman"/>
          <w:sz w:val="6"/>
          <w:szCs w:val="6"/>
        </w:rPr>
        <w:t>,</w:t>
      </w:r>
      <w:r w:rsidR="00DF05D5" w:rsidRPr="001B5A70">
        <w:rPr>
          <w:rFonts w:asciiTheme="minorEastAsia" w:hAnsiTheme="minorEastAsia" w:cs="Times New Roman"/>
          <w:sz w:val="6"/>
          <w:szCs w:val="6"/>
        </w:rPr>
        <w:t>这些指令记录在每个交易中</w:t>
      </w:r>
      <w:r>
        <w:rPr>
          <w:rFonts w:asciiTheme="minorEastAsia" w:hAnsiTheme="minorEastAsia" w:cs="Times New Roman"/>
          <w:sz w:val="6"/>
          <w:szCs w:val="6"/>
        </w:rPr>
        <w:t>,</w:t>
      </w:r>
      <w:r w:rsidR="00DF05D5" w:rsidRPr="001B5A70">
        <w:rPr>
          <w:rFonts w:asciiTheme="minorEastAsia" w:hAnsiTheme="minorEastAsia" w:cs="Times New Roman"/>
          <w:sz w:val="6"/>
          <w:szCs w:val="6"/>
        </w:rPr>
        <w:t>交易的接收者想花掉发送给他的</w:t>
      </w:r>
      <w:r>
        <w:rPr>
          <w:rFonts w:asciiTheme="minorEastAsia" w:hAnsiTheme="minorEastAsia" w:cs="Times New Roman"/>
          <w:sz w:val="6"/>
          <w:szCs w:val="6"/>
        </w:rPr>
        <w:t>btb,</w:t>
      </w:r>
      <w:r w:rsidR="00DF05D5" w:rsidRPr="001B5A70">
        <w:rPr>
          <w:rFonts w:asciiTheme="minorEastAsia" w:hAnsiTheme="minorEastAsia" w:cs="Times New Roman"/>
          <w:sz w:val="6"/>
          <w:szCs w:val="6"/>
        </w:rPr>
        <w:t>这些指令就是描述接收者是如何获得这些</w:t>
      </w:r>
      <w:r>
        <w:rPr>
          <w:rFonts w:asciiTheme="minorEastAsia" w:hAnsiTheme="minorEastAsia" w:cs="Times New Roman"/>
          <w:sz w:val="6"/>
          <w:szCs w:val="6"/>
        </w:rPr>
        <w:t>btb</w:t>
      </w:r>
      <w:r w:rsidR="00DF05D5" w:rsidRPr="001B5A70">
        <w:rPr>
          <w:rFonts w:asciiTheme="minorEastAsia" w:hAnsiTheme="minorEastAsia" w:cs="Times New Roman"/>
          <w:sz w:val="6"/>
          <w:szCs w:val="6"/>
        </w:rPr>
        <w:t>的</w:t>
      </w:r>
      <w:r>
        <w:rPr>
          <w:rFonts w:asciiTheme="minorEastAsia" w:hAnsiTheme="minorEastAsia" w:cs="Times New Roman"/>
          <w:sz w:val="6"/>
          <w:szCs w:val="6"/>
        </w:rPr>
        <w:t>.</w:t>
      </w:r>
      <w:r w:rsidR="00DF05D5" w:rsidRPr="001B5A70">
        <w:rPr>
          <w:rFonts w:asciiTheme="minorEastAsia" w:hAnsiTheme="minorEastAsia" w:cs="Times New Roman"/>
          <w:sz w:val="6"/>
          <w:szCs w:val="6"/>
        </w:rPr>
        <w:t>•逆波兰表达式语言</w:t>
      </w:r>
      <w:r>
        <w:rPr>
          <w:rFonts w:asciiTheme="minorEastAsia" w:hAnsiTheme="minorEastAsia" w:cs="Times New Roman"/>
          <w:sz w:val="6"/>
          <w:szCs w:val="6"/>
        </w:rPr>
        <w:t>.</w:t>
      </w:r>
      <w:r w:rsidR="00DF05D5" w:rsidRPr="001B5A70">
        <w:rPr>
          <w:rFonts w:asciiTheme="minorEastAsia" w:hAnsiTheme="minorEastAsia" w:cs="Times New Roman"/>
          <w:sz w:val="6"/>
          <w:szCs w:val="6"/>
        </w:rPr>
        <w:t>•无状态</w:t>
      </w:r>
      <w:r>
        <w:rPr>
          <w:rFonts w:asciiTheme="minorEastAsia" w:hAnsiTheme="minorEastAsia" w:cs="Times New Roman"/>
          <w:sz w:val="6"/>
          <w:szCs w:val="6"/>
        </w:rPr>
        <w:t>.</w:t>
      </w:r>
      <w:r w:rsidR="00DF05D5" w:rsidRPr="001B5A70">
        <w:rPr>
          <w:rFonts w:asciiTheme="minorEastAsia" w:hAnsiTheme="minorEastAsia" w:cs="Times New Roman"/>
          <w:sz w:val="6"/>
          <w:szCs w:val="6"/>
        </w:rPr>
        <w:t>执行脚本之前没有状态</w:t>
      </w:r>
      <w:r>
        <w:rPr>
          <w:rFonts w:asciiTheme="minorEastAsia" w:hAnsiTheme="minorEastAsia" w:cs="Times New Roman"/>
          <w:sz w:val="6"/>
          <w:szCs w:val="6"/>
        </w:rPr>
        <w:t>,</w:t>
      </w:r>
      <w:r w:rsidR="00DF05D5" w:rsidRPr="001B5A70">
        <w:rPr>
          <w:rFonts w:asciiTheme="minorEastAsia" w:hAnsiTheme="minorEastAsia" w:cs="Times New Roman"/>
          <w:sz w:val="6"/>
          <w:szCs w:val="6"/>
        </w:rPr>
        <w:t>执行脚本之后也不保存状态</w:t>
      </w:r>
      <w:r>
        <w:rPr>
          <w:rFonts w:asciiTheme="minorEastAsia" w:hAnsiTheme="minorEastAsia" w:cs="Times New Roman"/>
          <w:sz w:val="6"/>
          <w:szCs w:val="6"/>
        </w:rPr>
        <w:t>.</w:t>
      </w:r>
      <w:r w:rsidR="00DF05D5" w:rsidRPr="001B5A70">
        <w:rPr>
          <w:rFonts w:asciiTheme="minorEastAsia" w:hAnsiTheme="minorEastAsia" w:cs="Times New Roman"/>
          <w:sz w:val="6"/>
          <w:szCs w:val="6"/>
        </w:rPr>
        <w:t>执</w:t>
      </w:r>
      <w:r w:rsidR="00DF05D5" w:rsidRPr="001B5A70">
        <w:rPr>
          <w:rFonts w:asciiTheme="minorEastAsia" w:hAnsiTheme="minorEastAsia" w:cs="Times New Roman" w:hint="eastAsia"/>
          <w:sz w:val="6"/>
          <w:szCs w:val="6"/>
        </w:rPr>
        <w:t>⾏前后堆栈都是空的</w:t>
      </w:r>
      <w:r>
        <w:rPr>
          <w:rFonts w:asciiTheme="minorEastAsia" w:hAnsiTheme="minorEastAsia" w:cs="Times New Roman" w:hint="eastAsia"/>
          <w:sz w:val="6"/>
          <w:szCs w:val="6"/>
        </w:rPr>
        <w:t>.</w:t>
      </w:r>
      <w:r w:rsidR="00DF05D5" w:rsidRPr="001B5A70">
        <w:rPr>
          <w:rFonts w:asciiTheme="minorEastAsia" w:hAnsiTheme="minorEastAsia" w:cs="Times New Roman" w:hint="eastAsia"/>
          <w:sz w:val="6"/>
          <w:szCs w:val="6"/>
        </w:rPr>
        <w:t>•绝大多数</w:t>
      </w:r>
      <w:r>
        <w:rPr>
          <w:rFonts w:asciiTheme="minorEastAsia" w:hAnsiTheme="minorEastAsia" w:cs="Times New Roman" w:hint="eastAsia"/>
          <w:sz w:val="6"/>
          <w:szCs w:val="6"/>
        </w:rPr>
        <w:t>btb</w:t>
      </w:r>
      <w:r w:rsidR="00DF05D5" w:rsidRPr="001B5A70">
        <w:rPr>
          <w:rFonts w:asciiTheme="minorEastAsia" w:hAnsiTheme="minorEastAsia" w:cs="Times New Roman" w:hint="eastAsia"/>
          <w:sz w:val="6"/>
          <w:szCs w:val="6"/>
        </w:rPr>
        <w:t>交易都是基于</w:t>
      </w:r>
      <w:r w:rsidR="00DF05D5" w:rsidRPr="001B5A70">
        <w:rPr>
          <w:rFonts w:asciiTheme="minorEastAsia" w:hAnsiTheme="minorEastAsia" w:cs="Times New Roman"/>
          <w:sz w:val="6"/>
          <w:szCs w:val="6"/>
        </w:rPr>
        <w:t>P2PKH</w:t>
      </w:r>
      <w:r>
        <w:rPr>
          <w:rFonts w:asciiTheme="minorEastAsia" w:hAnsiTheme="minorEastAsia" w:cs="Times New Roman"/>
          <w:sz w:val="6"/>
          <w:szCs w:val="6"/>
        </w:rPr>
        <w:t>(</w:t>
      </w:r>
      <w:r w:rsidR="00DF05D5" w:rsidRPr="001B5A70">
        <w:rPr>
          <w:rFonts w:asciiTheme="minorEastAsia" w:hAnsiTheme="minorEastAsia" w:cs="Times New Roman"/>
          <w:sz w:val="6"/>
          <w:szCs w:val="6"/>
        </w:rPr>
        <w:t>pay-to-Public-Key-Hash</w:t>
      </w:r>
      <w:r>
        <w:rPr>
          <w:rFonts w:asciiTheme="minorEastAsia" w:hAnsiTheme="minorEastAsia" w:cs="Times New Roman"/>
          <w:sz w:val="6"/>
          <w:szCs w:val="6"/>
        </w:rPr>
        <w:t>)</w:t>
      </w:r>
      <w:r w:rsidR="00DF05D5" w:rsidRPr="001B5A70">
        <w:rPr>
          <w:rFonts w:asciiTheme="minorEastAsia" w:hAnsiTheme="minorEastAsia" w:cs="Times New Roman"/>
          <w:sz w:val="6"/>
          <w:szCs w:val="6"/>
        </w:rPr>
        <w:t>脚本的</w:t>
      </w:r>
      <w:r>
        <w:rPr>
          <w:rFonts w:asciiTheme="minorEastAsia" w:hAnsiTheme="minorEastAsia" w:cs="Times New Roman"/>
          <w:sz w:val="6"/>
          <w:szCs w:val="6"/>
        </w:rPr>
        <w:t>.</w:t>
      </w:r>
    </w:p>
    <w:p w14:paraId="4B3BB978" w14:textId="071F63A8" w:rsidR="00025D9C" w:rsidRPr="00171E89" w:rsidRDefault="005065EC" w:rsidP="00032E90">
      <w:pPr>
        <w:spacing w:line="90" w:lineRule="exact"/>
        <w:rPr>
          <w:rFonts w:asciiTheme="minorEastAsia" w:hAnsiTheme="minorEastAsia" w:cs="Times New Roman"/>
          <w:b/>
          <w:i/>
          <w:color w:val="4472C4" w:themeColor="accent1"/>
          <w:sz w:val="6"/>
          <w:szCs w:val="6"/>
          <w:highlight w:val="yellow"/>
          <w:u w:val="single"/>
        </w:rPr>
      </w:pPr>
      <w:r>
        <w:rPr>
          <w:rFonts w:asciiTheme="minorEastAsia" w:hAnsiTheme="minorEastAsia" w:cs="Times New Roman" w:hint="eastAsia"/>
          <w:b/>
          <w:i/>
          <w:color w:val="4472C4" w:themeColor="accent1"/>
          <w:sz w:val="6"/>
          <w:szCs w:val="6"/>
          <w:highlight w:val="yellow"/>
          <w:u w:val="single"/>
        </w:rPr>
        <w:t>ytf</w:t>
      </w:r>
      <w:r w:rsidR="00B15527" w:rsidRPr="001B5A70">
        <w:rPr>
          <w:rFonts w:asciiTheme="minorEastAsia" w:hAnsiTheme="minorEastAsia" w:cs="Times New Roman" w:hint="eastAsia"/>
          <w:b/>
          <w:i/>
          <w:color w:val="4472C4" w:themeColor="accent1"/>
          <w:sz w:val="6"/>
          <w:szCs w:val="6"/>
          <w:highlight w:val="yellow"/>
          <w:u w:val="single"/>
        </w:rPr>
        <w:t>与智能合约</w:t>
      </w:r>
      <w:r w:rsidR="00171E89">
        <w:rPr>
          <w:rFonts w:asciiTheme="minorEastAsia" w:hAnsiTheme="minorEastAsia" w:cs="Times New Roman" w:hint="eastAsia"/>
          <w:b/>
          <w:i/>
          <w:color w:val="4472C4" w:themeColor="accent1"/>
          <w:sz w:val="6"/>
          <w:szCs w:val="6"/>
          <w:highlight w:val="yellow"/>
          <w:u w:val="single"/>
        </w:rPr>
        <w:t xml:space="preserve"> </w:t>
      </w:r>
      <w:r w:rsidR="00B15527" w:rsidRPr="001B5A70">
        <w:rPr>
          <w:rFonts w:asciiTheme="minorEastAsia" w:hAnsiTheme="minorEastAsia" w:cs="Times New Roman"/>
          <w:b/>
          <w:sz w:val="6"/>
          <w:szCs w:val="6"/>
        </w:rPr>
        <w:t>智能合约</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狭义定义</w:t>
      </w:r>
      <w:r w:rsidR="00B15527" w:rsidRPr="001B5A70">
        <w:rPr>
          <w:rFonts w:asciiTheme="minorEastAsia" w:hAnsiTheme="minorEastAsia" w:cs="Times New Roman"/>
          <w:sz w:val="6"/>
          <w:szCs w:val="6"/>
        </w:rPr>
        <w:t>：运行在分布式账本上预置规则、具有状态、条件响应的,可封装、验证、执行分布式节点复杂行为,完成信息交换、价值转移和资产管理的计算机程序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广义定义</w:t>
      </w:r>
      <w:r w:rsidR="00B15527" w:rsidRPr="001B5A70">
        <w:rPr>
          <w:rFonts w:asciiTheme="minorEastAsia" w:hAnsiTheme="minorEastAsia" w:cs="Times New Roman"/>
          <w:sz w:val="6"/>
          <w:szCs w:val="6"/>
        </w:rPr>
        <w:t>：无需中介、自我验证、自动执行合约条款的计算机交易协议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按照其设计目的可分为:旨在作为法律的替代和补充的智能法律合约,旨在作为功能型软件的智能软件合约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以及旨在引入新型合约关系的智能替代合约</w:t>
      </w:r>
      <w:r w:rsidR="00171E89">
        <w:rPr>
          <w:rFonts w:asciiTheme="minorEastAsia" w:hAnsiTheme="minorEastAsia" w:cs="Times New Roman"/>
          <w:sz w:val="6"/>
          <w:szCs w:val="6"/>
        </w:rPr>
        <w:t>.</w:t>
      </w:r>
      <w:r w:rsidR="00B15527" w:rsidRPr="001B5A70">
        <w:rPr>
          <w:rFonts w:asciiTheme="minorEastAsia" w:hAnsiTheme="minorEastAsia" w:cs="Times New Roman" w:hint="eastAsia"/>
          <w:b/>
          <w:sz w:val="6"/>
          <w:szCs w:val="6"/>
        </w:rPr>
        <w:t>特性</w:t>
      </w:r>
      <w:r w:rsidR="00B15527" w:rsidRPr="001B5A70">
        <w:rPr>
          <w:rFonts w:asciiTheme="minorEastAsia" w:hAnsiTheme="minorEastAsia" w:cs="Times New Roman" w:hint="eastAsia"/>
          <w:sz w:val="6"/>
          <w:szCs w:val="6"/>
        </w:rPr>
        <w:t xml:space="preserve">：自动执行、安全透明、自治自足 </w:t>
      </w:r>
      <w:r>
        <w:rPr>
          <w:rFonts w:asciiTheme="minorEastAsia" w:hAnsiTheme="minorEastAsia" w:cs="Times New Roman"/>
          <w:b/>
          <w:color w:val="4472C4" w:themeColor="accent1"/>
          <w:sz w:val="6"/>
          <w:szCs w:val="6"/>
          <w:highlight w:val="yellow"/>
        </w:rPr>
        <w:t>ytf</w:t>
      </w:r>
      <w:r w:rsidR="00B15527" w:rsidRPr="001B5A70">
        <w:rPr>
          <w:rFonts w:asciiTheme="minorEastAsia" w:hAnsiTheme="minorEastAsia" w:cs="Times New Roman"/>
          <w:b/>
          <w:color w:val="4472C4" w:themeColor="accent1"/>
          <w:sz w:val="6"/>
          <w:szCs w:val="6"/>
          <w:highlight w:val="yellow"/>
        </w:rPr>
        <w:t>概述</w:t>
      </w:r>
      <w:r w:rsidR="00B15527" w:rsidRPr="001B5A70">
        <w:rPr>
          <w:rFonts w:asciiTheme="minorEastAsia" w:hAnsiTheme="minorEastAsia" w:cs="Times New Roman"/>
          <w:b/>
          <w:sz w:val="6"/>
          <w:szCs w:val="6"/>
        </w:rPr>
        <w:t>产生背景</w:t>
      </w:r>
      <w:r w:rsidR="00AA6C3E" w:rsidRPr="001B5A70">
        <w:rPr>
          <w:rFonts w:asciiTheme="minorEastAsia" w:hAnsiTheme="minorEastAsia" w:cs="Times New Roman"/>
          <w:sz w:val="6"/>
          <w:szCs w:val="6"/>
        </w:rPr>
        <w:t>1.</w:t>
      </w:r>
      <w:r w:rsidR="00171E89">
        <w:rPr>
          <w:rFonts w:asciiTheme="minorEastAsia" w:hAnsiTheme="minorEastAsia" w:cs="Times New Roman" w:hint="eastAsia"/>
          <w:sz w:val="6"/>
          <w:szCs w:val="6"/>
        </w:rPr>
        <w:t>btb</w:t>
      </w:r>
      <w:r w:rsidR="00B15527" w:rsidRPr="001B5A70">
        <w:rPr>
          <w:rFonts w:asciiTheme="minorEastAsia" w:hAnsiTheme="minorEastAsia" w:cs="Times New Roman" w:hint="eastAsia"/>
          <w:sz w:val="6"/>
          <w:szCs w:val="6"/>
        </w:rPr>
        <w:t>并不完美</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其中协议的扩展性是一项不足</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例如</w:t>
      </w:r>
      <w:r w:rsidR="00171E89">
        <w:rPr>
          <w:rFonts w:asciiTheme="minorEastAsia" w:hAnsiTheme="minorEastAsia" w:cs="Times New Roman" w:hint="eastAsia"/>
          <w:sz w:val="6"/>
          <w:szCs w:val="6"/>
        </w:rPr>
        <w:t>btb</w:t>
      </w:r>
      <w:r w:rsidR="00B15527" w:rsidRPr="001B5A70">
        <w:rPr>
          <w:rFonts w:asciiTheme="minorEastAsia" w:hAnsiTheme="minorEastAsia" w:cs="Times New Roman" w:hint="eastAsia"/>
          <w:sz w:val="6"/>
          <w:szCs w:val="6"/>
        </w:rPr>
        <w:t>网络里只有一种符号</w:t>
      </w:r>
      <w:r w:rsidR="00171E89">
        <w:rPr>
          <w:rFonts w:asciiTheme="minorEastAsia" w:hAnsiTheme="minorEastAsia" w:cs="Times New Roman" w:hint="eastAsia"/>
          <w:sz w:val="6"/>
          <w:szCs w:val="6"/>
        </w:rPr>
        <w:t>(btb),</w:t>
      </w:r>
      <w:r w:rsidR="00B15527" w:rsidRPr="001B5A70">
        <w:rPr>
          <w:rFonts w:asciiTheme="minorEastAsia" w:hAnsiTheme="minorEastAsia" w:cs="Times New Roman" w:hint="eastAsia"/>
          <w:sz w:val="6"/>
          <w:szCs w:val="6"/>
        </w:rPr>
        <w:t>用户无法自定义另外的符号</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这些符号可以是代表公司的股票</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②或者是债务凭证等</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这就限制了一些功能</w:t>
      </w:r>
      <w:r w:rsidR="00AA6C3E" w:rsidRPr="001B5A70">
        <w:rPr>
          <w:rFonts w:asciiTheme="minorEastAsia" w:hAnsiTheme="minorEastAsia" w:cs="Times New Roman" w:hint="eastAsia"/>
          <w:sz w:val="6"/>
          <w:szCs w:val="6"/>
        </w:rPr>
        <w:t>2</w:t>
      </w:r>
      <w:r w:rsidR="00AA6C3E" w:rsidRPr="001B5A70">
        <w:rPr>
          <w:rFonts w:asciiTheme="minorEastAsia" w:hAnsiTheme="minorEastAsia" w:cs="Times New Roman"/>
          <w:sz w:val="6"/>
          <w:szCs w:val="6"/>
        </w:rPr>
        <w:t>.</w:t>
      </w:r>
      <w:r w:rsidR="00171E89">
        <w:rPr>
          <w:rFonts w:asciiTheme="minorEastAsia" w:hAnsiTheme="minorEastAsia" w:cs="Times New Roman" w:hint="eastAsia"/>
          <w:sz w:val="6"/>
          <w:szCs w:val="6"/>
        </w:rPr>
        <w:t>btb</w:t>
      </w:r>
      <w:r w:rsidR="00B15527" w:rsidRPr="001B5A70">
        <w:rPr>
          <w:rFonts w:asciiTheme="minorEastAsia" w:hAnsiTheme="minorEastAsia" w:cs="Times New Roman" w:hint="eastAsia"/>
          <w:sz w:val="6"/>
          <w:szCs w:val="6"/>
        </w:rPr>
        <w:t>协议尽管使用了一套基于堆栈的脚本语言</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然而却不足以构建更高级的应用</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例如去中心化交易所等</w:t>
      </w:r>
      <w:r w:rsidR="00171E89">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从设计上就是为了解决</w:t>
      </w:r>
      <w:r w:rsidR="00171E89">
        <w:rPr>
          <w:rFonts w:asciiTheme="minorEastAsia" w:hAnsiTheme="minorEastAsia" w:cs="Times New Roman" w:hint="eastAsia"/>
          <w:sz w:val="6"/>
          <w:szCs w:val="6"/>
        </w:rPr>
        <w:t>btb</w:t>
      </w:r>
      <w:r w:rsidR="00B15527" w:rsidRPr="001B5A70">
        <w:rPr>
          <w:rFonts w:asciiTheme="minorEastAsia" w:hAnsiTheme="minorEastAsia" w:cs="Times New Roman" w:hint="eastAsia"/>
          <w:sz w:val="6"/>
          <w:szCs w:val="6"/>
        </w:rPr>
        <w:t>扩展性不足的问题</w:t>
      </w:r>
      <w:r w:rsidR="00AA6C3E" w:rsidRPr="001B5A70">
        <w:rPr>
          <w:rFonts w:asciiTheme="minorEastAsia" w:hAnsiTheme="minorEastAsia" w:cs="Times New Roman"/>
          <w:sz w:val="6"/>
          <w:szCs w:val="6"/>
        </w:rPr>
        <w:t xml:space="preserve"> </w:t>
      </w:r>
      <w:r w:rsidR="00AA6C3E" w:rsidRPr="001B5A70">
        <w:rPr>
          <w:rFonts w:asciiTheme="minorEastAsia" w:hAnsiTheme="minorEastAsia" w:cs="Times New Roman" w:hint="eastAsia"/>
          <w:b/>
          <w:sz w:val="6"/>
          <w:szCs w:val="6"/>
        </w:rPr>
        <w:t>定义</w:t>
      </w:r>
      <w:r>
        <w:rPr>
          <w:rFonts w:asciiTheme="minorEastAsia" w:hAnsiTheme="minorEastAsia" w:cs="Times New Roman" w:hint="eastAsia"/>
          <w:sz w:val="6"/>
          <w:szCs w:val="6"/>
        </w:rPr>
        <w:t>ytf</w:t>
      </w:r>
      <w:r w:rsidR="00B15527" w:rsidRPr="001B5A70">
        <w:rPr>
          <w:rFonts w:asciiTheme="minorEastAsia" w:hAnsiTheme="minorEastAsia" w:cs="Times New Roman"/>
          <w:sz w:val="6"/>
          <w:szCs w:val="6"/>
        </w:rPr>
        <w:t>(Ethereum)是一个开源的有智能合约功能的公共</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平台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通过其专用加密货币以太币(Ether)提供去中心化的以太虚拟机(EVM)来处理点对点合约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AA6C3E" w:rsidRPr="001B5A70">
        <w:rPr>
          <w:rFonts w:asciiTheme="minorEastAsia" w:hAnsiTheme="minorEastAsia" w:cs="Times New Roman" w:hint="eastAsia"/>
          <w:sz w:val="6"/>
          <w:szCs w:val="6"/>
        </w:rPr>
        <w:t>以太币①支付算里</w:t>
      </w:r>
      <w:r w:rsidR="00171E89">
        <w:rPr>
          <w:rFonts w:asciiTheme="minorEastAsia" w:hAnsiTheme="minorEastAsia" w:cs="Times New Roman" w:hint="eastAsia"/>
          <w:sz w:val="6"/>
          <w:szCs w:val="6"/>
        </w:rPr>
        <w:t>,</w:t>
      </w:r>
      <w:r w:rsidR="00AA6C3E" w:rsidRPr="001B5A70">
        <w:rPr>
          <w:rFonts w:asciiTheme="minorEastAsia" w:hAnsiTheme="minorEastAsia" w:cs="Times New Roman" w:hint="eastAsia"/>
          <w:sz w:val="6"/>
          <w:szCs w:val="6"/>
        </w:rPr>
        <w:t>价值因素</w:t>
      </w:r>
      <w:r w:rsidR="00B15527" w:rsidRPr="001B5A70">
        <w:rPr>
          <w:rFonts w:asciiTheme="minorEastAsia" w:hAnsiTheme="minorEastAsia" w:cs="Times New Roman"/>
          <w:sz w:val="6"/>
          <w:szCs w:val="6"/>
        </w:rPr>
        <w:t>②任何操作如转帐等需要</w:t>
      </w:r>
      <w:r w:rsidR="00B15527" w:rsidRPr="001B5A70">
        <w:rPr>
          <w:rFonts w:asciiTheme="minorEastAsia" w:hAnsiTheme="minorEastAsia" w:cs="Times New Roman" w:hint="eastAsia"/>
          <w:sz w:val="6"/>
          <w:szCs w:val="6"/>
        </w:rPr>
        <w:t>⽀付的代价</w:t>
      </w:r>
      <w:r w:rsidR="00AA6C3E" w:rsidRPr="001B5A70">
        <w:rPr>
          <w:rFonts w:asciiTheme="minorEastAsia" w:hAnsiTheme="minorEastAsia" w:cs="Times New Roman" w:hint="eastAsia"/>
          <w:sz w:val="6"/>
          <w:szCs w:val="6"/>
        </w:rPr>
        <w:t>)</w:t>
      </w:r>
      <w:r w:rsidR="00B15527" w:rsidRPr="001B5A70">
        <w:rPr>
          <w:rFonts w:asciiTheme="minorEastAsia" w:hAnsiTheme="minorEastAsia" w:cs="Times New Roman" w:hint="eastAsia"/>
          <w:b/>
          <w:sz w:val="6"/>
          <w:szCs w:val="6"/>
        </w:rPr>
        <w:t>两个特点</w:t>
      </w:r>
      <w:r w:rsidR="00B15527" w:rsidRPr="001B5A70">
        <w:rPr>
          <w:rFonts w:asciiTheme="minorEastAsia" w:hAnsiTheme="minorEastAsia" w:cs="Times New Roman" w:hint="eastAsia"/>
          <w:sz w:val="6"/>
          <w:szCs w:val="6"/>
        </w:rPr>
        <w:t>：具有一个全球范围可访问的单体状态</w:t>
      </w:r>
      <w:r w:rsidR="00E30B72">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还有一个执行状态更改的虚拟机</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从更加实际的角度来看</w:t>
      </w:r>
      <w:r w:rsidR="00171E89">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是一个开源的、全球去中心化的计算基础架构</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可以执行称为智能合约的程序</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它使用</w:t>
      </w:r>
      <w:r w:rsidR="00171E89">
        <w:rPr>
          <w:rFonts w:asciiTheme="minorEastAsia" w:hAnsiTheme="minorEastAsia" w:cs="Times New Roman" w:hint="eastAsia"/>
          <w:b/>
          <w:sz w:val="6"/>
          <w:szCs w:val="6"/>
        </w:rPr>
        <w:t>BC</w:t>
      </w:r>
      <w:r w:rsidR="00B15527" w:rsidRPr="001B5A70">
        <w:rPr>
          <w:rFonts w:asciiTheme="minorEastAsia" w:hAnsiTheme="minorEastAsia" w:cs="Times New Roman" w:hint="eastAsia"/>
          <w:sz w:val="6"/>
          <w:szCs w:val="6"/>
        </w:rPr>
        <w:t>同步和保存系统状态</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借助</w:t>
      </w:r>
      <w:r w:rsidR="00B15527" w:rsidRPr="001B5A70">
        <w:rPr>
          <w:rFonts w:asciiTheme="minorEastAsia" w:hAnsiTheme="minorEastAsia" w:cs="Times New Roman" w:hint="eastAsia"/>
          <w:b/>
          <w:sz w:val="6"/>
          <w:szCs w:val="6"/>
        </w:rPr>
        <w:t>以太币</w:t>
      </w:r>
      <w:r w:rsidR="00B15527" w:rsidRPr="001B5A70">
        <w:rPr>
          <w:rFonts w:asciiTheme="minorEastAsia" w:hAnsiTheme="minorEastAsia" w:cs="Times New Roman" w:hint="eastAsia"/>
          <w:sz w:val="6"/>
          <w:szCs w:val="6"/>
        </w:rPr>
        <w:t>这种数字货币来计量并控制程序执行的资</w:t>
      </w:r>
      <w:r w:rsidR="00B15527" w:rsidRPr="001B5A70">
        <w:rPr>
          <w:rFonts w:asciiTheme="minorEastAsia" w:hAnsiTheme="minorEastAsia" w:cs="Times New Roman"/>
          <w:sz w:val="6"/>
          <w:szCs w:val="6"/>
        </w:rPr>
        <w:t>源开销</w:t>
      </w:r>
      <w:r w:rsidR="00171E89">
        <w:rPr>
          <w:rFonts w:asciiTheme="minorEastAsia" w:hAnsiTheme="minorEastAsia" w:cs="Times New Roman"/>
          <w:sz w:val="6"/>
          <w:szCs w:val="6"/>
        </w:rPr>
        <w:t>.</w:t>
      </w:r>
      <w:r>
        <w:rPr>
          <w:rFonts w:asciiTheme="minorEastAsia" w:hAnsiTheme="minorEastAsia" w:cs="Times New Roman"/>
          <w:b/>
          <w:color w:val="4472C4" w:themeColor="accent1"/>
          <w:sz w:val="6"/>
          <w:szCs w:val="6"/>
          <w:highlight w:val="yellow"/>
        </w:rPr>
        <w:t>ytf</w:t>
      </w:r>
      <w:r w:rsidR="00B15527" w:rsidRPr="001B5A70">
        <w:rPr>
          <w:rFonts w:asciiTheme="minorEastAsia" w:hAnsiTheme="minorEastAsia" w:cs="Times New Roman"/>
          <w:b/>
          <w:color w:val="4472C4" w:themeColor="accent1"/>
          <w:sz w:val="6"/>
          <w:szCs w:val="6"/>
          <w:highlight w:val="yellow"/>
        </w:rPr>
        <w:t>基本原理</w:t>
      </w:r>
      <w:r>
        <w:rPr>
          <w:rFonts w:asciiTheme="minorEastAsia" w:hAnsiTheme="minorEastAsia" w:cs="Times New Roman"/>
          <w:b/>
          <w:color w:val="FF0000"/>
          <w:sz w:val="6"/>
          <w:szCs w:val="6"/>
        </w:rPr>
        <w:t>ytf</w:t>
      </w:r>
      <w:r w:rsidR="00B15527" w:rsidRPr="001B5A70">
        <w:rPr>
          <w:rFonts w:asciiTheme="minorEastAsia" w:hAnsiTheme="minorEastAsia" w:cs="Times New Roman"/>
          <w:b/>
          <w:color w:val="FF0000"/>
          <w:sz w:val="6"/>
          <w:szCs w:val="6"/>
        </w:rPr>
        <w:t>模型</w:t>
      </w:r>
      <w:r w:rsidR="00B15527" w:rsidRPr="001B5A70">
        <w:rPr>
          <w:rFonts w:asciiTheme="minorEastAsia" w:hAnsiTheme="minorEastAsia" w:cs="Times New Roman"/>
          <w:color w:val="FF0000"/>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的本质就是一个基于交易的状态机</w:t>
      </w:r>
      <w:r w:rsidR="00AA6C3E" w:rsidRPr="001B5A70">
        <w:rPr>
          <w:rFonts w:asciiTheme="minorEastAsia" w:hAnsiTheme="minorEastAsia" w:cs="Times New Roman" w:hint="eastAsia"/>
          <w:sz w:val="6"/>
          <w:szCs w:val="6"/>
        </w:rPr>
        <w:t>：</w:t>
      </w:r>
      <w:r w:rsidR="00B15527" w:rsidRPr="001B5A70">
        <w:rPr>
          <w:rFonts w:asciiTheme="minorEastAsia" w:hAnsiTheme="minorEastAsia" w:cs="Times New Roman"/>
          <w:sz w:val="6"/>
          <w:szCs w:val="6"/>
        </w:rPr>
        <w:t>起始于一个创世</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Genesis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状态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然后随着交易的执行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状态逐步改变一直到最终状态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这个最终状态就是</w:t>
      </w:r>
      <w:r>
        <w:rPr>
          <w:rFonts w:asciiTheme="minorEastAsia" w:hAnsiTheme="minorEastAsia" w:cs="Times New Roman"/>
          <w:sz w:val="6"/>
          <w:szCs w:val="6"/>
        </w:rPr>
        <w:t>ytf</w:t>
      </w:r>
      <w:r w:rsidR="00B15527" w:rsidRPr="001B5A70">
        <w:rPr>
          <w:rFonts w:asciiTheme="minorEastAsia" w:hAnsiTheme="minorEastAsia" w:cs="Times New Roman"/>
          <w:sz w:val="6"/>
          <w:szCs w:val="6"/>
        </w:rPr>
        <w:t>世界的权威版本</w:t>
      </w:r>
      <w:r w:rsidR="00171E89">
        <w:rPr>
          <w:rFonts w:asciiTheme="minorEastAsia" w:hAnsiTheme="minorEastAsia" w:cs="Times New Roman"/>
          <w:b/>
          <w:sz w:val="6"/>
          <w:szCs w:val="6"/>
        </w:rPr>
        <w:t>.</w:t>
      </w:r>
      <w:r w:rsidR="00B15527" w:rsidRPr="001B5A70">
        <w:rPr>
          <w:rFonts w:asciiTheme="minorEastAsia" w:hAnsiTheme="minorEastAsia" w:cs="Times New Roman"/>
          <w:b/>
          <w:color w:val="FF0000"/>
          <w:sz w:val="6"/>
          <w:szCs w:val="6"/>
        </w:rPr>
        <w:t>基本组件</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点对点(P2P)网络</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运行在EthereumMainNetwork上</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这是一个通过TCP30303端口寻址的网络</w:t>
      </w:r>
      <w:r w:rsidR="00AA6C3E"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hint="eastAsia"/>
          <w:sz w:val="6"/>
          <w:szCs w:val="6"/>
        </w:rPr>
        <w:t>•</w:t>
      </w:r>
      <w:r w:rsidR="00B15527" w:rsidRPr="001B5A70">
        <w:rPr>
          <w:rFonts w:asciiTheme="minorEastAsia" w:hAnsiTheme="minorEastAsia" w:cs="Times New Roman" w:hint="eastAsia"/>
          <w:b/>
          <w:sz w:val="6"/>
          <w:szCs w:val="6"/>
        </w:rPr>
        <w:t>共识规则</w:t>
      </w:r>
      <w:r w:rsidR="00B15527"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的共识规则</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由</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黄皮书中的参考标准进行精确定义•</w:t>
      </w:r>
      <w:r w:rsidR="00B15527" w:rsidRPr="001B5A70">
        <w:rPr>
          <w:rFonts w:asciiTheme="minorEastAsia" w:hAnsiTheme="minorEastAsia" w:cs="Times New Roman" w:hint="eastAsia"/>
          <w:b/>
          <w:sz w:val="6"/>
          <w:szCs w:val="6"/>
        </w:rPr>
        <w:t>交易</w:t>
      </w:r>
      <w:r w:rsidR="00B15527"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交易是一个网络消息</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主要包含交易的发送方、接收方、价值和数据载荷</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w:t>
      </w:r>
      <w:r w:rsidR="00B15527" w:rsidRPr="001B5A70">
        <w:rPr>
          <w:rFonts w:asciiTheme="minorEastAsia" w:hAnsiTheme="minorEastAsia" w:cs="Times New Roman" w:hint="eastAsia"/>
          <w:b/>
          <w:sz w:val="6"/>
          <w:szCs w:val="6"/>
        </w:rPr>
        <w:t>状态机</w:t>
      </w:r>
      <w:r w:rsidR="00B15527"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的状态转换由</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虚拟机</w:t>
      </w:r>
      <w:r w:rsidR="00B15527" w:rsidRPr="001B5A70">
        <w:rPr>
          <w:rFonts w:asciiTheme="minorEastAsia" w:hAnsiTheme="minorEastAsia" w:cs="Times New Roman"/>
          <w:sz w:val="6"/>
          <w:szCs w:val="6"/>
        </w:rPr>
        <w:t>(EVM)处理</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这是一个基于栈的虚拟机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执行bytecode(字节码指令)</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被称为</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智能合约</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的EVM程序采用高级语言编写</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并编译为通过EVM执行的字节码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数据结构</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以数据库的方式保存在每一个节点之上</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内包含了交易和系统的</w:t>
      </w:r>
      <w:r w:rsidR="00B15527" w:rsidRPr="001B5A70">
        <w:rPr>
          <w:rFonts w:asciiTheme="minorEastAsia" w:hAnsiTheme="minorEastAsia" w:cs="Times New Roman" w:hint="eastAsia"/>
          <w:sz w:val="6"/>
          <w:szCs w:val="6"/>
        </w:rPr>
        <w:t>状态</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经过哈希处理的数据保存在</w:t>
      </w:r>
      <w:r w:rsidR="00B15527" w:rsidRPr="001B5A70">
        <w:rPr>
          <w:rFonts w:asciiTheme="minorEastAsia" w:hAnsiTheme="minorEastAsia" w:cs="Times New Roman"/>
          <w:sz w:val="6"/>
          <w:szCs w:val="6"/>
        </w:rPr>
        <w:t>MerklePatriciaTree(MPT)数据结构之内</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共识算法</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使用</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的共识模型Nakamoto</w:t>
      </w:r>
      <w:r w:rsidR="00C840B1" w:rsidRPr="001B5A70">
        <w:rPr>
          <w:rFonts w:asciiTheme="minorEastAsia" w:hAnsiTheme="minorEastAsia" w:cs="Times New Roman"/>
          <w:sz w:val="6"/>
          <w:szCs w:val="6"/>
        </w:rPr>
        <w:t xml:space="preserve"> </w:t>
      </w:r>
      <w:r w:rsidR="00B15527" w:rsidRPr="001B5A70">
        <w:rPr>
          <w:rFonts w:asciiTheme="minorEastAsia" w:hAnsiTheme="minorEastAsia" w:cs="Times New Roman"/>
          <w:sz w:val="6"/>
          <w:szCs w:val="6"/>
        </w:rPr>
        <w:t>Consensus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它使用顺序单一签名块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由PoW加权重要性来确定最长链</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从而确定当前状态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但是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有计划在不久的将来转向代号为Casper的PoS加权投票系统</w:t>
      </w:r>
      <w:r w:rsidR="00171E89">
        <w:rPr>
          <w:rFonts w:asciiTheme="minorEastAsia" w:hAnsiTheme="minorEastAsia" w:cs="Times New Roman"/>
          <w:sz w:val="6"/>
          <w:szCs w:val="6"/>
        </w:rPr>
        <w:t>.</w:t>
      </w:r>
      <w:r>
        <w:rPr>
          <w:rFonts w:asciiTheme="minorEastAsia" w:hAnsiTheme="minorEastAsia" w:cs="Times New Roman"/>
          <w:b/>
          <w:color w:val="FF0000"/>
          <w:sz w:val="6"/>
          <w:szCs w:val="6"/>
        </w:rPr>
        <w:t>ytf</w:t>
      </w:r>
      <w:r w:rsidR="00B15527" w:rsidRPr="001B5A70">
        <w:rPr>
          <w:rFonts w:asciiTheme="minorEastAsia" w:hAnsiTheme="minorEastAsia" w:cs="Times New Roman"/>
          <w:b/>
          <w:color w:val="FF0000"/>
          <w:sz w:val="6"/>
          <w:szCs w:val="6"/>
        </w:rPr>
        <w:t>账户</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引入了账户的概念以取代</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的UTXO模型</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账户以地址为索引</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地址由公钥衍生而来</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有</w:t>
      </w:r>
      <w:r w:rsidR="00B15527" w:rsidRPr="001B5A70">
        <w:rPr>
          <w:rFonts w:asciiTheme="minorEastAsia" w:hAnsiTheme="minorEastAsia" w:cs="Times New Roman"/>
          <w:b/>
          <w:sz w:val="6"/>
          <w:szCs w:val="6"/>
        </w:rPr>
        <w:t>两种类型的账户</w:t>
      </w:r>
      <w:r w:rsidR="00B15527" w:rsidRPr="001B5A70">
        <w:rPr>
          <w:rFonts w:asciiTheme="minorEastAsia" w:hAnsiTheme="minorEastAsia" w:cs="Times New Roman"/>
          <w:sz w:val="6"/>
          <w:szCs w:val="6"/>
        </w:rPr>
        <w:t>：外部账户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通常简称为</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账户</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和合约账户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•Nonce：</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账户是一个外部账户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代表从此账户地址发送的交易序号</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账户是一个合约账户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代表此账户创建的合约序号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18•Balance：余额</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即账户拥有的以太币数</w:t>
      </w:r>
      <w:r w:rsidR="00B15527" w:rsidRPr="001B5A70">
        <w:rPr>
          <w:rFonts w:asciiTheme="minorEastAsia" w:hAnsiTheme="minorEastAsia" w:cs="Times New Roman"/>
          <w:sz w:val="6"/>
          <w:szCs w:val="6"/>
        </w:rPr>
        <w:t>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单位为Wei</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1Ether=10Wei</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•CodeHash：代码哈希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与账户关联的EVM代码的哈希值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外部账户的codeHash为一个空字符串的哈希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创建后不可更改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状态数据库中包含所有代码片段哈希,以便后续使用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•StorageRoot：存储根节点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账户内容的MerklePatricia树根节点的哈希编码</w:t>
      </w:r>
      <w:r w:rsidR="00171E89">
        <w:rPr>
          <w:rFonts w:asciiTheme="minorEastAsia" w:hAnsiTheme="minorEastAsia" w:cs="Times New Roman"/>
          <w:sz w:val="6"/>
          <w:szCs w:val="6"/>
        </w:rPr>
        <w:t>.</w:t>
      </w:r>
      <w:r w:rsidR="00B15527" w:rsidRPr="001B5A70">
        <w:rPr>
          <w:rFonts w:asciiTheme="minorEastAsia" w:hAnsiTheme="minorEastAsia" w:cs="Times New Roman" w:hint="eastAsia"/>
          <w:b/>
          <w:sz w:val="6"/>
          <w:szCs w:val="6"/>
        </w:rPr>
        <w:t>外部帐户</w:t>
      </w:r>
      <w:r w:rsidR="00B15527" w:rsidRPr="001B5A70">
        <w:rPr>
          <w:rFonts w:asciiTheme="minorEastAsia" w:hAnsiTheme="minorEastAsia" w:cs="Times New Roman"/>
          <w:b/>
          <w:sz w:val="6"/>
          <w:szCs w:val="6"/>
        </w:rPr>
        <w:t>EOA</w:t>
      </w:r>
      <w:r w:rsidR="00B15527" w:rsidRPr="001B5A70">
        <w:rPr>
          <w:rFonts w:asciiTheme="minorEastAsia" w:hAnsiTheme="minorEastAsia" w:cs="Times New Roman"/>
          <w:sz w:val="6"/>
          <w:szCs w:val="6"/>
        </w:rPr>
        <w:t>是由用户实际控制的账户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拥有一对公私钥</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可以通过使用其私钥创建和签署交易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将消息发送到其他外部帐户或合约帐户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两个外部账户之间的消息只是一个价值转移</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但是从外部账户到合约账户的消息会激活合约账户的代码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允许它执行各种操作</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例如转移Token</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写入内部存储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创建新的Token</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执行一些计算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创建新的合约等</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合约账户</w:t>
      </w:r>
      <w:r w:rsidR="00B15527" w:rsidRPr="001B5A70">
        <w:rPr>
          <w:rFonts w:asciiTheme="minorEastAsia" w:hAnsiTheme="minorEastAsia" w:cs="Times New Roman"/>
          <w:sz w:val="6"/>
          <w:szCs w:val="6"/>
        </w:rPr>
        <w:t>是一个包含合约代码的账户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由合约代码控制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合约账户不能自行发起新的交易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合约帐户只能触发</w:t>
      </w:r>
      <w:r w:rsidR="00B15527" w:rsidRPr="001B5A70">
        <w:rPr>
          <w:rFonts w:asciiTheme="minorEastAsia" w:hAnsiTheme="minorEastAsia" w:cs="Times New Roman" w:hint="eastAsia"/>
          <w:sz w:val="6"/>
          <w:szCs w:val="6"/>
        </w:rPr>
        <w:t>交易以响应其他来自外部帐户或合约帐户的交易</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b/>
          <w:sz w:val="6"/>
          <w:szCs w:val="6"/>
        </w:rPr>
        <w:t>外部账户</w:t>
      </w:r>
      <w:r w:rsidR="00C840B1" w:rsidRPr="001B5A70">
        <w:rPr>
          <w:rFonts w:asciiTheme="minorEastAsia" w:hAnsiTheme="minorEastAsia" w:cs="Times New Roman" w:hint="eastAsia"/>
          <w:b/>
          <w:sz w:val="6"/>
          <w:szCs w:val="6"/>
        </w:rPr>
        <w:t>可对合约或外部账户发起交易</w:t>
      </w:r>
      <w:r w:rsidR="00171E89">
        <w:rPr>
          <w:rFonts w:asciiTheme="minorEastAsia" w:hAnsiTheme="minorEastAsia" w:cs="Times New Roman" w:hint="eastAsia"/>
          <w:b/>
          <w:sz w:val="6"/>
          <w:szCs w:val="6"/>
        </w:rPr>
        <w:t>,</w:t>
      </w:r>
      <w:r w:rsidR="00B15527" w:rsidRPr="001B5A70">
        <w:rPr>
          <w:rFonts w:asciiTheme="minorEastAsia" w:hAnsiTheme="minorEastAsia" w:cs="Times New Roman" w:hint="eastAsia"/>
          <w:b/>
          <w:sz w:val="6"/>
          <w:szCs w:val="6"/>
        </w:rPr>
        <w:t>合约</w:t>
      </w:r>
      <w:r w:rsidR="00C840B1" w:rsidRPr="001B5A70">
        <w:rPr>
          <w:rFonts w:asciiTheme="minorEastAsia" w:hAnsiTheme="minorEastAsia" w:cs="Times New Roman" w:hint="eastAsia"/>
          <w:b/>
          <w:sz w:val="6"/>
          <w:szCs w:val="6"/>
        </w:rPr>
        <w:t>账户</w:t>
      </w:r>
      <w:r w:rsidR="00B15527" w:rsidRPr="001B5A70">
        <w:rPr>
          <w:rFonts w:asciiTheme="minorEastAsia" w:hAnsiTheme="minorEastAsia" w:cs="Times New Roman" w:hint="eastAsia"/>
          <w:b/>
          <w:sz w:val="6"/>
          <w:szCs w:val="6"/>
        </w:rPr>
        <w:t>间可能相互触发</w:t>
      </w:r>
      <w:r w:rsidR="00C840B1" w:rsidRPr="001B5A70">
        <w:rPr>
          <w:rFonts w:asciiTheme="minorEastAsia" w:hAnsiTheme="minorEastAsia" w:cs="Times New Roman"/>
          <w:sz w:val="6"/>
          <w:szCs w:val="6"/>
        </w:rPr>
        <w:t xml:space="preserve"> </w:t>
      </w:r>
      <w:r w:rsidR="00C840B1" w:rsidRPr="001B5A70">
        <w:rPr>
          <w:rFonts w:asciiTheme="minorEastAsia" w:hAnsiTheme="minorEastAsia" w:cs="Times New Roman" w:hint="eastAsia"/>
          <w:color w:val="FF0000"/>
          <w:sz w:val="6"/>
          <w:szCs w:val="6"/>
        </w:rPr>
        <w:t>两种账户</w:t>
      </w:r>
      <w:r w:rsidR="00B15527" w:rsidRPr="001B5A70">
        <w:rPr>
          <w:rFonts w:asciiTheme="minorEastAsia" w:hAnsiTheme="minorEastAsia" w:cs="Times New Roman"/>
          <w:color w:val="FF0000"/>
          <w:sz w:val="6"/>
          <w:szCs w:val="6"/>
        </w:rPr>
        <w:t>对比</w:t>
      </w:r>
      <w:r w:rsidR="00B15527" w:rsidRPr="001B5A70">
        <w:rPr>
          <w:rFonts w:asciiTheme="minorEastAsia" w:hAnsiTheme="minorEastAsia" w:cs="Times New Roman"/>
          <w:b/>
          <w:sz w:val="6"/>
          <w:szCs w:val="6"/>
        </w:rPr>
        <w:t>账户私钥</w:t>
      </w:r>
      <w:r w:rsidR="00C840B1" w:rsidRPr="001B5A70">
        <w:rPr>
          <w:rFonts w:asciiTheme="minorEastAsia" w:hAnsiTheme="minorEastAsia" w:cs="Times New Roman" w:hint="eastAsia"/>
          <w:sz w:val="6"/>
          <w:szCs w:val="6"/>
        </w:rPr>
        <w:t>1</w:t>
      </w:r>
      <w:r w:rsidR="00C840B1" w:rsidRPr="001B5A70">
        <w:rPr>
          <w:rFonts w:asciiTheme="minorEastAsia" w:hAnsiTheme="minorEastAsia" w:cs="Times New Roman"/>
          <w:sz w:val="6"/>
          <w:szCs w:val="6"/>
        </w:rPr>
        <w:t>.</w:t>
      </w:r>
      <w:r w:rsidR="00B15527" w:rsidRPr="001B5A70">
        <w:rPr>
          <w:rFonts w:asciiTheme="minorEastAsia" w:hAnsiTheme="minorEastAsia" w:cs="Times New Roman"/>
          <w:sz w:val="6"/>
          <w:szCs w:val="6"/>
        </w:rPr>
        <w:t>一般在</w:t>
      </w:r>
      <w:r>
        <w:rPr>
          <w:rFonts w:asciiTheme="minorEastAsia" w:hAnsiTheme="minorEastAsia" w:cs="Times New Roman"/>
          <w:sz w:val="6"/>
          <w:szCs w:val="6"/>
        </w:rPr>
        <w:t>ytf</w:t>
      </w:r>
      <w:r w:rsidR="00B15527" w:rsidRPr="001B5A70">
        <w:rPr>
          <w:rFonts w:asciiTheme="minorEastAsia" w:hAnsiTheme="minorEastAsia" w:cs="Times New Roman"/>
          <w:sz w:val="6"/>
          <w:szCs w:val="6"/>
        </w:rPr>
        <w:t>的钱包客户端创建通过私钥算法创建生成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私钥由账户所有者自己保管存储</w:t>
      </w:r>
      <w:r w:rsidR="00C840B1" w:rsidRPr="001B5A70">
        <w:rPr>
          <w:rFonts w:asciiTheme="minorEastAsia" w:hAnsiTheme="minorEastAsia" w:cs="Times New Roman" w:hint="eastAsia"/>
          <w:sz w:val="6"/>
          <w:szCs w:val="6"/>
        </w:rPr>
        <w:t>2</w:t>
      </w:r>
      <w:r w:rsidR="00C840B1" w:rsidRPr="001B5A70">
        <w:rPr>
          <w:rFonts w:asciiTheme="minorEastAsia" w:hAnsiTheme="minorEastAsia" w:cs="Times New Roman"/>
          <w:sz w:val="6"/>
          <w:szCs w:val="6"/>
        </w:rPr>
        <w:t>. 没有对应的账户私钥</w:t>
      </w:r>
      <w:r w:rsidR="00C840B1"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b/>
          <w:sz w:val="6"/>
          <w:szCs w:val="6"/>
        </w:rPr>
        <w:t>账户地址</w:t>
      </w:r>
      <w:r w:rsidR="00C840B1" w:rsidRPr="001B5A70">
        <w:rPr>
          <w:rFonts w:asciiTheme="minorEastAsia" w:hAnsiTheme="minorEastAsia" w:cs="Times New Roman" w:hint="eastAsia"/>
          <w:sz w:val="6"/>
          <w:szCs w:val="6"/>
        </w:rPr>
        <w:t>1</w:t>
      </w:r>
      <w:r w:rsidR="00C840B1" w:rsidRPr="001B5A70">
        <w:rPr>
          <w:rFonts w:asciiTheme="minorEastAsia" w:hAnsiTheme="minorEastAsia" w:cs="Times New Roman"/>
          <w:sz w:val="6"/>
          <w:szCs w:val="6"/>
        </w:rPr>
        <w:t>.</w:t>
      </w:r>
      <w:r w:rsidR="00B15527" w:rsidRPr="001B5A70">
        <w:rPr>
          <w:rFonts w:asciiTheme="minorEastAsia" w:hAnsiTheme="minorEastAsia" w:cs="Times New Roman"/>
          <w:sz w:val="6"/>
          <w:szCs w:val="6"/>
        </w:rPr>
        <w:t>账户地址基于账户的公钥采用地址生成算法推导得出</w:t>
      </w:r>
      <w:r w:rsidR="00C840B1" w:rsidRPr="001B5A70">
        <w:rPr>
          <w:rFonts w:asciiTheme="minorEastAsia" w:hAnsiTheme="minorEastAsia" w:cs="Times New Roman" w:hint="eastAsia"/>
          <w:sz w:val="6"/>
          <w:szCs w:val="6"/>
        </w:rPr>
        <w:t>2</w:t>
      </w:r>
      <w:r w:rsidR="00C840B1" w:rsidRPr="001B5A70">
        <w:rPr>
          <w:rFonts w:asciiTheme="minorEastAsia" w:hAnsiTheme="minorEastAsia" w:cs="Times New Roman"/>
          <w:sz w:val="6"/>
          <w:szCs w:val="6"/>
        </w:rPr>
        <w:t>. 账户地址采用智能合约发布者的账户相关信息推</w:t>
      </w:r>
      <w:r w:rsidR="00B15527" w:rsidRPr="001B5A70">
        <w:rPr>
          <w:rFonts w:asciiTheme="minorEastAsia" w:hAnsiTheme="minorEastAsia" w:cs="Times New Roman"/>
          <w:sz w:val="6"/>
          <w:szCs w:val="6"/>
        </w:rPr>
        <w:t>导得出</w:t>
      </w:r>
      <w:r w:rsidR="00C840B1"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b/>
          <w:sz w:val="6"/>
          <w:szCs w:val="6"/>
        </w:rPr>
        <w:t>账户链上生成</w:t>
      </w:r>
      <w:r w:rsidR="00C840B1" w:rsidRPr="001B5A70">
        <w:rPr>
          <w:rFonts w:asciiTheme="minorEastAsia" w:hAnsiTheme="minorEastAsia" w:cs="Times New Roman" w:hint="eastAsia"/>
          <w:sz w:val="6"/>
          <w:szCs w:val="6"/>
        </w:rPr>
        <w:t>1</w:t>
      </w:r>
      <w:r w:rsidR="00C840B1" w:rsidRPr="001B5A70">
        <w:rPr>
          <w:rFonts w:asciiTheme="minorEastAsia" w:hAnsiTheme="minorEastAsia" w:cs="Times New Roman"/>
          <w:sz w:val="6"/>
          <w:szCs w:val="6"/>
        </w:rPr>
        <w:t>.</w:t>
      </w:r>
      <w:r w:rsidR="00B15527" w:rsidRPr="001B5A70">
        <w:rPr>
          <w:rFonts w:asciiTheme="minorEastAsia" w:hAnsiTheme="minorEastAsia" w:cs="Times New Roman"/>
          <w:sz w:val="6"/>
          <w:szCs w:val="6"/>
        </w:rPr>
        <w:t>通过账户私钥签名一笔交易发往</w:t>
      </w:r>
      <w:r>
        <w:rPr>
          <w:rFonts w:asciiTheme="minorEastAsia" w:hAnsiTheme="minorEastAsia" w:cs="Times New Roman"/>
          <w:sz w:val="6"/>
          <w:szCs w:val="6"/>
        </w:rPr>
        <w:t>ytf</w:t>
      </w:r>
      <w:r w:rsidR="00B15527" w:rsidRPr="001B5A70">
        <w:rPr>
          <w:rFonts w:asciiTheme="minorEastAsia" w:hAnsiTheme="minorEastAsia" w:cs="Times New Roman"/>
          <w:sz w:val="6"/>
          <w:szCs w:val="6"/>
        </w:rPr>
        <w:t>的节点创建生成</w:t>
      </w:r>
      <w:r w:rsidR="00C840B1" w:rsidRPr="001B5A70">
        <w:rPr>
          <w:rFonts w:asciiTheme="minorEastAsia" w:hAnsiTheme="minorEastAsia" w:cs="Times New Roman" w:hint="eastAsia"/>
          <w:sz w:val="6"/>
          <w:szCs w:val="6"/>
        </w:rPr>
        <w:t>2</w:t>
      </w:r>
      <w:r w:rsidR="00C840B1" w:rsidRPr="001B5A70">
        <w:rPr>
          <w:rFonts w:asciiTheme="minorEastAsia" w:hAnsiTheme="minorEastAsia" w:cs="Times New Roman"/>
          <w:sz w:val="6"/>
          <w:szCs w:val="6"/>
        </w:rPr>
        <w:t>. 通过外部账户向</w:t>
      </w:r>
      <w:r>
        <w:rPr>
          <w:rFonts w:asciiTheme="minorEastAsia" w:hAnsiTheme="minorEastAsia" w:cs="Times New Roman"/>
          <w:sz w:val="6"/>
          <w:szCs w:val="6"/>
        </w:rPr>
        <w:t>ytf</w:t>
      </w:r>
      <w:r w:rsidR="00C840B1" w:rsidRPr="001B5A70">
        <w:rPr>
          <w:rFonts w:asciiTheme="minorEastAsia" w:hAnsiTheme="minorEastAsia" w:cs="Times New Roman"/>
          <w:sz w:val="6"/>
          <w:szCs w:val="6"/>
        </w:rPr>
        <w:t>发布智能合约时创建生成</w:t>
      </w:r>
      <w:r w:rsidR="00C840B1"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b/>
          <w:sz w:val="6"/>
          <w:szCs w:val="6"/>
        </w:rPr>
        <w:t>账户存储</w:t>
      </w:r>
      <w:r w:rsidR="00C840B1" w:rsidRPr="001B5A70">
        <w:rPr>
          <w:rFonts w:asciiTheme="minorEastAsia" w:hAnsiTheme="minorEastAsia" w:cs="Times New Roman" w:hint="eastAsia"/>
          <w:b/>
          <w:sz w:val="6"/>
          <w:szCs w:val="6"/>
        </w:rPr>
        <w:t>1</w:t>
      </w:r>
      <w:r w:rsidR="00C840B1" w:rsidRPr="001B5A70">
        <w:rPr>
          <w:rFonts w:asciiTheme="minorEastAsia" w:hAnsiTheme="minorEastAsia" w:cs="Times New Roman"/>
          <w:b/>
          <w:sz w:val="6"/>
          <w:szCs w:val="6"/>
        </w:rPr>
        <w:t>.</w:t>
      </w:r>
      <w:r w:rsidR="00B15527" w:rsidRPr="001B5A70">
        <w:rPr>
          <w:rFonts w:asciiTheme="minorEastAsia" w:hAnsiTheme="minorEastAsia" w:cs="Times New Roman"/>
          <w:sz w:val="6"/>
          <w:szCs w:val="6"/>
        </w:rPr>
        <w:t>仅仅存储一个账户对应的交易序号和账户</w:t>
      </w:r>
      <w:r w:rsidR="00B15527" w:rsidRPr="001B5A70">
        <w:rPr>
          <w:rFonts w:asciiTheme="minorEastAsia" w:hAnsiTheme="minorEastAsia" w:cs="Times New Roman" w:hint="eastAsia"/>
          <w:sz w:val="6"/>
          <w:szCs w:val="6"/>
        </w:rPr>
        <w:t>的有效余额</w:t>
      </w:r>
      <w:r w:rsidR="00C840B1" w:rsidRPr="001B5A70">
        <w:rPr>
          <w:rFonts w:asciiTheme="minorEastAsia" w:hAnsiTheme="minorEastAsia" w:cs="Times New Roman" w:hint="eastAsia"/>
          <w:sz w:val="6"/>
          <w:szCs w:val="6"/>
        </w:rPr>
        <w:t>2</w:t>
      </w:r>
      <w:r w:rsidR="00C840B1" w:rsidRPr="001B5A70">
        <w:rPr>
          <w:rFonts w:asciiTheme="minorEastAsia" w:hAnsiTheme="minorEastAsia" w:cs="Times New Roman"/>
          <w:sz w:val="6"/>
          <w:szCs w:val="6"/>
        </w:rPr>
        <w:t>. 除了外</w:t>
      </w:r>
      <w:r w:rsidR="00C840B1" w:rsidRPr="001B5A70">
        <w:rPr>
          <w:rFonts w:asciiTheme="minorEastAsia" w:hAnsiTheme="minorEastAsia" w:cs="Times New Roman" w:hint="eastAsia"/>
          <w:sz w:val="6"/>
          <w:szCs w:val="6"/>
        </w:rPr>
        <w:t>部账户的存储信息外</w:t>
      </w:r>
      <w:r w:rsidR="00171E89">
        <w:rPr>
          <w:rFonts w:asciiTheme="minorEastAsia" w:hAnsiTheme="minorEastAsia" w:cs="Times New Roman" w:hint="eastAsia"/>
          <w:sz w:val="6"/>
          <w:szCs w:val="6"/>
        </w:rPr>
        <w:t>,</w:t>
      </w:r>
      <w:r w:rsidR="00C840B1" w:rsidRPr="001B5A70">
        <w:rPr>
          <w:rFonts w:asciiTheme="minorEastAsia" w:hAnsiTheme="minorEastAsia" w:cs="Times New Roman" w:hint="eastAsia"/>
          <w:sz w:val="6"/>
          <w:szCs w:val="6"/>
        </w:rPr>
        <w:t>还存储该账户对应</w:t>
      </w:r>
      <w:r w:rsidR="00B15527" w:rsidRPr="001B5A70">
        <w:rPr>
          <w:rFonts w:asciiTheme="minorEastAsia" w:hAnsiTheme="minorEastAsia" w:cs="Times New Roman" w:hint="eastAsia"/>
          <w:sz w:val="6"/>
          <w:szCs w:val="6"/>
        </w:rPr>
        <w:t>的智能合约数据</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这些智能合约的数据按照特定的编码方式进行组织和存储</w:t>
      </w:r>
      <w:r w:rsidR="00B15527" w:rsidRPr="001B5A70">
        <w:rPr>
          <w:rFonts w:asciiTheme="minorEastAsia" w:hAnsiTheme="minorEastAsia" w:cs="Times New Roman" w:hint="eastAsia"/>
          <w:b/>
          <w:sz w:val="6"/>
          <w:szCs w:val="6"/>
        </w:rPr>
        <w:t>账户代码</w:t>
      </w:r>
      <w:r w:rsidR="00C840B1" w:rsidRPr="001B5A70">
        <w:rPr>
          <w:rFonts w:asciiTheme="minorEastAsia" w:hAnsiTheme="minorEastAsia" w:cs="Times New Roman" w:hint="eastAsia"/>
          <w:sz w:val="6"/>
          <w:szCs w:val="6"/>
        </w:rPr>
        <w:t>1</w:t>
      </w:r>
      <w:r w:rsidR="00C840B1" w:rsidRPr="001B5A70">
        <w:rPr>
          <w:rFonts w:asciiTheme="minorEastAsia" w:hAnsiTheme="minorEastAsia" w:cs="Times New Roman"/>
          <w:sz w:val="6"/>
          <w:szCs w:val="6"/>
        </w:rPr>
        <w:t>.</w:t>
      </w:r>
      <w:r w:rsidR="00B15527" w:rsidRPr="001B5A70">
        <w:rPr>
          <w:rFonts w:asciiTheme="minorEastAsia" w:hAnsiTheme="minorEastAsia" w:cs="Times New Roman" w:hint="eastAsia"/>
          <w:sz w:val="6"/>
          <w:szCs w:val="6"/>
        </w:rPr>
        <w:t>无对应的账户代码</w:t>
      </w:r>
      <w:r w:rsidR="00C840B1" w:rsidRPr="001B5A70">
        <w:rPr>
          <w:rFonts w:asciiTheme="minorEastAsia" w:hAnsiTheme="minorEastAsia" w:cs="Times New Roman" w:hint="eastAsia"/>
          <w:sz w:val="6"/>
          <w:szCs w:val="6"/>
        </w:rPr>
        <w:t>2</w:t>
      </w:r>
      <w:r w:rsidR="00C840B1" w:rsidRPr="001B5A70">
        <w:rPr>
          <w:rFonts w:asciiTheme="minorEastAsia" w:hAnsiTheme="minorEastAsia" w:cs="Times New Roman"/>
          <w:sz w:val="6"/>
          <w:szCs w:val="6"/>
        </w:rPr>
        <w:t>.</w:t>
      </w:r>
      <w:r w:rsidR="00B15527" w:rsidRPr="001B5A70">
        <w:rPr>
          <w:rFonts w:asciiTheme="minorEastAsia" w:hAnsiTheme="minorEastAsia" w:cs="Times New Roman" w:hint="eastAsia"/>
          <w:sz w:val="6"/>
          <w:szCs w:val="6"/>
        </w:rPr>
        <w:t>保存了智能合约的账户代码内容</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该内容即为编写的智能合约代码经过编译器编译后字节码信息</w:t>
      </w:r>
      <w:r w:rsidR="00B15527" w:rsidRPr="001B5A70">
        <w:rPr>
          <w:rFonts w:asciiTheme="minorEastAsia" w:hAnsiTheme="minorEastAsia" w:cs="Times New Roman"/>
          <w:b/>
          <w:color w:val="FF0000"/>
          <w:sz w:val="6"/>
          <w:szCs w:val="6"/>
        </w:rPr>
        <w:t>UTXO与账户模型的对比</w:t>
      </w:r>
      <w:r w:rsidR="00B15527" w:rsidRPr="001B5A70">
        <w:rPr>
          <w:rFonts w:asciiTheme="minorEastAsia" w:hAnsiTheme="minorEastAsia" w:cs="Times New Roman"/>
          <w:b/>
          <w:sz w:val="6"/>
          <w:szCs w:val="6"/>
        </w:rPr>
        <w:t>UTXO模型的好处</w:t>
      </w:r>
      <w:r w:rsidR="00B15527" w:rsidRPr="001B5A70">
        <w:rPr>
          <w:rFonts w:asciiTheme="minorEastAsia" w:hAnsiTheme="minorEastAsia" w:cs="Times New Roman"/>
          <w:sz w:val="6"/>
          <w:szCs w:val="6"/>
        </w:rPr>
        <w:t>：•</w:t>
      </w:r>
      <w:r w:rsidR="00B15527" w:rsidRPr="001B5A70">
        <w:rPr>
          <w:rFonts w:asciiTheme="minorEastAsia" w:hAnsiTheme="minorEastAsia" w:cs="Times New Roman"/>
          <w:i/>
          <w:sz w:val="6"/>
          <w:szCs w:val="6"/>
        </w:rPr>
        <w:t>可扩展性</w:t>
      </w:r>
      <w:r w:rsidR="00B15527" w:rsidRPr="001B5A70">
        <w:rPr>
          <w:rFonts w:asciiTheme="minorEastAsia" w:hAnsiTheme="minorEastAsia" w:cs="Times New Roman"/>
          <w:sz w:val="6"/>
          <w:szCs w:val="6"/>
        </w:rPr>
        <w:t>-由于可以同时处理多个UTXO</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因此可以实现并行交易并鼓励可扩展性创新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i/>
          <w:sz w:val="6"/>
          <w:szCs w:val="6"/>
        </w:rPr>
        <w:t>隐私性</w:t>
      </w:r>
      <w:r w:rsidR="00B15527" w:rsidRPr="001B5A70">
        <w:rPr>
          <w:rFonts w:asciiTheme="minorEastAsia" w:hAnsiTheme="minorEastAsia" w:cs="Times New Roman"/>
          <w:sz w:val="6"/>
          <w:szCs w:val="6"/>
        </w:rPr>
        <w:t>-即使</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不是一个完全匿名的系统</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假设用户每笔交易都使用新地址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那么也能够提供更高级别的隐私</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需要更好的隐私性可以考虑更复杂的方案</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例如环形签名</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账</w:t>
      </w:r>
      <w:r w:rsidR="00B15527" w:rsidRPr="001B5A70">
        <w:rPr>
          <w:rFonts w:asciiTheme="minorEastAsia" w:hAnsiTheme="minorEastAsia" w:cs="Times New Roman" w:hint="eastAsia"/>
          <w:b/>
          <w:sz w:val="6"/>
          <w:szCs w:val="6"/>
        </w:rPr>
        <w:t>户</w:t>
      </w:r>
      <w:r w:rsidR="00B15527" w:rsidRPr="001B5A70">
        <w:rPr>
          <w:rFonts w:asciiTheme="minorEastAsia" w:hAnsiTheme="minorEastAsia" w:cs="Times New Roman"/>
          <w:b/>
          <w:sz w:val="6"/>
          <w:szCs w:val="6"/>
        </w:rPr>
        <w:t>/余额模型的好处</w:t>
      </w:r>
      <w:r w:rsidR="00B15527" w:rsidRPr="001B5A70">
        <w:rPr>
          <w:rFonts w:asciiTheme="minorEastAsia" w:hAnsiTheme="minorEastAsia" w:cs="Times New Roman"/>
          <w:sz w:val="6"/>
          <w:szCs w:val="6"/>
        </w:rPr>
        <w:t>：•</w:t>
      </w:r>
      <w:r w:rsidR="00B15527" w:rsidRPr="001B5A70">
        <w:rPr>
          <w:rFonts w:asciiTheme="minorEastAsia" w:hAnsiTheme="minorEastAsia" w:cs="Times New Roman"/>
          <w:i/>
          <w:sz w:val="6"/>
          <w:szCs w:val="6"/>
        </w:rPr>
        <w:t>简单性</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选择了更直观的模型</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以使开发人员在开发那些需要状态信息或涉及多方的智能合约时更简单</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例如智能合约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它能够直接跟踪状态并能够执行不同的任务</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UTXO的无状态模型会强制交易包含状态信息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这使得合约的设计复杂化</w:t>
      </w:r>
      <w:r w:rsidR="00171E89">
        <w:rPr>
          <w:rFonts w:asciiTheme="minorEastAsia" w:hAnsiTheme="minorEastAsia" w:cs="Times New Roman"/>
          <w:sz w:val="6"/>
          <w:szCs w:val="6"/>
        </w:rPr>
        <w:t>.</w:t>
      </w:r>
      <w:r w:rsidR="00B15527" w:rsidRPr="001B5A70">
        <w:rPr>
          <w:rFonts w:asciiTheme="minorEastAsia" w:hAnsiTheme="minorEastAsia" w:cs="Times New Roman" w:hint="eastAsia"/>
          <w:sz w:val="6"/>
          <w:szCs w:val="6"/>
        </w:rPr>
        <w:t>•</w:t>
      </w:r>
      <w:r w:rsidR="00B15527" w:rsidRPr="001B5A70">
        <w:rPr>
          <w:rFonts w:asciiTheme="minorEastAsia" w:hAnsiTheme="minorEastAsia" w:cs="Times New Roman" w:hint="eastAsia"/>
          <w:i/>
          <w:sz w:val="6"/>
          <w:szCs w:val="6"/>
        </w:rPr>
        <w:t>效率</w:t>
      </w:r>
      <w:r w:rsidR="00B15527" w:rsidRPr="001B5A70">
        <w:rPr>
          <w:rFonts w:asciiTheme="minorEastAsia" w:hAnsiTheme="minorEastAsia" w:cs="Times New Roman"/>
          <w:sz w:val="6"/>
          <w:szCs w:val="6"/>
        </w:rPr>
        <w:t>-除简单性外</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帐户/余额模型更有效</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因为交易时只需要验证发送帐户是否有足够的余额</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•账户/余额模型的一个</w:t>
      </w:r>
      <w:r w:rsidR="00B15527" w:rsidRPr="001B5A70">
        <w:rPr>
          <w:rFonts w:asciiTheme="minorEastAsia" w:hAnsiTheme="minorEastAsia" w:cs="Times New Roman"/>
          <w:color w:val="FF0000"/>
          <w:sz w:val="6"/>
          <w:szCs w:val="6"/>
        </w:rPr>
        <w:t>缺点</w:t>
      </w:r>
      <w:r w:rsidR="00B15527" w:rsidRPr="001B5A70">
        <w:rPr>
          <w:rFonts w:asciiTheme="minorEastAsia" w:hAnsiTheme="minorEastAsia" w:cs="Times New Roman"/>
          <w:sz w:val="6"/>
          <w:szCs w:val="6"/>
        </w:rPr>
        <w:t>是无法避免</w:t>
      </w:r>
      <w:r w:rsidR="00B15527" w:rsidRPr="001B5A70">
        <w:rPr>
          <w:rFonts w:asciiTheme="minorEastAsia" w:hAnsiTheme="minorEastAsia" w:cs="Times New Roman"/>
          <w:b/>
          <w:sz w:val="6"/>
          <w:szCs w:val="6"/>
        </w:rPr>
        <w:t>双重支付攻击</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但通过递增的随机数可以消除这种类型的攻击</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w:t>
      </w:r>
      <w:r>
        <w:rPr>
          <w:rFonts w:asciiTheme="minorEastAsia" w:hAnsiTheme="minorEastAsia" w:cs="Times New Roman"/>
          <w:sz w:val="6"/>
          <w:szCs w:val="6"/>
        </w:rPr>
        <w:t>ytf</w:t>
      </w:r>
      <w:r w:rsidR="00B15527"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每个帐户都有一个公共可见的随机数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每次进行交易时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随机数增加</w:t>
      </w:r>
      <w:r w:rsidR="00B15527" w:rsidRPr="001B5A70">
        <w:rPr>
          <w:rFonts w:asciiTheme="minorEastAsia" w:hAnsiTheme="minorEastAsia" w:cs="Times New Roman" w:hint="eastAsia"/>
          <w:sz w:val="6"/>
          <w:szCs w:val="6"/>
        </w:rPr>
        <w:t>一</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这可以防止同一个交易被多次提交</w:t>
      </w:r>
      <w:r w:rsidR="00171E89">
        <w:rPr>
          <w:rFonts w:asciiTheme="minorEastAsia" w:hAnsiTheme="minorEastAsia" w:cs="Times New Roman" w:hint="eastAsia"/>
          <w:sz w:val="6"/>
          <w:szCs w:val="6"/>
        </w:rPr>
        <w:t>.</w:t>
      </w:r>
      <w:r>
        <w:rPr>
          <w:rFonts w:asciiTheme="minorEastAsia" w:hAnsiTheme="minorEastAsia" w:cs="Times New Roman"/>
          <w:b/>
          <w:color w:val="4472C4" w:themeColor="accent1"/>
          <w:sz w:val="6"/>
          <w:szCs w:val="6"/>
          <w:highlight w:val="yellow"/>
        </w:rPr>
        <w:t>ytf</w:t>
      </w:r>
      <w:r w:rsidR="00171E89">
        <w:rPr>
          <w:rFonts w:asciiTheme="minorEastAsia" w:hAnsiTheme="minorEastAsia" w:cs="Times New Roman"/>
          <w:b/>
          <w:color w:val="4472C4" w:themeColor="accent1"/>
          <w:sz w:val="6"/>
          <w:szCs w:val="6"/>
          <w:highlight w:val="yellow"/>
        </w:rPr>
        <w:t>BC</w:t>
      </w:r>
      <w:r>
        <w:rPr>
          <w:rFonts w:asciiTheme="minorEastAsia" w:hAnsiTheme="minorEastAsia" w:cs="Times New Roman"/>
          <w:sz w:val="6"/>
          <w:szCs w:val="6"/>
        </w:rPr>
        <w:t>ytf</w:t>
      </w:r>
      <w:r w:rsidR="00B15527" w:rsidRPr="001B5A70">
        <w:rPr>
          <w:rFonts w:asciiTheme="minorEastAsia" w:hAnsiTheme="minorEastAsia" w:cs="Times New Roman"/>
          <w:sz w:val="6"/>
          <w:szCs w:val="6"/>
        </w:rPr>
        <w:t>对</w:t>
      </w:r>
      <w:r w:rsidR="00171E89">
        <w:rPr>
          <w:rFonts w:asciiTheme="minorEastAsia" w:hAnsiTheme="minorEastAsia" w:cs="Times New Roman"/>
          <w:sz w:val="6"/>
          <w:szCs w:val="6"/>
        </w:rPr>
        <w:t>btbBC</w:t>
      </w:r>
      <w:r w:rsidR="00B15527" w:rsidRPr="001B5A70">
        <w:rPr>
          <w:rFonts w:asciiTheme="minorEastAsia" w:hAnsiTheme="minorEastAsia" w:cs="Times New Roman"/>
          <w:sz w:val="6"/>
          <w:szCs w:val="6"/>
        </w:rPr>
        <w:t>技术上做了一些调整</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区块主要由</w:t>
      </w:r>
      <w:r w:rsidR="00B15527" w:rsidRPr="001B5A70">
        <w:rPr>
          <w:rFonts w:asciiTheme="minorEastAsia" w:hAnsiTheme="minorEastAsia" w:cs="Times New Roman"/>
          <w:sz w:val="6"/>
          <w:szCs w:val="6"/>
          <w:u w:val="single"/>
        </w:rPr>
        <w:t>区块头、交易列表和叔区块头</w:t>
      </w:r>
      <w:r w:rsidR="00B15527" w:rsidRPr="001B5A70">
        <w:rPr>
          <w:rFonts w:asciiTheme="minorEastAsia" w:hAnsiTheme="minorEastAsia" w:cs="Times New Roman"/>
          <w:sz w:val="6"/>
          <w:szCs w:val="6"/>
        </w:rPr>
        <w:t>三部分组成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区块头</w:t>
      </w:r>
      <w:r w:rsidR="00B15527" w:rsidRPr="001B5A70">
        <w:rPr>
          <w:rFonts w:asciiTheme="minorEastAsia" w:hAnsiTheme="minorEastAsia" w:cs="Times New Roman"/>
          <w:sz w:val="6"/>
          <w:szCs w:val="6"/>
        </w:rPr>
        <w:t>包含下列信息：父块的散列值(PrevHash)、叔区块的散列值(UnclesHash)、状态树根散列值(stateRoot)、交易树根散列值(TransactionRoot)、收据树根散列值(ReceiptRoot)、时间戳(Timestamp)、随机数(Nonce)等</w:t>
      </w:r>
      <w:r w:rsidR="00171E89">
        <w:rPr>
          <w:rFonts w:asciiTheme="minorEastAsia" w:hAnsiTheme="minorEastAsia" w:cs="Times New Roman"/>
          <w:sz w:val="6"/>
          <w:szCs w:val="6"/>
        </w:rPr>
        <w:t>.</w:t>
      </w:r>
      <w:r>
        <w:rPr>
          <w:rFonts w:asciiTheme="minorEastAsia" w:hAnsiTheme="minorEastAsia" w:cs="Times New Roman"/>
          <w:sz w:val="6"/>
          <w:szCs w:val="6"/>
        </w:rPr>
        <w:t>ytf</w:t>
      </w:r>
      <w:r w:rsidR="00171E89">
        <w:rPr>
          <w:rFonts w:asciiTheme="minorEastAsia" w:hAnsiTheme="minorEastAsia" w:cs="Times New Roman" w:hint="eastAsia"/>
          <w:sz w:val="6"/>
          <w:szCs w:val="6"/>
        </w:rPr>
        <w:t>BC</w:t>
      </w:r>
      <w:r w:rsidR="00B15527" w:rsidRPr="001B5A70">
        <w:rPr>
          <w:rFonts w:asciiTheme="minorEastAsia" w:hAnsiTheme="minorEastAsia" w:cs="Times New Roman" w:hint="eastAsia"/>
          <w:sz w:val="6"/>
          <w:szCs w:val="6"/>
        </w:rPr>
        <w:t>上区块数据结构的一个重大改变就是保存了</w:t>
      </w:r>
      <w:r w:rsidR="00B15527" w:rsidRPr="001B5A70">
        <w:rPr>
          <w:rFonts w:asciiTheme="minorEastAsia" w:hAnsiTheme="minorEastAsia" w:cs="Times New Roman" w:hint="eastAsia"/>
          <w:b/>
          <w:sz w:val="6"/>
          <w:szCs w:val="6"/>
        </w:rPr>
        <w:t>三棵</w:t>
      </w:r>
      <w:r w:rsidR="00B15527" w:rsidRPr="001B5A70">
        <w:rPr>
          <w:rFonts w:asciiTheme="minorEastAsia" w:hAnsiTheme="minorEastAsia" w:cs="Times New Roman"/>
          <w:b/>
          <w:sz w:val="6"/>
          <w:szCs w:val="6"/>
        </w:rPr>
        <w:t>Merkle树根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分别是状态树、交易树和收据树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存储三棵树可方便账户做更多査询</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交易列表</w:t>
      </w:r>
      <w:r w:rsidR="00B15527" w:rsidRPr="001B5A70">
        <w:rPr>
          <w:rFonts w:asciiTheme="minorEastAsia" w:hAnsiTheme="minorEastAsia" w:cs="Times New Roman"/>
          <w:sz w:val="6"/>
          <w:szCs w:val="6"/>
        </w:rPr>
        <w:t>是由矿工从交易池中选择打包进区块中的一系列交易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上的第一个区块称为</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创世区块</w:t>
      </w:r>
      <w:r w:rsidR="00E64B77">
        <w:rPr>
          <w:rFonts w:asciiTheme="minorEastAsia" w:hAnsiTheme="minorEastAsia" w:cs="Times New Roman"/>
          <w:sz w:val="6"/>
          <w:szCs w:val="6"/>
        </w:rPr>
        <w:t>’</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上除了创世区块以外每个区块都有它的父区块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这些区块连接起来组成一个</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出块时间约为</w:t>
      </w:r>
      <w:r w:rsidR="00B15527" w:rsidRPr="001B5A70">
        <w:rPr>
          <w:rFonts w:asciiTheme="minorEastAsia" w:hAnsiTheme="minorEastAsia" w:cs="Times New Roman"/>
          <w:b/>
          <w:sz w:val="6"/>
          <w:szCs w:val="6"/>
        </w:rPr>
        <w:t>15秒</w:t>
      </w:r>
      <w:r w:rsidR="00171E89">
        <w:rPr>
          <w:rFonts w:asciiTheme="minorEastAsia" w:hAnsiTheme="minorEastAsia" w:cs="Times New Roman"/>
          <w:sz w:val="6"/>
          <w:szCs w:val="6"/>
        </w:rPr>
        <w:t>.</w:t>
      </w:r>
      <w:r>
        <w:rPr>
          <w:rFonts w:asciiTheme="minorEastAsia" w:hAnsiTheme="minorEastAsia" w:cs="Times New Roman"/>
          <w:b/>
          <w:color w:val="FF0000"/>
          <w:sz w:val="6"/>
          <w:szCs w:val="6"/>
        </w:rPr>
        <w:t>ytf</w:t>
      </w:r>
      <w:r w:rsidR="00B15527" w:rsidRPr="001B5A70">
        <w:rPr>
          <w:rFonts w:asciiTheme="minorEastAsia" w:hAnsiTheme="minorEastAsia" w:cs="Times New Roman"/>
          <w:b/>
          <w:color w:val="FF0000"/>
          <w:sz w:val="6"/>
          <w:szCs w:val="6"/>
        </w:rPr>
        <w:t>区块结构</w:t>
      </w:r>
      <w:r w:rsidR="00B15527" w:rsidRPr="001B5A70">
        <w:rPr>
          <w:rFonts w:asciiTheme="minorEastAsia" w:hAnsiTheme="minorEastAsia" w:cs="Times New Roman"/>
          <w:b/>
          <w:sz w:val="6"/>
          <w:szCs w:val="6"/>
        </w:rPr>
        <w:t>Header成员</w:t>
      </w:r>
      <w:r w:rsidR="00B15527" w:rsidRPr="001B5A70">
        <w:rPr>
          <w:rFonts w:asciiTheme="minorEastAsia" w:hAnsiTheme="minorEastAsia" w:cs="Times New Roman"/>
          <w:sz w:val="6"/>
          <w:szCs w:val="6"/>
        </w:rPr>
        <w:t>•ParentHash：指向父区块(parentBlock)的哈希指针</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除了创世块(GenesisBlock)外</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每个区块有</w:t>
      </w:r>
      <w:r w:rsidR="00B15527" w:rsidRPr="001B5A70">
        <w:rPr>
          <w:rFonts w:asciiTheme="minorEastAsia" w:hAnsiTheme="minorEastAsia" w:cs="Times New Roman" w:hint="eastAsia"/>
          <w:sz w:val="6"/>
          <w:szCs w:val="6"/>
        </w:rPr>
        <w:t>且只有一个父区块</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w:t>
      </w:r>
      <w:r w:rsidR="00B15527" w:rsidRPr="001B5A70">
        <w:rPr>
          <w:rFonts w:asciiTheme="minorEastAsia" w:hAnsiTheme="minorEastAsia" w:cs="Times New Roman"/>
          <w:sz w:val="6"/>
          <w:szCs w:val="6"/>
        </w:rPr>
        <w:t>Coinbase：挖掘出这个区块的矿工地址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在每次执行交易时系统会给与一定补偿的Ether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这笔金额就是发给这个地址的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•UncleHash：Block结构体的成员uncles的RLP哈希值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uncles是一个Header数组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•Root：StateDB中的</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stateTrie</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的根节点的RLP哈希值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每个账户以stateObject对象表示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账户以Address为唯一标示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其信息在相关交易(Transaction)的执行中被修改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所有账户对象可以逐个插入一个Merkle-Patrica-Trie(MPT)结构里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形成</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stateTrie</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•TxHash:Block中</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txTrie</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的根节点的RLP哈希值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Block的成员变量transactions中所有的tx对象</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被逐个插入一个MPT结构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形成</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txTrie</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•ReceiptHash：Block中的"ReceiptTrie</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的根节点的RLP哈希值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Block的所有Transaction执行完后会生成一个Receipt数组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这个数组中的所有Receipt被逐个插入一个MPT结构中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形成"ReceiptTrie"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•Bloom：</w:t>
      </w:r>
      <w:r w:rsidR="00B15527" w:rsidRPr="001B5A70">
        <w:rPr>
          <w:rFonts w:asciiTheme="minorEastAsia" w:hAnsiTheme="minorEastAsia" w:cs="Times New Roman"/>
          <w:b/>
          <w:sz w:val="6"/>
          <w:szCs w:val="6"/>
        </w:rPr>
        <w:t>Bloom过滤器(Filter)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用来快速判断一个参数Log对象是否存在于一组已知的Log集合中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•Difficulty：区块的难度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Block的Difficulty由共识算法基于parentBlock的Time和Difficulty计算得出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它会应用在区块的‘挖掘’阶段</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•Number：区块的序号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Block的Number等于其父区块Number+1</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•Time：区块</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应该</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被创建的时间</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由共识算法确定</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一般来说</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要么等于parentBlock.Time+10s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要么等于当前系统时间</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•GasLimit：区块内所有Gas消耗的上限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打包进该区块的交易的GasLimit之和不能大于区块的GasLimit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该数值在区块创建时设置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与父区块有关</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具体来说</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根据父区块的GasUsed同GasLimit*2/3的大小关系来计算得出</w:t>
      </w:r>
      <w:r w:rsidR="00171E89">
        <w:rPr>
          <w:rFonts w:asciiTheme="minorEastAsia" w:hAnsiTheme="minorEastAsia" w:cs="Times New Roman" w:hint="eastAsia"/>
          <w:sz w:val="6"/>
          <w:szCs w:val="6"/>
        </w:rPr>
        <w:t>,</w:t>
      </w:r>
      <w:r w:rsidR="0042505E" w:rsidRPr="001B5A70">
        <w:rPr>
          <w:rFonts w:asciiTheme="minorEastAsia" w:hAnsiTheme="minorEastAsia" w:cs="Times New Roman" w:hint="eastAsia"/>
          <w:sz w:val="6"/>
          <w:szCs w:val="6"/>
        </w:rPr>
        <w:t>用以</w:t>
      </w:r>
      <w:r w:rsidR="00B15527" w:rsidRPr="001B5A70">
        <w:rPr>
          <w:rFonts w:asciiTheme="minorEastAsia" w:hAnsiTheme="minorEastAsia" w:cs="Times New Roman" w:hint="eastAsia"/>
          <w:sz w:val="6"/>
          <w:szCs w:val="6"/>
        </w:rPr>
        <w:t>控制区块可以打包的交易数•</w:t>
      </w:r>
      <w:r w:rsidR="00B15527" w:rsidRPr="001B5A70">
        <w:rPr>
          <w:rFonts w:asciiTheme="minorEastAsia" w:hAnsiTheme="minorEastAsia" w:cs="Times New Roman"/>
          <w:sz w:val="6"/>
          <w:szCs w:val="6"/>
        </w:rPr>
        <w:t>GasUsed：区块内所有Transaction执行时所实际消耗的Gas总和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•Nonce：一个64bit的哈希数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它被应用在区块的"挖掘"阶段</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并且在使用中会被修改</w:t>
      </w:r>
      <w:r w:rsidR="00171E89">
        <w:rPr>
          <w:rFonts w:asciiTheme="minorEastAsia" w:hAnsiTheme="minorEastAsia" w:cs="Times New Roman"/>
          <w:sz w:val="6"/>
          <w:szCs w:val="6"/>
        </w:rPr>
        <w:t>.</w:t>
      </w:r>
      <w:r>
        <w:rPr>
          <w:rFonts w:asciiTheme="minorEastAsia" w:hAnsiTheme="minorEastAsia" w:cs="Times New Roman"/>
          <w:b/>
          <w:color w:val="FF0000"/>
          <w:sz w:val="6"/>
          <w:szCs w:val="6"/>
        </w:rPr>
        <w:t>ytf</w:t>
      </w:r>
      <w:r w:rsidR="00B15527" w:rsidRPr="001B5A70">
        <w:rPr>
          <w:rFonts w:asciiTheme="minorEastAsia" w:hAnsiTheme="minorEastAsia" w:cs="Times New Roman"/>
          <w:b/>
          <w:color w:val="FF0000"/>
          <w:sz w:val="6"/>
          <w:szCs w:val="6"/>
        </w:rPr>
        <w:t>交易与消息</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交易</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是指一条外部账户发送到</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上另一账户的消息的签名</w:t>
      </w:r>
      <w:r w:rsidR="00B15527" w:rsidRPr="001B5A70">
        <w:rPr>
          <w:rFonts w:asciiTheme="minorEastAsia" w:hAnsiTheme="minorEastAsia" w:cs="Times New Roman" w:hint="eastAsia"/>
          <w:sz w:val="6"/>
          <w:szCs w:val="6"/>
        </w:rPr>
        <w:t>数据包</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包含了发送者的签名、接收者的地址以及发送者转移给接收者的以太币数量等内容</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交易数据包还包括</w:t>
      </w:r>
      <w:r w:rsidR="00B15527" w:rsidRPr="001B5A70">
        <w:rPr>
          <w:rFonts w:asciiTheme="minorEastAsia" w:hAnsiTheme="minorEastAsia" w:cs="Times New Roman"/>
          <w:sz w:val="6"/>
          <w:szCs w:val="6"/>
        </w:rPr>
        <w:t>GasLimit和GASPRICE</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的每一笔者交易都需要支付一定的费用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用于支付交易执行所需要的计算开销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计算开销的费用并不是以太币直接计算的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而是引入Gas作为执行开销的基本单位</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通过GasPrice与以太币进行换算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•引入Gas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还可以防止代码的指数型爆炸和无限循环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每笔交易需要对执行代码所引发的计算步骤-包括初始消息和所有执行中引发的消息-做出限制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GasLimit就是限制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GASPRICE是每一计算步骤需要支付矿工的费用</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执行交易的过程中</w:t>
      </w:r>
      <w:r w:rsidR="00171E89">
        <w:rPr>
          <w:rFonts w:asciiTheme="minorEastAsia" w:hAnsiTheme="minorEastAsia" w:cs="Times New Roman"/>
          <w:sz w:val="6"/>
          <w:szCs w:val="6"/>
        </w:rPr>
        <w:t>,</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用完了瓦斯</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所有的状态改变恢复原状态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但是已经支付的交易费用不可收回了</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执行交易中止时还剩余瓦斯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那么这些瓦斯将退还给发送者•</w:t>
      </w:r>
      <w:r w:rsidR="00B15527" w:rsidRPr="001B5A70">
        <w:rPr>
          <w:rFonts w:asciiTheme="minorEastAsia" w:hAnsiTheme="minorEastAsia" w:cs="Times New Roman"/>
          <w:b/>
          <w:sz w:val="6"/>
          <w:szCs w:val="6"/>
        </w:rPr>
        <w:t>创建合约</w:t>
      </w:r>
      <w:r w:rsidR="00B15527" w:rsidRPr="001B5A70">
        <w:rPr>
          <w:rFonts w:asciiTheme="minorEastAsia" w:hAnsiTheme="minorEastAsia" w:cs="Times New Roman"/>
          <w:sz w:val="6"/>
          <w:szCs w:val="6"/>
        </w:rPr>
        <w:t>有单独的交易类型和相应的消息类型</w:t>
      </w:r>
      <w:r w:rsidR="00E30B72">
        <w:rPr>
          <w:rFonts w:asciiTheme="minorEastAsia" w:hAnsiTheme="minorEastAsia" w:cs="Times New Roman"/>
          <w:sz w:val="6"/>
          <w:szCs w:val="6"/>
        </w:rPr>
        <w:t>;</w:t>
      </w:r>
      <w:r w:rsidR="00B15527" w:rsidRPr="001B5A70">
        <w:rPr>
          <w:rFonts w:asciiTheme="minorEastAsia" w:hAnsiTheme="minorEastAsia" w:cs="Times New Roman"/>
          <w:b/>
          <w:sz w:val="6"/>
          <w:szCs w:val="6"/>
        </w:rPr>
        <w:t>合约的地址</w:t>
      </w:r>
      <w:r w:rsidR="00B15527" w:rsidRPr="001B5A70">
        <w:rPr>
          <w:rFonts w:asciiTheme="minorEastAsia" w:hAnsiTheme="minorEastAsia" w:cs="Times New Roman"/>
          <w:sz w:val="6"/>
          <w:szCs w:val="6"/>
        </w:rPr>
        <w:t>是基于账号随机数和交易数据的哈希计算出来的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的消息在某种程度上类似于</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的交易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一个消息就是一个交易•消息包括：消息发送者、消息的接收者</w:t>
      </w:r>
      <w:r w:rsidR="00F059BB" w:rsidRPr="001B5A70">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可选的数据域、合约实际输入数据、</w:t>
      </w:r>
      <w:r w:rsidR="00B15527" w:rsidRPr="001B5A70">
        <w:rPr>
          <w:rFonts w:asciiTheme="minorEastAsia" w:hAnsiTheme="minorEastAsia" w:cs="Times New Roman"/>
          <w:sz w:val="6"/>
          <w:szCs w:val="6"/>
        </w:rPr>
        <w:t>gasLimit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同交易</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交易的类型</w:t>
      </w:r>
      <w:r w:rsidR="00B15527" w:rsidRPr="001B5A70">
        <w:rPr>
          <w:rFonts w:asciiTheme="minorEastAsia" w:hAnsiTheme="minorEastAsia" w:cs="Times New Roman"/>
          <w:sz w:val="6"/>
          <w:szCs w:val="6"/>
        </w:rPr>
        <w:t>•交易可以分为三种：•</w:t>
      </w:r>
      <w:r w:rsidR="00B15527" w:rsidRPr="001B5A70">
        <w:rPr>
          <w:rFonts w:asciiTheme="minorEastAsia" w:hAnsiTheme="minorEastAsia" w:cs="Times New Roman"/>
          <w:b/>
          <w:sz w:val="6"/>
          <w:szCs w:val="6"/>
        </w:rPr>
        <w:t>转账交易</w:t>
      </w:r>
      <w:r w:rsidR="00B15527" w:rsidRPr="001B5A70">
        <w:rPr>
          <w:rFonts w:asciiTheme="minorEastAsia" w:hAnsiTheme="minorEastAsia" w:cs="Times New Roman"/>
          <w:sz w:val="6"/>
          <w:szCs w:val="6"/>
        </w:rPr>
        <w:t>：是最简单的一种交易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从一个账户向另一个账户发送以太币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发送转账交易只需要指定交易的发送者、接收者、转币的数量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创建合约的交易</w:t>
      </w:r>
      <w:r w:rsidR="00B15527" w:rsidRPr="001B5A70">
        <w:rPr>
          <w:rFonts w:asciiTheme="minorEastAsia" w:hAnsiTheme="minorEastAsia" w:cs="Times New Roman"/>
          <w:sz w:val="6"/>
          <w:szCs w:val="6"/>
        </w:rPr>
        <w:t>：将合约部署到</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上的交易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发送者是合约的创建者</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接受者为空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交易数据字段中指定合约的二进制代码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执行合约的交易</w:t>
      </w:r>
      <w:r w:rsidR="00B15527" w:rsidRPr="001B5A70">
        <w:rPr>
          <w:rFonts w:asciiTheme="minorEastAsia" w:hAnsiTheme="minorEastAsia" w:cs="Times New Roman"/>
          <w:sz w:val="6"/>
          <w:szCs w:val="6"/>
        </w:rPr>
        <w:t>：调用合约中的方法</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需要将交易的接受者指定为要调用的合约的地址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通过交易数据字段指定要调用的方法以及向该方法传递的参数</w:t>
      </w:r>
      <w:r w:rsidR="00171E89">
        <w:rPr>
          <w:rFonts w:asciiTheme="minorEastAsia" w:hAnsiTheme="minorEastAsia" w:cs="Times New Roman"/>
          <w:sz w:val="6"/>
          <w:szCs w:val="6"/>
        </w:rPr>
        <w:t>.</w:t>
      </w:r>
      <w:r w:rsidR="00B15527" w:rsidRPr="001B5A70">
        <w:rPr>
          <w:rFonts w:asciiTheme="minorEastAsia" w:hAnsiTheme="minorEastAsia" w:cs="Times New Roman"/>
          <w:color w:val="ED7D31" w:themeColor="accent2"/>
          <w:sz w:val="6"/>
          <w:szCs w:val="6"/>
        </w:rPr>
        <w:t>一段智能合约是被唯</w:t>
      </w:r>
      <w:r w:rsidR="00B15527" w:rsidRPr="001B5A70">
        <w:rPr>
          <w:rFonts w:asciiTheme="minorEastAsia" w:hAnsiTheme="minorEastAsia" w:cs="Times New Roman" w:hint="eastAsia"/>
          <w:color w:val="ED7D31" w:themeColor="accent2"/>
          <w:sz w:val="6"/>
          <w:szCs w:val="6"/>
        </w:rPr>
        <w:t>一的</w:t>
      </w:r>
      <w:r w:rsidR="00171E89">
        <w:rPr>
          <w:rFonts w:asciiTheme="minorEastAsia" w:hAnsiTheme="minorEastAsia" w:cs="Times New Roman" w:hint="eastAsia"/>
          <w:color w:val="ED7D31" w:themeColor="accent2"/>
          <w:sz w:val="6"/>
          <w:szCs w:val="6"/>
        </w:rPr>
        <w:t>(</w:t>
      </w:r>
      <w:r w:rsidR="00B15527" w:rsidRPr="001B5A70">
        <w:rPr>
          <w:rFonts w:asciiTheme="minorEastAsia" w:hAnsiTheme="minorEastAsia" w:cs="Times New Roman" w:hint="eastAsia"/>
          <w:color w:val="ED7D31" w:themeColor="accent2"/>
          <w:sz w:val="6"/>
          <w:szCs w:val="6"/>
        </w:rPr>
        <w:t>合约</w:t>
      </w:r>
      <w:r w:rsidR="00171E89">
        <w:rPr>
          <w:rFonts w:asciiTheme="minorEastAsia" w:hAnsiTheme="minorEastAsia" w:cs="Times New Roman" w:hint="eastAsia"/>
          <w:color w:val="ED7D31" w:themeColor="accent2"/>
          <w:sz w:val="6"/>
          <w:szCs w:val="6"/>
        </w:rPr>
        <w:t>)</w:t>
      </w:r>
      <w:r w:rsidR="00B15527" w:rsidRPr="001B5A70">
        <w:rPr>
          <w:rFonts w:asciiTheme="minorEastAsia" w:hAnsiTheme="minorEastAsia" w:cs="Times New Roman" w:hint="eastAsia"/>
          <w:color w:val="ED7D31" w:themeColor="accent2"/>
          <w:sz w:val="6"/>
          <w:szCs w:val="6"/>
        </w:rPr>
        <w:t>地址所标识</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该地址有自己的资金余额</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以太币</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并且一旦有一笔交易发送至该</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合约</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地址</w:t>
      </w:r>
      <w:r w:rsidR="00171E89">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网络节点就会执行合约逻辑</w:t>
      </w:r>
      <w:r w:rsidR="00171E89">
        <w:rPr>
          <w:rFonts w:asciiTheme="minorEastAsia" w:hAnsiTheme="minorEastAsia" w:cs="Times New Roman" w:hint="eastAsia"/>
          <w:sz w:val="6"/>
          <w:szCs w:val="6"/>
        </w:rPr>
        <w:t>.</w:t>
      </w:r>
      <w:r>
        <w:rPr>
          <w:rFonts w:asciiTheme="minorEastAsia" w:hAnsiTheme="minorEastAsia" w:cs="Times New Roman" w:hint="eastAsia"/>
          <w:b/>
          <w:sz w:val="6"/>
          <w:szCs w:val="6"/>
        </w:rPr>
        <w:t>ytf</w:t>
      </w:r>
      <w:r w:rsidR="00B15527" w:rsidRPr="001B5A70">
        <w:rPr>
          <w:rFonts w:asciiTheme="minorEastAsia" w:hAnsiTheme="minorEastAsia" w:cs="Times New Roman" w:hint="eastAsia"/>
          <w:b/>
          <w:sz w:val="6"/>
          <w:szCs w:val="6"/>
        </w:rPr>
        <w:t>使用</w:t>
      </w:r>
      <w:r>
        <w:rPr>
          <w:rFonts w:asciiTheme="minorEastAsia" w:hAnsiTheme="minorEastAsia" w:cs="Times New Roman" w:hint="eastAsia"/>
          <w:b/>
          <w:sz w:val="6"/>
          <w:szCs w:val="6"/>
        </w:rPr>
        <w:t>ytf</w:t>
      </w:r>
      <w:r w:rsidR="00B15527" w:rsidRPr="001B5A70">
        <w:rPr>
          <w:rFonts w:asciiTheme="minorEastAsia" w:hAnsiTheme="minorEastAsia" w:cs="Times New Roman" w:hint="eastAsia"/>
          <w:b/>
          <w:sz w:val="6"/>
          <w:szCs w:val="6"/>
        </w:rPr>
        <w:t>虚拟机</w:t>
      </w:r>
      <w:r w:rsidR="00171E89">
        <w:rPr>
          <w:rFonts w:asciiTheme="minorEastAsia" w:hAnsiTheme="minorEastAsia" w:cs="Times New Roman" w:hint="eastAsia"/>
          <w:b/>
          <w:sz w:val="6"/>
          <w:szCs w:val="6"/>
        </w:rPr>
        <w:t>(</w:t>
      </w:r>
      <w:r w:rsidR="00B15527" w:rsidRPr="001B5A70">
        <w:rPr>
          <w:rFonts w:asciiTheme="minorEastAsia" w:hAnsiTheme="minorEastAsia" w:cs="Times New Roman"/>
          <w:b/>
          <w:sz w:val="6"/>
          <w:szCs w:val="6"/>
        </w:rPr>
        <w:t>EVM</w:t>
      </w:r>
      <w:r w:rsidR="00171E89">
        <w:rPr>
          <w:rFonts w:asciiTheme="minorEastAsia" w:hAnsiTheme="minorEastAsia" w:cs="Times New Roman"/>
          <w:b/>
          <w:sz w:val="6"/>
          <w:szCs w:val="6"/>
        </w:rPr>
        <w:t>)</w:t>
      </w:r>
      <w:r w:rsidR="00B15527" w:rsidRPr="001B5A70">
        <w:rPr>
          <w:rFonts w:asciiTheme="minorEastAsia" w:hAnsiTheme="minorEastAsia" w:cs="Times New Roman"/>
          <w:b/>
          <w:sz w:val="6"/>
          <w:szCs w:val="6"/>
        </w:rPr>
        <w:t>来执行智能合约</w:t>
      </w:r>
      <w:r w:rsidR="00171E89">
        <w:rPr>
          <w:rFonts w:asciiTheme="minorEastAsia" w:hAnsiTheme="minorEastAsia" w:cs="Times New Roman"/>
          <w:sz w:val="6"/>
          <w:szCs w:val="6"/>
        </w:rPr>
        <w:t>.</w:t>
      </w:r>
      <w:r>
        <w:rPr>
          <w:rFonts w:asciiTheme="minorEastAsia" w:hAnsiTheme="minorEastAsia" w:cs="Times New Roman"/>
          <w:b/>
          <w:color w:val="FF0000"/>
          <w:sz w:val="6"/>
          <w:szCs w:val="6"/>
        </w:rPr>
        <w:t>ytf</w:t>
      </w:r>
      <w:r w:rsidR="00B15527" w:rsidRPr="001B5A70">
        <w:rPr>
          <w:rFonts w:asciiTheme="minorEastAsia" w:hAnsiTheme="minorEastAsia" w:cs="Times New Roman"/>
          <w:b/>
          <w:color w:val="FF0000"/>
          <w:sz w:val="6"/>
          <w:szCs w:val="6"/>
        </w:rPr>
        <w:t>状态转换函数</w:t>
      </w:r>
      <w:r w:rsidR="00171E89">
        <w:rPr>
          <w:rFonts w:asciiTheme="minorEastAsia" w:hAnsiTheme="minorEastAsia" w:cs="Times New Roman"/>
          <w:b/>
          <w:color w:val="FF0000"/>
          <w:sz w:val="6"/>
          <w:szCs w:val="6"/>
        </w:rPr>
        <w:t>(</w:t>
      </w:r>
      <w:r w:rsidR="00B15527" w:rsidRPr="001B5A70">
        <w:rPr>
          <w:rFonts w:asciiTheme="minorEastAsia" w:hAnsiTheme="minorEastAsia" w:cs="Times New Roman"/>
          <w:b/>
          <w:color w:val="FF0000"/>
          <w:sz w:val="6"/>
          <w:szCs w:val="6"/>
        </w:rPr>
        <w:t>交易的执行</w:t>
      </w:r>
      <w:r w:rsidR="00171E89">
        <w:rPr>
          <w:rFonts w:asciiTheme="minorEastAsia" w:hAnsiTheme="minorEastAsia" w:cs="Times New Roman"/>
          <w:b/>
          <w:color w:val="FF0000"/>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的状态转换函数：APPLY(S,TX)-&gt;S'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定义如下：•检查交易的格式是否正确、签名是否有效和随机数是否与发送者账户的随机数匹配</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如否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返回错误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•计算交易费用：fee=GASLimit*GASPRICE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并从签名中确定发送者的地址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从发送者的账户中减去交易费用和增加发送者的随机数</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若</w:t>
      </w:r>
      <w:r w:rsidR="00B15527" w:rsidRPr="001B5A70">
        <w:rPr>
          <w:rFonts w:asciiTheme="minorEastAsia" w:hAnsiTheme="minorEastAsia" w:cs="Times New Roman" w:hint="eastAsia"/>
          <w:sz w:val="6"/>
          <w:szCs w:val="6"/>
        </w:rPr>
        <w:t>账户余额不足</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返回错误</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•设定初值</w:t>
      </w:r>
      <w:r w:rsidR="00B15527" w:rsidRPr="001B5A70">
        <w:rPr>
          <w:rFonts w:asciiTheme="minorEastAsia" w:hAnsiTheme="minorEastAsia" w:cs="Times New Roman"/>
          <w:sz w:val="6"/>
          <w:szCs w:val="6"/>
        </w:rPr>
        <w:t>GAS=GASLimit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并根据交易中的字节数减去一定量的瓦斯值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•从发送者的账户转移价值到接收者账户</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接收账户还不存在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创建此账户</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接收账户是一个合约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运行合约的代码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直到代码运行结束或者瓦斯用完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因为发送者账户没有足够的钱或者代码执行耗尽瓦斯导致价值转移失败</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恢复原来的状态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但是还需要支付交易费用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交易费用加至矿工账户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•否则</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将所有剩余的瓦斯归还给发送者</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消耗掉的瓦斯</w:t>
      </w:r>
      <w:r w:rsidR="00957B9D" w:rsidRPr="001B5A70">
        <w:rPr>
          <w:rFonts w:asciiTheme="minorEastAsia" w:hAnsiTheme="minorEastAsia" w:cs="Times New Roman" w:hint="eastAsia"/>
          <w:sz w:val="6"/>
          <w:szCs w:val="6"/>
        </w:rPr>
        <w:t>转换成</w:t>
      </w:r>
      <w:r w:rsidR="00B15527" w:rsidRPr="001B5A70">
        <w:rPr>
          <w:rFonts w:asciiTheme="minorEastAsia" w:hAnsiTheme="minorEastAsia" w:cs="Times New Roman"/>
          <w:sz w:val="6"/>
          <w:szCs w:val="6"/>
        </w:rPr>
        <w:t>交易费用发送给矿工</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转账或合约调用交易</w:t>
      </w:r>
      <w:r w:rsidR="00957B9D" w:rsidRPr="001B5A70">
        <w:rPr>
          <w:rFonts w:asciiTheme="minorEastAsia" w:hAnsiTheme="minorEastAsia" w:cs="Times New Roman" w:hint="eastAsia"/>
          <w:b/>
          <w:sz w:val="6"/>
          <w:szCs w:val="6"/>
        </w:rPr>
        <w:t>1</w:t>
      </w:r>
      <w:r w:rsidR="00957B9D" w:rsidRPr="001B5A70">
        <w:rPr>
          <w:rFonts w:asciiTheme="minorEastAsia" w:hAnsiTheme="minorEastAsia" w:cs="Times New Roman"/>
          <w:b/>
          <w:sz w:val="6"/>
          <w:szCs w:val="6"/>
        </w:rPr>
        <w:t>.</w:t>
      </w:r>
      <w:r w:rsidR="007B79A2" w:rsidRPr="001B5A70">
        <w:rPr>
          <w:rFonts w:asciiTheme="minorEastAsia" w:hAnsiTheme="minorEastAsia" w:cs="Times New Roman" w:hint="eastAsia"/>
          <w:b/>
          <w:sz w:val="6"/>
          <w:szCs w:val="6"/>
        </w:rPr>
        <w:t>发起者发起转账交易或合约调用交易请求</w:t>
      </w:r>
      <w:r w:rsidR="00B15527" w:rsidRPr="001B5A70">
        <w:rPr>
          <w:rFonts w:asciiTheme="minorEastAsia" w:hAnsiTheme="minorEastAsia" w:cs="Times New Roman"/>
          <w:sz w:val="6"/>
          <w:szCs w:val="6"/>
        </w:rPr>
        <w:t>From：发送者地址用</w:t>
      </w:r>
      <w:r w:rsidR="00B15527" w:rsidRPr="001B5A70">
        <w:rPr>
          <w:rFonts w:asciiTheme="minorEastAsia" w:hAnsiTheme="minorEastAsia" w:cs="Times New Roman" w:hint="eastAsia"/>
          <w:sz w:val="6"/>
          <w:szCs w:val="6"/>
        </w:rPr>
        <w:t>户</w:t>
      </w:r>
      <w:r w:rsidR="00B15527" w:rsidRPr="001B5A70">
        <w:rPr>
          <w:rFonts w:asciiTheme="minorEastAsia" w:hAnsiTheme="minorEastAsia" w:cs="Times New Roman"/>
          <w:sz w:val="6"/>
          <w:szCs w:val="6"/>
        </w:rPr>
        <w:t>A</w:t>
      </w:r>
      <w:r w:rsidR="00957B9D" w:rsidRPr="001B5A70">
        <w:rPr>
          <w:rFonts w:asciiTheme="minorEastAsia" w:hAnsiTheme="minorEastAsia" w:cs="Times New Roman"/>
          <w:sz w:val="6"/>
          <w:szCs w:val="6"/>
        </w:rPr>
        <w:t xml:space="preserve"> </w:t>
      </w:r>
      <w:r w:rsidR="00B15527" w:rsidRPr="001B5A70">
        <w:rPr>
          <w:rFonts w:asciiTheme="minorEastAsia" w:hAnsiTheme="minorEastAsia" w:cs="Times New Roman"/>
          <w:sz w:val="6"/>
          <w:szCs w:val="6"/>
        </w:rPr>
        <w:t>To：接受账户地址或合约地址Value：转移的金额Gas：用来完成交易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执行合约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的</w:t>
      </w:r>
      <w:r w:rsidR="007B79A2" w:rsidRPr="001B5A70">
        <w:rPr>
          <w:rFonts w:asciiTheme="minorEastAsia" w:hAnsiTheme="minorEastAsia" w:cs="Times New Roman" w:hint="eastAsia"/>
          <w:sz w:val="6"/>
          <w:szCs w:val="6"/>
        </w:rPr>
        <w:t xml:space="preserve">Gas数量 </w:t>
      </w:r>
      <w:r w:rsidR="00B15527" w:rsidRPr="001B5A70">
        <w:rPr>
          <w:rFonts w:asciiTheme="minorEastAsia" w:hAnsiTheme="minorEastAsia" w:cs="Times New Roman"/>
          <w:sz w:val="6"/>
          <w:szCs w:val="6"/>
        </w:rPr>
        <w:t>GasPrice：交易中心愿意付出的Gas</w:t>
      </w:r>
      <w:r w:rsidR="007B79A2" w:rsidRPr="001B5A70">
        <w:rPr>
          <w:rFonts w:asciiTheme="minorEastAsia" w:hAnsiTheme="minorEastAsia" w:cs="Times New Roman" w:hint="eastAsia"/>
          <w:sz w:val="6"/>
          <w:szCs w:val="6"/>
        </w:rPr>
        <w:t>的单价</w:t>
      </w:r>
      <w:r w:rsidR="00B15527" w:rsidRPr="001B5A70">
        <w:rPr>
          <w:rFonts w:asciiTheme="minorEastAsia" w:hAnsiTheme="minorEastAsia" w:cs="Times New Roman"/>
          <w:sz w:val="6"/>
          <w:szCs w:val="6"/>
        </w:rPr>
        <w:t>Data：一段要发送给接受者</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合约账户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的消息</w:t>
      </w:r>
      <w:r w:rsidR="00171E89">
        <w:rPr>
          <w:rFonts w:asciiTheme="minorEastAsia" w:hAnsiTheme="minorEastAsia" w:cs="Times New Roman" w:hint="eastAsia"/>
          <w:sz w:val="6"/>
          <w:szCs w:val="6"/>
        </w:rPr>
        <w:t>.</w:t>
      </w:r>
      <w:r w:rsidR="007B79A2" w:rsidRPr="001B5A70">
        <w:rPr>
          <w:rFonts w:asciiTheme="minorEastAsia" w:hAnsiTheme="minorEastAsia" w:cs="Times New Roman" w:hint="eastAsia"/>
          <w:sz w:val="6"/>
          <w:szCs w:val="6"/>
        </w:rPr>
        <w:t>经过client交易形式化后</w:t>
      </w:r>
      <w:r w:rsidR="00171E89">
        <w:rPr>
          <w:rFonts w:asciiTheme="minorEastAsia" w:hAnsiTheme="minorEastAsia" w:cs="Times New Roman" w:hint="eastAsia"/>
          <w:sz w:val="6"/>
          <w:szCs w:val="6"/>
        </w:rPr>
        <w:t>,</w:t>
      </w:r>
      <w:r w:rsidR="007B79A2" w:rsidRPr="001B5A70">
        <w:rPr>
          <w:rFonts w:asciiTheme="minorEastAsia" w:hAnsiTheme="minorEastAsia" w:cs="Times New Roman" w:hint="eastAsia"/>
          <w:sz w:val="6"/>
          <w:szCs w:val="6"/>
        </w:rPr>
        <w:t>增加一个Nonce：整数</w:t>
      </w:r>
      <w:r w:rsidR="00171E89">
        <w:rPr>
          <w:rFonts w:asciiTheme="minorEastAsia" w:hAnsiTheme="minorEastAsia" w:cs="Times New Roman" w:hint="eastAsia"/>
          <w:sz w:val="6"/>
          <w:szCs w:val="6"/>
        </w:rPr>
        <w:t>,</w:t>
      </w:r>
      <w:r w:rsidR="007B79A2" w:rsidRPr="001B5A70">
        <w:rPr>
          <w:rFonts w:asciiTheme="minorEastAsia" w:hAnsiTheme="minorEastAsia" w:cs="Times New Roman" w:hint="eastAsia"/>
          <w:sz w:val="6"/>
          <w:szCs w:val="6"/>
        </w:rPr>
        <w:t>用户发起的每笔交易都有唯一的编号</w:t>
      </w:r>
      <w:r w:rsidR="00171E89">
        <w:rPr>
          <w:rFonts w:asciiTheme="minorEastAsia" w:hAnsiTheme="minorEastAsia" w:cs="Times New Roman" w:hint="eastAsia"/>
          <w:sz w:val="6"/>
          <w:szCs w:val="6"/>
        </w:rPr>
        <w:t>,</w:t>
      </w:r>
      <w:r w:rsidR="007B79A2" w:rsidRPr="001B5A70">
        <w:rPr>
          <w:rFonts w:asciiTheme="minorEastAsia" w:hAnsiTheme="minorEastAsia" w:cs="Times New Roman" w:hint="eastAsia"/>
          <w:sz w:val="6"/>
          <w:szCs w:val="6"/>
        </w:rPr>
        <w:t>表示该交易是用户发起的第几笔交易</w:t>
      </w:r>
      <w:r w:rsidR="00957B9D" w:rsidRPr="001B5A70">
        <w:rPr>
          <w:rFonts w:asciiTheme="minorEastAsia" w:hAnsiTheme="minorEastAsia" w:cs="Times New Roman"/>
          <w:b/>
          <w:sz w:val="6"/>
          <w:szCs w:val="6"/>
        </w:rPr>
        <w:t>2.</w:t>
      </w:r>
      <w:r w:rsidR="007B79A2" w:rsidRPr="001B5A70">
        <w:rPr>
          <w:rFonts w:asciiTheme="minorEastAsia" w:hAnsiTheme="minorEastAsia" w:cs="Times New Roman"/>
          <w:sz w:val="6"/>
          <w:szCs w:val="6"/>
        </w:rPr>
        <w:t xml:space="preserve"> </w:t>
      </w:r>
      <w:r w:rsidR="007B79A2" w:rsidRPr="001B5A70">
        <w:rPr>
          <w:rFonts w:asciiTheme="minorEastAsia" w:hAnsiTheme="minorEastAsia" w:cs="Times New Roman"/>
          <w:b/>
          <w:sz w:val="6"/>
          <w:szCs w:val="6"/>
        </w:rPr>
        <w:t>对等节点</w:t>
      </w:r>
      <w:r w:rsidR="00171E89">
        <w:rPr>
          <w:rFonts w:asciiTheme="minorEastAsia" w:hAnsiTheme="minorEastAsia" w:cs="Times New Roman" w:hint="eastAsia"/>
          <w:b/>
          <w:sz w:val="6"/>
          <w:szCs w:val="6"/>
        </w:rPr>
        <w:t>(</w:t>
      </w:r>
      <w:r w:rsidR="007B79A2" w:rsidRPr="001B5A70">
        <w:rPr>
          <w:rFonts w:asciiTheme="minorEastAsia" w:hAnsiTheme="minorEastAsia" w:cs="Times New Roman" w:hint="eastAsia"/>
          <w:b/>
          <w:sz w:val="6"/>
          <w:szCs w:val="6"/>
        </w:rPr>
        <w:t>可能有多个</w:t>
      </w:r>
      <w:r w:rsidR="00171E89">
        <w:rPr>
          <w:rFonts w:asciiTheme="minorEastAsia" w:hAnsiTheme="minorEastAsia" w:cs="Times New Roman" w:hint="eastAsia"/>
          <w:b/>
          <w:sz w:val="6"/>
          <w:szCs w:val="6"/>
        </w:rPr>
        <w:t>)</w:t>
      </w:r>
      <w:r w:rsidR="007B79A2" w:rsidRPr="001B5A70">
        <w:rPr>
          <w:rFonts w:asciiTheme="minorEastAsia" w:hAnsiTheme="minorEastAsia" w:cs="Times New Roman"/>
          <w:b/>
          <w:sz w:val="6"/>
          <w:szCs w:val="6"/>
        </w:rPr>
        <w:t>检验、存储和转发交易</w:t>
      </w:r>
      <w:r w:rsidR="007B79A2" w:rsidRPr="001B5A70">
        <w:rPr>
          <w:rFonts w:asciiTheme="minorEastAsia" w:hAnsiTheme="minorEastAsia" w:cs="Times New Roman" w:hint="eastAsia"/>
          <w:sz w:val="6"/>
          <w:szCs w:val="6"/>
        </w:rPr>
        <w:t>：</w:t>
      </w:r>
      <w:r w:rsidR="00B15527" w:rsidRPr="001B5A70">
        <w:rPr>
          <w:rFonts w:asciiTheme="minorEastAsia" w:hAnsiTheme="minorEastAsia" w:cs="Times New Roman"/>
          <w:sz w:val="6"/>
          <w:szCs w:val="6"/>
        </w:rPr>
        <w:t>检查交易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计算交易费用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从发送方的账户中减去相应费用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并根据交易中的字节数减去一定量的Gas值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将交易请求放在存储池中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并转发给其他节点</w:t>
      </w:r>
      <w:r w:rsidR="007B79A2" w:rsidRPr="001B5A70">
        <w:rPr>
          <w:rFonts w:asciiTheme="minorEastAsia" w:hAnsiTheme="minorEastAsia" w:cs="Times New Roman"/>
          <w:b/>
          <w:sz w:val="6"/>
          <w:szCs w:val="6"/>
        </w:rPr>
        <w:t>3.</w:t>
      </w:r>
      <w:r w:rsidR="007B79A2" w:rsidRPr="001B5A70">
        <w:rPr>
          <w:rFonts w:asciiTheme="minorEastAsia" w:hAnsiTheme="minorEastAsia" w:cs="Times New Roman" w:hint="eastAsia"/>
          <w:sz w:val="6"/>
          <w:szCs w:val="6"/>
        </w:rPr>
        <w:t xml:space="preserve"> </w:t>
      </w:r>
      <w:r w:rsidR="007B79A2" w:rsidRPr="001B5A70">
        <w:rPr>
          <w:rFonts w:asciiTheme="minorEastAsia" w:hAnsiTheme="minorEastAsia" w:cs="Times New Roman" w:hint="eastAsia"/>
          <w:b/>
          <w:sz w:val="6"/>
          <w:szCs w:val="6"/>
        </w:rPr>
        <w:t>获得记账权的节点打包交易请求并执行合约代码</w:t>
      </w:r>
      <w:r w:rsidR="00171E89">
        <w:rPr>
          <w:rFonts w:asciiTheme="minorEastAsia" w:hAnsiTheme="minorEastAsia" w:cs="Times New Roman" w:hint="eastAsia"/>
          <w:b/>
          <w:sz w:val="6"/>
          <w:szCs w:val="6"/>
        </w:rPr>
        <w:t>(</w:t>
      </w:r>
      <w:r w:rsidR="007B79A2" w:rsidRPr="001B5A70">
        <w:rPr>
          <w:rFonts w:asciiTheme="minorEastAsia" w:hAnsiTheme="minorEastAsia" w:cs="Times New Roman" w:hint="eastAsia"/>
          <w:b/>
          <w:sz w:val="6"/>
          <w:szCs w:val="6"/>
        </w:rPr>
        <w:t>使用自己的EVM</w:t>
      </w:r>
      <w:r w:rsidR="00171E89">
        <w:rPr>
          <w:rFonts w:asciiTheme="minorEastAsia" w:hAnsiTheme="minorEastAsia" w:cs="Times New Roman" w:hint="eastAsia"/>
          <w:b/>
          <w:sz w:val="6"/>
          <w:szCs w:val="6"/>
        </w:rPr>
        <w:t>)</w:t>
      </w:r>
      <w:r w:rsidR="007B79A2"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sz w:val="6"/>
          <w:szCs w:val="6"/>
        </w:rPr>
        <w:t>用户B获得新区块记账权</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用户A的交易</w:t>
      </w:r>
      <w:r w:rsidR="00B15527" w:rsidRPr="001B5A70">
        <w:rPr>
          <w:rFonts w:asciiTheme="minorEastAsia" w:hAnsiTheme="minorEastAsia" w:cs="Times New Roman" w:hint="eastAsia"/>
          <w:sz w:val="6"/>
          <w:szCs w:val="6"/>
        </w:rPr>
        <w:t>区块请求和其他的交易一起被打包到区块中</w:t>
      </w:r>
      <w:r w:rsidR="007B79A2" w:rsidRPr="001B5A70">
        <w:rPr>
          <w:rFonts w:asciiTheme="minorEastAsia" w:hAnsiTheme="minorEastAsia" w:cs="Times New Roman"/>
          <w:b/>
          <w:sz w:val="6"/>
          <w:szCs w:val="6"/>
        </w:rPr>
        <w:t>4.</w:t>
      </w:r>
      <w:r w:rsidR="00B15527" w:rsidRPr="001B5A70">
        <w:rPr>
          <w:rFonts w:asciiTheme="minorEastAsia" w:hAnsiTheme="minorEastAsia" w:cs="Times New Roman"/>
          <w:b/>
          <w:sz w:val="6"/>
          <w:szCs w:val="6"/>
        </w:rPr>
        <w:t>生成区块的节点将区块发送到网络中</w:t>
      </w:r>
      <w:r w:rsidR="007B79A2" w:rsidRPr="001B5A70">
        <w:rPr>
          <w:rFonts w:asciiTheme="minorEastAsia" w:hAnsiTheme="minorEastAsia" w:cs="Times New Roman"/>
          <w:b/>
          <w:sz w:val="6"/>
          <w:szCs w:val="6"/>
        </w:rPr>
        <w:t>5. 交易被所有节点保存在本地的</w:t>
      </w:r>
      <w:r w:rsidR="00171E89">
        <w:rPr>
          <w:rFonts w:asciiTheme="minorEastAsia" w:hAnsiTheme="minorEastAsia" w:cs="Times New Roman"/>
          <w:b/>
          <w:sz w:val="6"/>
          <w:szCs w:val="6"/>
        </w:rPr>
        <w:t>BC</w:t>
      </w:r>
      <w:r w:rsidR="00B15527" w:rsidRPr="001B5A70">
        <w:rPr>
          <w:rFonts w:asciiTheme="minorEastAsia" w:hAnsiTheme="minorEastAsia" w:cs="Times New Roman"/>
          <w:sz w:val="6"/>
          <w:szCs w:val="6"/>
        </w:rPr>
        <w:t>接收到区块的节点运行智能合约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并对结果进行相互验证</w:t>
      </w:r>
      <w:r w:rsidR="00171E89">
        <w:rPr>
          <w:rFonts w:asciiTheme="minorEastAsia" w:hAnsiTheme="minorEastAsia" w:cs="Times New Roman" w:hint="eastAsia"/>
          <w:sz w:val="6"/>
          <w:szCs w:val="6"/>
        </w:rPr>
        <w:t>.</w:t>
      </w:r>
      <w:r w:rsidR="00B15527" w:rsidRPr="001B5A70">
        <w:rPr>
          <w:rFonts w:asciiTheme="minorEastAsia" w:hAnsiTheme="minorEastAsia" w:cs="Times New Roman"/>
          <w:sz w:val="6"/>
          <w:szCs w:val="6"/>
        </w:rPr>
        <w:t>该用户同步到用户B挖掘的区块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验证区块的合法性</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合法</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将其加到本地的</w:t>
      </w:r>
      <w:r w:rsidR="00171E89">
        <w:rPr>
          <w:rFonts w:asciiTheme="minorEastAsia" w:hAnsiTheme="minorEastAsia" w:cs="Times New Roman"/>
          <w:sz w:val="6"/>
          <w:szCs w:val="6"/>
        </w:rPr>
        <w:t>BC</w:t>
      </w:r>
      <w:r w:rsidR="00B15527" w:rsidRPr="001B5A70">
        <w:rPr>
          <w:rFonts w:asciiTheme="minorEastAsia" w:hAnsiTheme="minorEastAsia" w:cs="Times New Roman"/>
          <w:b/>
          <w:color w:val="FF0000"/>
          <w:sz w:val="6"/>
          <w:szCs w:val="6"/>
        </w:rPr>
        <w:t>创建合约交易</w:t>
      </w:r>
      <w:r w:rsidR="007B79A2" w:rsidRPr="001B5A70">
        <w:rPr>
          <w:rFonts w:asciiTheme="minorEastAsia" w:hAnsiTheme="minorEastAsia" w:cs="Times New Roman" w:hint="eastAsia"/>
          <w:sz w:val="6"/>
          <w:szCs w:val="6"/>
        </w:rPr>
        <w:t>1</w:t>
      </w:r>
      <w:r w:rsidR="007B79A2" w:rsidRPr="001B5A70">
        <w:rPr>
          <w:rFonts w:asciiTheme="minorEastAsia" w:hAnsiTheme="minorEastAsia" w:cs="Times New Roman"/>
          <w:sz w:val="6"/>
          <w:szCs w:val="6"/>
        </w:rPr>
        <w:t>.</w:t>
      </w:r>
      <w:r w:rsidR="007B79A2" w:rsidRPr="001B5A70">
        <w:rPr>
          <w:rFonts w:asciiTheme="minorEastAsia" w:hAnsiTheme="minorEastAsia" w:cs="Times New Roman" w:hint="eastAsia"/>
          <w:sz w:val="6"/>
          <w:szCs w:val="6"/>
        </w:rPr>
        <w:t>发</w:t>
      </w:r>
      <w:r w:rsidR="00B15527" w:rsidRPr="001B5A70">
        <w:rPr>
          <w:rFonts w:asciiTheme="minorEastAsia" w:hAnsiTheme="minorEastAsia" w:cs="Times New Roman"/>
          <w:sz w:val="6"/>
          <w:szCs w:val="6"/>
        </w:rPr>
        <w:t>送者发起创建智能合约的交易请求</w:t>
      </w:r>
      <w:r w:rsidR="007B79A2" w:rsidRPr="001B5A70">
        <w:rPr>
          <w:rFonts w:asciiTheme="minorEastAsia" w:hAnsiTheme="minorEastAsia" w:cs="Times New Roman"/>
          <w:sz w:val="6"/>
          <w:szCs w:val="6"/>
        </w:rPr>
        <w:t>2.</w:t>
      </w:r>
      <w:r w:rsidR="00B15527" w:rsidRPr="001B5A70">
        <w:rPr>
          <w:rFonts w:asciiTheme="minorEastAsia" w:hAnsiTheme="minorEastAsia" w:cs="Times New Roman"/>
          <w:sz w:val="6"/>
          <w:szCs w:val="6"/>
        </w:rPr>
        <w:t>获得</w:t>
      </w:r>
      <w:r w:rsidR="00B15527" w:rsidRPr="001B5A70">
        <w:rPr>
          <w:rFonts w:asciiTheme="minorEastAsia" w:hAnsiTheme="minorEastAsia" w:cs="Times New Roman" w:hint="eastAsia"/>
          <w:sz w:val="6"/>
          <w:szCs w:val="6"/>
        </w:rPr>
        <w:t>记账权的节点打包交易并部署合约</w:t>
      </w:r>
      <w:r w:rsidR="007B79A2" w:rsidRPr="001B5A70">
        <w:rPr>
          <w:rFonts w:asciiTheme="minorEastAsia" w:hAnsiTheme="minorEastAsia" w:cs="Times New Roman"/>
          <w:sz w:val="6"/>
          <w:szCs w:val="6"/>
        </w:rPr>
        <w:t>3.</w:t>
      </w:r>
      <w:r w:rsidR="00B15527" w:rsidRPr="001B5A70">
        <w:rPr>
          <w:rFonts w:asciiTheme="minorEastAsia" w:hAnsiTheme="minorEastAsia" w:cs="Times New Roman"/>
          <w:sz w:val="6"/>
          <w:szCs w:val="6"/>
        </w:rPr>
        <w:t>获得记账权的节点发送新区块至</w:t>
      </w:r>
      <w:r>
        <w:rPr>
          <w:rFonts w:asciiTheme="minorEastAsia" w:hAnsiTheme="minorEastAsia" w:cs="Times New Roman"/>
          <w:sz w:val="6"/>
          <w:szCs w:val="6"/>
        </w:rPr>
        <w:t>ytf</w:t>
      </w:r>
      <w:r w:rsidR="007B79A2" w:rsidRPr="001B5A70">
        <w:rPr>
          <w:rFonts w:asciiTheme="minorEastAsia" w:hAnsiTheme="minorEastAsia" w:cs="Times New Roman"/>
          <w:sz w:val="6"/>
          <w:szCs w:val="6"/>
        </w:rPr>
        <w:t>4.</w:t>
      </w:r>
      <w:r w:rsidR="00B15527" w:rsidRPr="001B5A70">
        <w:rPr>
          <w:rFonts w:asciiTheme="minorEastAsia" w:hAnsiTheme="minorEastAsia" w:cs="Times New Roman"/>
          <w:sz w:val="6"/>
          <w:szCs w:val="6"/>
        </w:rPr>
        <w:t>智能合约被部署在本地</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w:t>
      </w:r>
      <w:r w:rsidR="00171E89">
        <w:rPr>
          <w:rFonts w:asciiTheme="minorEastAsia" w:hAnsiTheme="minorEastAsia" w:cs="Times New Roman" w:hint="eastAsia"/>
          <w:sz w:val="6"/>
          <w:szCs w:val="6"/>
        </w:rPr>
        <w:t>,</w:t>
      </w:r>
      <w:r w:rsidR="00F41C34" w:rsidRPr="001B5A70">
        <w:rPr>
          <w:rFonts w:asciiTheme="minorEastAsia" w:hAnsiTheme="minorEastAsia" w:cs="Times New Roman" w:hint="eastAsia"/>
          <w:sz w:val="6"/>
          <w:szCs w:val="6"/>
        </w:rPr>
        <w:t>接上面的5</w:t>
      </w:r>
      <w:r w:rsidR="00B15527" w:rsidRPr="001B5A70">
        <w:rPr>
          <w:rFonts w:asciiTheme="minorEastAsia" w:hAnsiTheme="minorEastAsia" w:cs="Times New Roman"/>
          <w:b/>
          <w:sz w:val="6"/>
          <w:szCs w:val="6"/>
        </w:rPr>
        <w:t>状态树、交易树和收据树</w:t>
      </w:r>
      <w:r w:rsidR="00B15527" w:rsidRPr="001B5A70">
        <w:rPr>
          <w:rFonts w:asciiTheme="minorEastAsia" w:hAnsiTheme="minorEastAsia" w:cs="Times New Roman"/>
          <w:sz w:val="6"/>
          <w:szCs w:val="6"/>
        </w:rPr>
        <w:t>•每个</w:t>
      </w:r>
      <w:r>
        <w:rPr>
          <w:rFonts w:asciiTheme="minorEastAsia" w:hAnsiTheme="minorEastAsia" w:cs="Times New Roman"/>
          <w:sz w:val="6"/>
          <w:szCs w:val="6"/>
        </w:rPr>
        <w:t>ytf</w:t>
      </w:r>
      <w:r w:rsidR="00B15527" w:rsidRPr="001B5A70">
        <w:rPr>
          <w:rFonts w:asciiTheme="minorEastAsia" w:hAnsiTheme="minorEastAsia" w:cs="Times New Roman"/>
          <w:sz w:val="6"/>
          <w:szCs w:val="6"/>
        </w:rPr>
        <w:t>区块头保存了三棵树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这三棵树组织成MPT树：状态树</w:t>
      </w:r>
      <w:r w:rsidR="00F41C34" w:rsidRPr="001B5A70">
        <w:rPr>
          <w:rFonts w:asciiTheme="minorEastAsia" w:hAnsiTheme="minorEastAsia" w:cs="Times New Roman" w:hint="eastAsia"/>
          <w:sz w:val="6"/>
          <w:szCs w:val="6"/>
        </w:rPr>
        <w:t>、</w:t>
      </w:r>
      <w:r w:rsidR="00B15527" w:rsidRPr="001B5A70">
        <w:rPr>
          <w:rFonts w:asciiTheme="minorEastAsia" w:hAnsiTheme="minorEastAsia" w:cs="Times New Roman"/>
          <w:sz w:val="6"/>
          <w:szCs w:val="6"/>
        </w:rPr>
        <w:t>交易树</w:t>
      </w:r>
      <w:r w:rsidR="00F41C34" w:rsidRPr="001B5A70">
        <w:rPr>
          <w:rFonts w:asciiTheme="minorEastAsia" w:hAnsiTheme="minorEastAsia" w:cs="Times New Roman" w:hint="eastAsia"/>
          <w:sz w:val="6"/>
          <w:szCs w:val="6"/>
        </w:rPr>
        <w:t>、</w:t>
      </w:r>
      <w:r w:rsidR="00B15527" w:rsidRPr="001B5A70">
        <w:rPr>
          <w:rFonts w:asciiTheme="minorEastAsia" w:hAnsiTheme="minorEastAsia" w:cs="Times New Roman"/>
          <w:sz w:val="6"/>
          <w:szCs w:val="6"/>
        </w:rPr>
        <w:t>收据树</w:t>
      </w:r>
      <w:r w:rsidR="00171E89">
        <w:rPr>
          <w:rFonts w:asciiTheme="minorEastAsia" w:hAnsiTheme="minorEastAsia" w:cs="Times New Roman" w:hint="eastAsia"/>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使用了MerklePatircia树(又称MerklePatriciaTrie,MPT)作为数据组织形式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用来组织管理用</w:t>
      </w:r>
      <w:r w:rsidR="00B15527" w:rsidRPr="001B5A70">
        <w:rPr>
          <w:rFonts w:asciiTheme="minorEastAsia" w:hAnsiTheme="minorEastAsia" w:cs="Times New Roman" w:hint="eastAsia"/>
          <w:sz w:val="6"/>
          <w:szCs w:val="6"/>
        </w:rPr>
        <w:t>户的账户状态、交易信息等重要数据</w:t>
      </w:r>
      <w:r w:rsidR="00171E89">
        <w:rPr>
          <w:rFonts w:asciiTheme="minorEastAsia" w:hAnsiTheme="minorEastAsia" w:cs="Times New Roman" w:hint="eastAsia"/>
          <w:sz w:val="6"/>
          <w:szCs w:val="6"/>
        </w:rPr>
        <w:t>.</w:t>
      </w:r>
      <w:r w:rsidR="00B15527" w:rsidRPr="001B5A70">
        <w:rPr>
          <w:rFonts w:asciiTheme="minorEastAsia" w:hAnsiTheme="minorEastAsia" w:cs="Times New Roman"/>
          <w:sz w:val="6"/>
          <w:szCs w:val="6"/>
        </w:rPr>
        <w:t>MPT是一种加密认证的数据结构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它融合了Merkle树和Trie树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前缀树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两种数据类型的优点</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Trie树</w:t>
      </w:r>
      <w:r w:rsidR="00171E89">
        <w:rPr>
          <w:rFonts w:asciiTheme="minorEastAsia" w:hAnsiTheme="minorEastAsia" w:cs="Times New Roman" w:hint="eastAsia"/>
          <w:sz w:val="6"/>
          <w:szCs w:val="6"/>
        </w:rPr>
        <w:t>,</w:t>
      </w:r>
      <w:r w:rsidR="00B15527" w:rsidRPr="001B5A70">
        <w:rPr>
          <w:rFonts w:asciiTheme="minorEastAsia" w:hAnsiTheme="minorEastAsia" w:cs="Times New Roman"/>
          <w:sz w:val="6"/>
          <w:szCs w:val="6"/>
        </w:rPr>
        <w:t>也叫做Radix树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通常用来存储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key</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value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key代表的是从树根到对应value的一条真实路径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即从根节点开始</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key中的每个字符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从前到后</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都代表着从根节点出发寻找相应value所要经过的子节点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value存储在叶节点中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是每条路径的终节点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•假如key中的每个字符都来自一个容量为N且所包含的字母都互不相同的字</w:t>
      </w:r>
      <w:r w:rsidR="00B15527" w:rsidRPr="001B5A70">
        <w:rPr>
          <w:rFonts w:asciiTheme="minorEastAsia" w:hAnsiTheme="minorEastAsia" w:cs="Times New Roman" w:hint="eastAsia"/>
          <w:sz w:val="6"/>
          <w:szCs w:val="6"/>
        </w:rPr>
        <w:t>母表</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那么树中的每个节点最多会有</w:t>
      </w:r>
      <w:r w:rsidR="00B15527" w:rsidRPr="001B5A70">
        <w:rPr>
          <w:rFonts w:asciiTheme="minorEastAsia" w:hAnsiTheme="minorEastAsia" w:cs="Times New Roman"/>
          <w:sz w:val="6"/>
          <w:szCs w:val="6"/>
        </w:rPr>
        <w:t>N个孩子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树的最大深度便是key的最大长度</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Patricia树</w:t>
      </w:r>
      <w:r w:rsidR="00B15527" w:rsidRPr="001B5A70">
        <w:rPr>
          <w:rFonts w:asciiTheme="minorEastAsia" w:hAnsiTheme="minorEastAsia" w:cs="Times New Roman"/>
          <w:sz w:val="6"/>
          <w:szCs w:val="6"/>
        </w:rPr>
        <w:t>是一种压缩的Trie树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•非根节点不是只能存储字符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而是可以存储字符串</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也就是路径压缩了的Trie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因此节省了在内存空间的开销</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MPT树</w:t>
      </w:r>
      <w:r w:rsidR="00B15527" w:rsidRPr="001B5A70">
        <w:rPr>
          <w:rFonts w:asciiTheme="minorEastAsia" w:hAnsiTheme="minorEastAsia" w:cs="Times New Roman"/>
          <w:sz w:val="6"/>
          <w:szCs w:val="6"/>
        </w:rPr>
        <w:t>结合了Patricia树和Merkle树的优点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在Patricia树中根节点是空的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而MPT树可以在根节</w:t>
      </w:r>
      <w:r w:rsidR="00B15527" w:rsidRPr="001B5A70">
        <w:rPr>
          <w:rFonts w:asciiTheme="minorEastAsia" w:hAnsiTheme="minorEastAsia" w:cs="Times New Roman" w:hint="eastAsia"/>
          <w:sz w:val="6"/>
          <w:szCs w:val="6"/>
        </w:rPr>
        <w:t>点保存整棵树的哈希校验和</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而校验和的生成则是采用了和⼀</w:t>
      </w:r>
      <w:r w:rsidR="00B15527" w:rsidRPr="001B5A70">
        <w:rPr>
          <w:rFonts w:asciiTheme="minorEastAsia" w:hAnsiTheme="minorEastAsia" w:cs="Times New Roman"/>
          <w:sz w:val="6"/>
          <w:szCs w:val="6"/>
        </w:rPr>
        <w:t>Merkle树一致的生成方式</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采用MPT树来保存</w:t>
      </w:r>
      <w:r w:rsidR="00B15527" w:rsidRPr="001B5A70">
        <w:rPr>
          <w:rFonts w:asciiTheme="minorEastAsia" w:hAnsiTheme="minorEastAsia" w:cs="Times New Roman"/>
          <w:sz w:val="6"/>
          <w:szCs w:val="6"/>
          <w:u w:val="single"/>
        </w:rPr>
        <w:t>交易、交易的收据以及世界状态</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还使用了一种特殊的十六进制前缀(hex-prefix,HP)编码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使得字母表只有16个字符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一个字符称为一个nibble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MPT树节点分成了四种类型：•空节点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hashNode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•叶节点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valueNode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•分支节点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fullNode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•扩展节点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shortNode</w:t>
      </w:r>
      <w:r w:rsidR="00171E89">
        <w:rPr>
          <w:rFonts w:asciiTheme="minorEastAsia" w:hAnsiTheme="minorEastAsia" w:cs="Times New Roman"/>
          <w:sz w:val="6"/>
          <w:szCs w:val="6"/>
        </w:rPr>
        <w:t>)</w:t>
      </w:r>
      <w:r w:rsidR="00B15527" w:rsidRPr="001B5A70">
        <w:rPr>
          <w:rFonts w:asciiTheme="minorEastAsia" w:hAnsiTheme="minorEastAsia" w:cs="Times New Roman"/>
          <w:b/>
          <w:color w:val="FF0000"/>
          <w:sz w:val="6"/>
          <w:szCs w:val="6"/>
        </w:rPr>
        <w:t>状态树</w:t>
      </w:r>
      <w:r w:rsidR="00B15527" w:rsidRPr="001B5A70">
        <w:rPr>
          <w:rFonts w:asciiTheme="minorEastAsia" w:hAnsiTheme="minorEastAsia" w:cs="Times New Roman"/>
          <w:sz w:val="6"/>
          <w:szCs w:val="6"/>
        </w:rPr>
        <w:t>中的每个节点最多有16个孩子节点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w:t>
      </w:r>
      <w:r w:rsidR="00B15527" w:rsidRPr="001B5A70">
        <w:rPr>
          <w:rFonts w:asciiTheme="minorEastAsia" w:hAnsiTheme="minorEastAsia" w:cs="Times New Roman" w:hint="eastAsia"/>
          <w:sz w:val="6"/>
          <w:szCs w:val="6"/>
        </w:rPr>
        <w:t>个叶节点表示一个账户</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这些叶节点的父节点由叶节点的散列组成</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而这些父节点再组成更高一层的父节点</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直至到形成根节点</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•状态树包含一个键值映射</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其中</w:t>
      </w:r>
      <w:r w:rsidR="00B15527" w:rsidRPr="001B5A70">
        <w:rPr>
          <w:rFonts w:asciiTheme="minorEastAsia" w:hAnsiTheme="minorEastAsia" w:cs="Times New Roman" w:hint="eastAsia"/>
          <w:b/>
          <w:sz w:val="6"/>
          <w:szCs w:val="6"/>
        </w:rPr>
        <w:t>键是账户地址</w:t>
      </w:r>
      <w:r w:rsidR="00171E89">
        <w:rPr>
          <w:rFonts w:asciiTheme="minorEastAsia" w:hAnsiTheme="minorEastAsia" w:cs="Times New Roman" w:hint="eastAsia"/>
          <w:b/>
          <w:sz w:val="6"/>
          <w:szCs w:val="6"/>
        </w:rPr>
        <w:t>,</w:t>
      </w:r>
      <w:r w:rsidR="00B15527" w:rsidRPr="001B5A70">
        <w:rPr>
          <w:rFonts w:asciiTheme="minorEastAsia" w:hAnsiTheme="minorEastAsia" w:cs="Times New Roman" w:hint="eastAsia"/>
          <w:b/>
          <w:sz w:val="6"/>
          <w:szCs w:val="6"/>
        </w:rPr>
        <w:t>值是账户内容</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主要是</w:t>
      </w:r>
      <w:r w:rsidR="00B15527" w:rsidRPr="001B5A70">
        <w:rPr>
          <w:rFonts w:asciiTheme="minorEastAsia" w:hAnsiTheme="minorEastAsia" w:cs="Times New Roman"/>
          <w:sz w:val="6"/>
          <w:szCs w:val="6"/>
        </w:rPr>
        <w:t>{nonce,balance,codeHash,storageRoot}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•状态树代表发布区块后的整个状态</w:t>
      </w:r>
      <w:r w:rsidR="00171E89">
        <w:rPr>
          <w:rFonts w:asciiTheme="minorEastAsia" w:hAnsiTheme="minorEastAsia" w:cs="Times New Roman"/>
          <w:sz w:val="6"/>
          <w:szCs w:val="6"/>
        </w:rPr>
        <w:t>.</w:t>
      </w:r>
      <w:r w:rsidR="00B15527" w:rsidRPr="001B5A70">
        <w:rPr>
          <w:rFonts w:asciiTheme="minorEastAsia" w:hAnsiTheme="minorEastAsia" w:cs="Times New Roman"/>
          <w:b/>
          <w:color w:val="FF0000"/>
          <w:sz w:val="6"/>
          <w:szCs w:val="6"/>
        </w:rPr>
        <w:t>交易树</w:t>
      </w:r>
      <w:r w:rsidR="00B15527" w:rsidRPr="001B5A70">
        <w:rPr>
          <w:rFonts w:asciiTheme="minorEastAsia" w:hAnsiTheme="minorEastAsia" w:cs="Times New Roman"/>
          <w:sz w:val="6"/>
          <w:szCs w:val="6"/>
        </w:rPr>
        <w:t>•每个区块都有一棵独立的交易树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区块中交易的顺序主要由</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矿工</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决定</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在这个块被挖出前这些数据都是未知的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不过</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矿工</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一般会根据交易的GasPrice和nonce对交易进行排序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首先会将交易列表中的交易划分到各个发送账</w:t>
      </w:r>
      <w:r w:rsidR="00B15527" w:rsidRPr="001B5A70">
        <w:rPr>
          <w:rFonts w:asciiTheme="minorEastAsia" w:hAnsiTheme="minorEastAsia" w:cs="Times New Roman" w:hint="eastAsia"/>
          <w:sz w:val="6"/>
          <w:szCs w:val="6"/>
        </w:rPr>
        <w:t>户</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每个账户的交易根据这些交易的</w:t>
      </w:r>
      <w:r w:rsidR="00B15527" w:rsidRPr="001B5A70">
        <w:rPr>
          <w:rFonts w:asciiTheme="minorEastAsia" w:hAnsiTheme="minorEastAsia" w:cs="Times New Roman"/>
          <w:sz w:val="6"/>
          <w:szCs w:val="6"/>
        </w:rPr>
        <w:t>nonce来排序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每个账户的交易排序完成后</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再通过比较每个账户的第一条交易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选出最高价格的交易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这些是通过一个堆(heap)来实现的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每挖出一个新块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生成一个交易树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•在交易树包含的键值对中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其中</w:t>
      </w:r>
      <w:r w:rsidR="00B15527" w:rsidRPr="001B5A70">
        <w:rPr>
          <w:rFonts w:asciiTheme="minorEastAsia" w:hAnsiTheme="minorEastAsia" w:cs="Times New Roman"/>
          <w:b/>
          <w:sz w:val="6"/>
          <w:szCs w:val="6"/>
        </w:rPr>
        <w:t>每个键是交易的编号</w:t>
      </w:r>
      <w:r w:rsidR="00171E89">
        <w:rPr>
          <w:rFonts w:asciiTheme="minorEastAsia" w:hAnsiTheme="minorEastAsia" w:cs="Times New Roman"/>
          <w:b/>
          <w:sz w:val="6"/>
          <w:szCs w:val="6"/>
        </w:rPr>
        <w:t>,</w:t>
      </w:r>
      <w:r w:rsidR="00B15527" w:rsidRPr="001B5A70">
        <w:rPr>
          <w:rFonts w:asciiTheme="minorEastAsia" w:hAnsiTheme="minorEastAsia" w:cs="Times New Roman"/>
          <w:b/>
          <w:sz w:val="6"/>
          <w:szCs w:val="6"/>
        </w:rPr>
        <w:t>值是交易内容</w:t>
      </w:r>
      <w:r w:rsidR="00171E89">
        <w:rPr>
          <w:rFonts w:asciiTheme="minorEastAsia" w:hAnsiTheme="minorEastAsia" w:cs="Times New Roman"/>
          <w:sz w:val="6"/>
          <w:szCs w:val="6"/>
        </w:rPr>
        <w:t>.</w:t>
      </w:r>
      <w:r w:rsidR="00B15527" w:rsidRPr="001B5A70">
        <w:rPr>
          <w:rFonts w:asciiTheme="minorEastAsia" w:hAnsiTheme="minorEastAsia" w:cs="Times New Roman"/>
          <w:b/>
          <w:color w:val="FF0000"/>
          <w:sz w:val="6"/>
          <w:szCs w:val="6"/>
        </w:rPr>
        <w:t>收据树</w:t>
      </w:r>
      <w:r w:rsidR="00B15527" w:rsidRPr="001B5A70">
        <w:rPr>
          <w:rFonts w:asciiTheme="minorEastAsia" w:hAnsiTheme="minorEastAsia" w:cs="Times New Roman"/>
          <w:sz w:val="6"/>
          <w:szCs w:val="6"/>
        </w:rPr>
        <w:t>•每个区块都有自己的收据树</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收据树不需要更新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收据树代表每笔交易相应的收据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收据树也包含一个键值映射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其中</w:t>
      </w:r>
      <w:r w:rsidR="00B15527" w:rsidRPr="001B5A70">
        <w:rPr>
          <w:rFonts w:asciiTheme="minorEastAsia" w:hAnsiTheme="minorEastAsia" w:cs="Times New Roman"/>
          <w:b/>
          <w:sz w:val="6"/>
          <w:szCs w:val="6"/>
        </w:rPr>
        <w:t>键是索引编号</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用来指引这条收据相关交易的位置</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值是收据的内容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•交易的收据是一个RLP编码的数据结构：[medstate,Gas_used,logbloom,logs]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medstate是交易处理后树根的状态</w:t>
      </w:r>
      <w:r w:rsidR="00E30B72">
        <w:rPr>
          <w:rFonts w:asciiTheme="minorEastAsia" w:hAnsiTheme="minorEastAsia" w:cs="Times New Roman"/>
          <w:sz w:val="6"/>
          <w:szCs w:val="6"/>
        </w:rPr>
        <w:t>;</w:t>
      </w:r>
      <w:r w:rsidR="00B15527" w:rsidRPr="001B5A70">
        <w:rPr>
          <w:rFonts w:asciiTheme="minorEastAsia" w:hAnsiTheme="minorEastAsia" w:cs="Times New Roman"/>
          <w:sz w:val="6"/>
          <w:szCs w:val="6"/>
        </w:rPr>
        <w:t>Gas_used是交易处理后Gas的使用量</w:t>
      </w:r>
      <w:r w:rsidR="00E30B72">
        <w:rPr>
          <w:rFonts w:asciiTheme="minorEastAsia" w:hAnsiTheme="minorEastAsia" w:cs="Times New Roman"/>
          <w:sz w:val="6"/>
          <w:szCs w:val="6"/>
        </w:rPr>
        <w:t>;</w:t>
      </w:r>
      <w:r w:rsidR="00B15527" w:rsidRPr="001B5A70">
        <w:rPr>
          <w:rFonts w:asciiTheme="minorEastAsia" w:hAnsiTheme="minorEastAsia" w:cs="Times New Roman"/>
          <w:sz w:val="6"/>
          <w:szCs w:val="6"/>
        </w:rPr>
        <w:t>logs是表格[address,[topic1,topic2,…］</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data]元素的列表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表格由交易执行期间调用的操作码LOG0…LOG4生成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包含主调用和子调用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address是生成日志的合约地址</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topicn是最多4个32字节的值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data是任意字节大小的数组</w:t>
      </w:r>
      <w:r w:rsidR="00E30B72">
        <w:rPr>
          <w:rFonts w:asciiTheme="minorEastAsia" w:hAnsiTheme="minorEastAsia" w:cs="Times New Roman"/>
          <w:sz w:val="6"/>
          <w:szCs w:val="6"/>
        </w:rPr>
        <w:t>;</w:t>
      </w:r>
      <w:r w:rsidR="00B15527" w:rsidRPr="001B5A70">
        <w:rPr>
          <w:rFonts w:asciiTheme="minorEastAsia" w:hAnsiTheme="minorEastAsia" w:cs="Times New Roman"/>
          <w:sz w:val="6"/>
          <w:szCs w:val="6"/>
        </w:rPr>
        <w:t>logbloom是交易中所有logs的address和topic组成的布隆过滤器</w:t>
      </w:r>
      <w:r w:rsidR="00171E89">
        <w:rPr>
          <w:rFonts w:asciiTheme="minorEastAsia" w:hAnsiTheme="minorEastAsia" w:cs="Times New Roman"/>
          <w:sz w:val="6"/>
          <w:szCs w:val="6"/>
        </w:rPr>
        <w:t>(</w:t>
      </w:r>
      <w:r w:rsidR="00B15527" w:rsidRPr="001B5A70">
        <w:rPr>
          <w:rFonts w:asciiTheme="minorEastAsia" w:hAnsiTheme="minorEastAsia" w:cs="Times New Roman" w:hint="eastAsia"/>
          <w:sz w:val="6"/>
          <w:szCs w:val="6"/>
        </w:rPr>
        <w:t>二进制向量数据结构</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具有很好的空间和时间效率</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被用来检测一个元素是不是集合中的一个成员</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区块头中也存在一个布隆过滤器</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使用布隆过滤器可以减少查询的工作量</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这样的构造使得</w:t>
      </w:r>
      <w:r>
        <w:rPr>
          <w:rFonts w:asciiTheme="minorEastAsia" w:hAnsiTheme="minorEastAsia" w:cs="Times New Roman" w:hint="eastAsia"/>
          <w:sz w:val="6"/>
          <w:szCs w:val="6"/>
        </w:rPr>
        <w:t>ytf</w:t>
      </w:r>
      <w:r w:rsidR="00B15527" w:rsidRPr="001B5A70">
        <w:rPr>
          <w:rFonts w:asciiTheme="minorEastAsia" w:hAnsiTheme="minorEastAsia" w:cs="Times New Roman" w:hint="eastAsia"/>
          <w:sz w:val="6"/>
          <w:szCs w:val="6"/>
        </w:rPr>
        <w:t>协议对轻客户端尽可能的友好</w:t>
      </w:r>
      <w:r w:rsidR="00171E89">
        <w:rPr>
          <w:rFonts w:asciiTheme="minorEastAsia" w:hAnsiTheme="minorEastAsia" w:cs="Times New Roman" w:hint="eastAsia"/>
          <w:sz w:val="6"/>
          <w:szCs w:val="6"/>
        </w:rPr>
        <w:t>.</w:t>
      </w:r>
      <w:r w:rsidR="00B15527" w:rsidRPr="001B5A70">
        <w:rPr>
          <w:rFonts w:asciiTheme="minorEastAsia" w:hAnsiTheme="minorEastAsia" w:cs="Times New Roman"/>
          <w:sz w:val="6"/>
          <w:szCs w:val="6"/>
        </w:rPr>
        <w:t>利用存储的三棵MPT树</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客户端可以轻松地</w:t>
      </w:r>
      <w:r w:rsidR="00B15527" w:rsidRPr="001B5A70">
        <w:rPr>
          <w:rFonts w:asciiTheme="minorEastAsia" w:hAnsiTheme="minorEastAsia" w:cs="Times New Roman"/>
          <w:b/>
          <w:sz w:val="6"/>
          <w:szCs w:val="6"/>
        </w:rPr>
        <w:t>查询</w:t>
      </w:r>
      <w:r w:rsidR="00B15527" w:rsidRPr="001B5A70">
        <w:rPr>
          <w:rFonts w:asciiTheme="minorEastAsia" w:hAnsiTheme="minorEastAsia" w:cs="Times New Roman"/>
          <w:sz w:val="6"/>
          <w:szCs w:val="6"/>
        </w:rPr>
        <w:t>以下内容：•某笔交易是否被包含在特定的区块中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•查询某个地址在过去的30天中发出某种类型事件的所有实例</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例如</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一个众筹合约完成了它的目标</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•目前某个账户的余额</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•一个账户是否存在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•假如在某个合约中进行一笔交易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交易的输出是什么</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数据存储LevelDB</w:t>
      </w:r>
      <w:r w:rsidR="00B15527" w:rsidRPr="001B5A70">
        <w:rPr>
          <w:rFonts w:asciiTheme="minorEastAsia" w:hAnsiTheme="minorEastAsia" w:cs="Times New Roman"/>
          <w:sz w:val="6"/>
          <w:szCs w:val="6"/>
        </w:rPr>
        <w:t>•高效的键值对数据库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其中键值都是二进制的</w:t>
      </w:r>
      <w:r w:rsidR="001E70B0" w:rsidRPr="001B5A70">
        <w:rPr>
          <w:rFonts w:asciiTheme="minorEastAsia" w:hAnsiTheme="minorEastAsia" w:cs="Times New Roman"/>
          <w:sz w:val="6"/>
          <w:szCs w:val="6"/>
        </w:rPr>
        <w:t xml:space="preserve"> </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中共有三个LevelDB数据库</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分别是BlockDB、StateDB和ExtrasDB</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•BlockDB保存了块的主体内容</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包括块头和交易</w:t>
      </w:r>
      <w:r w:rsidR="00E30B72">
        <w:rPr>
          <w:rFonts w:asciiTheme="minorEastAsia" w:hAnsiTheme="minorEastAsia" w:cs="Times New Roman"/>
          <w:sz w:val="6"/>
          <w:szCs w:val="6"/>
        </w:rPr>
        <w:t>;</w:t>
      </w:r>
      <w:r w:rsidR="00B15527" w:rsidRPr="001B5A70">
        <w:rPr>
          <w:rFonts w:asciiTheme="minorEastAsia" w:hAnsiTheme="minorEastAsia" w:cs="Times New Roman"/>
          <w:sz w:val="6"/>
          <w:szCs w:val="6"/>
        </w:rPr>
        <w:t>•StateDB保存了账户的状态数据</w:t>
      </w:r>
      <w:r w:rsidR="00E30B72">
        <w:rPr>
          <w:rFonts w:asciiTheme="minorEastAsia" w:hAnsiTheme="minorEastAsia" w:cs="Times New Roman"/>
          <w:sz w:val="6"/>
          <w:szCs w:val="6"/>
        </w:rPr>
        <w:t>;</w:t>
      </w:r>
      <w:r w:rsidR="00B15527" w:rsidRPr="001B5A70">
        <w:rPr>
          <w:rFonts w:asciiTheme="minorEastAsia" w:hAnsiTheme="minorEastAsia" w:cs="Times New Roman"/>
          <w:sz w:val="6"/>
          <w:szCs w:val="6"/>
        </w:rPr>
        <w:t>•ExtrasDB保存了收据信息和其他辅助信息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•可把</w:t>
      </w:r>
      <w:r w:rsidR="00B15527" w:rsidRPr="001B5A70">
        <w:rPr>
          <w:rFonts w:asciiTheme="minorEastAsia" w:hAnsiTheme="minorEastAsia" w:cs="Times New Roman"/>
          <w:color w:val="7030A0"/>
          <w:sz w:val="6"/>
          <w:szCs w:val="6"/>
        </w:rPr>
        <w:t>三个MPT树理解为LevelDB所存储数据的索引</w:t>
      </w:r>
      <w:r w:rsidR="00171E89">
        <w:rPr>
          <w:rFonts w:asciiTheme="minorEastAsia" w:hAnsiTheme="minorEastAsia" w:cs="Times New Roman"/>
          <w:color w:val="7030A0"/>
          <w:sz w:val="6"/>
          <w:szCs w:val="6"/>
        </w:rPr>
        <w:t>,</w:t>
      </w:r>
      <w:r w:rsidR="00B15527" w:rsidRPr="001B5A70">
        <w:rPr>
          <w:rFonts w:asciiTheme="minorEastAsia" w:hAnsiTheme="minorEastAsia" w:cs="Times New Roman"/>
          <w:color w:val="7030A0"/>
          <w:sz w:val="6"/>
          <w:szCs w:val="6"/>
        </w:rPr>
        <w:t>便于</w:t>
      </w:r>
      <w:r>
        <w:rPr>
          <w:rFonts w:asciiTheme="minorEastAsia" w:hAnsiTheme="minorEastAsia" w:cs="Times New Roman"/>
          <w:color w:val="7030A0"/>
          <w:sz w:val="6"/>
          <w:szCs w:val="6"/>
        </w:rPr>
        <w:t>ytf</w:t>
      </w:r>
      <w:r w:rsidR="00B15527" w:rsidRPr="001B5A70">
        <w:rPr>
          <w:rFonts w:asciiTheme="minorEastAsia" w:hAnsiTheme="minorEastAsia" w:cs="Times New Roman"/>
          <w:color w:val="7030A0"/>
          <w:sz w:val="6"/>
          <w:szCs w:val="6"/>
        </w:rPr>
        <w:t>系统查询和处理这些数据</w:t>
      </w:r>
      <w:r w:rsidR="00171E89">
        <w:rPr>
          <w:rFonts w:asciiTheme="minorEastAsia" w:hAnsiTheme="minorEastAsia" w:cs="Times New Roman"/>
          <w:sz w:val="6"/>
          <w:szCs w:val="6"/>
        </w:rPr>
        <w:t>.</w:t>
      </w:r>
      <w:r>
        <w:rPr>
          <w:rFonts w:asciiTheme="minorEastAsia" w:hAnsiTheme="minorEastAsia" w:cs="Times New Roman"/>
          <w:b/>
          <w:sz w:val="6"/>
          <w:szCs w:val="6"/>
        </w:rPr>
        <w:t>ytf</w:t>
      </w:r>
      <w:r w:rsidR="00B15527" w:rsidRPr="001B5A70">
        <w:rPr>
          <w:rFonts w:asciiTheme="minorEastAsia" w:hAnsiTheme="minorEastAsia" w:cs="Times New Roman"/>
          <w:b/>
          <w:sz w:val="6"/>
          <w:szCs w:val="6"/>
        </w:rPr>
        <w:t>的共识机制PoW+PoS</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共有</w:t>
      </w:r>
      <w:r w:rsidR="00B15527" w:rsidRPr="001B5A70">
        <w:rPr>
          <w:rFonts w:asciiTheme="minorEastAsia" w:hAnsiTheme="minorEastAsia" w:cs="Times New Roman"/>
          <w:b/>
          <w:sz w:val="6"/>
          <w:szCs w:val="6"/>
        </w:rPr>
        <w:t>四个阶段</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即Frontier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前沿</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、Homestead</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家园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、Metropolis</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大都会</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、Serenity</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宁静</w:t>
      </w:r>
      <w:r w:rsidR="00171E89">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前三个阶段采用的是PoW共识机</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第四个阶段将采用自己创建的PoS机制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名为Casper投注共识</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这种机制增加了惩罚机制</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并基于PoS的思想在记账节点中选取验证人</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PoW-Ethash算法</w:t>
      </w:r>
      <w:r w:rsidR="00B15527" w:rsidRPr="001B5A70">
        <w:rPr>
          <w:rFonts w:asciiTheme="minorEastAsia" w:hAnsiTheme="minorEastAsia" w:cs="Times New Roman"/>
          <w:sz w:val="6"/>
          <w:szCs w:val="6"/>
        </w:rPr>
        <w:t>•Ethash是</w:t>
      </w:r>
      <w:r>
        <w:rPr>
          <w:rFonts w:asciiTheme="minorEastAsia" w:hAnsiTheme="minorEastAsia" w:cs="Times New Roman"/>
          <w:sz w:val="6"/>
          <w:szCs w:val="6"/>
        </w:rPr>
        <w:t>ytf</w:t>
      </w:r>
      <w:r w:rsidR="00B15527" w:rsidRPr="001B5A70">
        <w:rPr>
          <w:rFonts w:asciiTheme="minorEastAsia" w:hAnsiTheme="minorEastAsia" w:cs="Times New Roman"/>
          <w:sz w:val="6"/>
          <w:szCs w:val="6"/>
        </w:rPr>
        <w:t>的PoW算法•用Ethash算法来代替原有的PoW算法</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是为了解决挖矿中心化问题</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Ethash算法的特点是挖矿的效率基本与CPU无关</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而与内存大小、带宽正相关</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目的是去除专用硬件的优势</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抵抗ASIC</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该</w:t>
      </w:r>
      <w:r w:rsidR="00B15527" w:rsidRPr="001B5A70">
        <w:rPr>
          <w:rFonts w:asciiTheme="minorEastAsia" w:hAnsiTheme="minorEastAsia" w:cs="Times New Roman"/>
          <w:i/>
          <w:sz w:val="6"/>
          <w:szCs w:val="6"/>
        </w:rPr>
        <w:t>算法的基本流程</w:t>
      </w:r>
      <w:r w:rsidR="00B15527" w:rsidRPr="001B5A70">
        <w:rPr>
          <w:rFonts w:asciiTheme="minorEastAsia" w:hAnsiTheme="minorEastAsia" w:cs="Times New Roman"/>
          <w:sz w:val="6"/>
          <w:szCs w:val="6"/>
        </w:rPr>
        <w:t>：①对于每一个区块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首先通过扫描区块头的方式计算出一个种子</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该种子只和当前块的信息有关</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然后根据种子生成一个16M的伪随机数据集</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Cache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②基于Cache生成一个1GB大小的数据集合DAG(有向无环图)</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它是一个完整的搜索空间</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③挖矿的过程就是从DAG中随机选择元素(类似于</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挖矿中查找合适Nonce)再进</w:t>
      </w:r>
      <w:r w:rsidR="00B15527" w:rsidRPr="001B5A70">
        <w:rPr>
          <w:rFonts w:asciiTheme="minorEastAsia" w:hAnsiTheme="minorEastAsia" w:cs="Times New Roman" w:hint="eastAsia"/>
          <w:sz w:val="6"/>
          <w:szCs w:val="6"/>
        </w:rPr>
        <w:t>行哈希运算</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可以从</w:t>
      </w:r>
      <w:r w:rsidR="00B15527" w:rsidRPr="001B5A70">
        <w:rPr>
          <w:rFonts w:asciiTheme="minorEastAsia" w:hAnsiTheme="minorEastAsia" w:cs="Times New Roman"/>
          <w:sz w:val="6"/>
          <w:szCs w:val="6"/>
        </w:rPr>
        <w:t>Cache快速计算DAG指定位置的元素</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进而哈希验证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挖矿者存储数据集</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该数据集周期性更新</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每3000个块更新一次</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并且规定DAG的大小随着时间推移线性增长</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从1G开始</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每年大约增长7G左右</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④验证者能够基于缓存计算得到DAG中自己需要的指定位置的元素</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然后验证这些指定元素的散列是不是小于某个散列值</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也就是验证</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矿工</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的工作是否符合要求</w:t>
      </w:r>
      <w:r w:rsidR="00B15527" w:rsidRPr="001B5A70">
        <w:rPr>
          <w:rFonts w:asciiTheme="minorEastAsia" w:hAnsiTheme="minorEastAsia" w:cs="Times New Roman"/>
          <w:b/>
          <w:sz w:val="6"/>
          <w:szCs w:val="6"/>
        </w:rPr>
        <w:t>PoS-Casper</w:t>
      </w:r>
      <w:r w:rsidR="00B15527" w:rsidRPr="001B5A70">
        <w:rPr>
          <w:rFonts w:asciiTheme="minorEastAsia" w:hAnsiTheme="minorEastAsia" w:cs="Times New Roman"/>
          <w:sz w:val="6"/>
          <w:szCs w:val="6"/>
        </w:rPr>
        <w:t>•</w:t>
      </w:r>
      <w:r>
        <w:rPr>
          <w:rFonts w:asciiTheme="minorEastAsia" w:hAnsiTheme="minorEastAsia" w:cs="Times New Roman"/>
          <w:sz w:val="6"/>
          <w:szCs w:val="6"/>
        </w:rPr>
        <w:t>ytf</w:t>
      </w:r>
      <w:r w:rsidR="00B15527" w:rsidRPr="001B5A70">
        <w:rPr>
          <w:rFonts w:asciiTheme="minorEastAsia" w:hAnsiTheme="minorEastAsia" w:cs="Times New Roman"/>
          <w:sz w:val="6"/>
          <w:szCs w:val="6"/>
        </w:rPr>
        <w:t>的PoS共识协议称为Casper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采用</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权益</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Stake</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即以太币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为记账权背书</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•大致的</w:t>
      </w:r>
      <w:r w:rsidR="00B15527" w:rsidRPr="001B5A70">
        <w:rPr>
          <w:rFonts w:asciiTheme="minorEastAsia" w:hAnsiTheme="minorEastAsia" w:cs="Times New Roman"/>
          <w:sz w:val="6"/>
          <w:szCs w:val="6"/>
        </w:rPr>
        <w:t>思路是</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将Casper的应用逻</w:t>
      </w:r>
      <w:r w:rsidR="00B15527" w:rsidRPr="001B5A70">
        <w:rPr>
          <w:rFonts w:asciiTheme="minorEastAsia" w:hAnsiTheme="minorEastAsia" w:cs="Times New Roman" w:hint="eastAsia"/>
          <w:sz w:val="6"/>
          <w:szCs w:val="6"/>
        </w:rPr>
        <w:t>辑通过智能合约来实现</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在这个合约中</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记账权归属于</w:t>
      </w:r>
      <w:r w:rsidR="00E64B77">
        <w:rPr>
          <w:rFonts w:asciiTheme="minorEastAsia" w:hAnsiTheme="minorEastAsia" w:cs="Times New Roman"/>
          <w:sz w:val="6"/>
          <w:szCs w:val="6"/>
        </w:rPr>
        <w:t>’</w:t>
      </w:r>
      <w:r w:rsidR="00B15527" w:rsidRPr="001B5A70">
        <w:rPr>
          <w:rFonts w:asciiTheme="minorEastAsia" w:hAnsiTheme="minorEastAsia" w:cs="Times New Roman" w:hint="eastAsia"/>
          <w:sz w:val="6"/>
          <w:szCs w:val="6"/>
        </w:rPr>
        <w:t>验证者</w:t>
      </w:r>
      <w:r w:rsidR="00E64B77">
        <w:rPr>
          <w:rFonts w:asciiTheme="minorEastAsia" w:hAnsiTheme="minorEastAsia" w:cs="Times New Roman"/>
          <w:sz w:val="6"/>
          <w:szCs w:val="6"/>
        </w:rPr>
        <w:t>’</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任何拥有以太币的账户都可以在</w:t>
      </w:r>
      <w:r w:rsidR="00B15527" w:rsidRPr="001B5A70">
        <w:rPr>
          <w:rFonts w:asciiTheme="minorEastAsia" w:hAnsiTheme="minorEastAsia" w:cs="Times New Roman"/>
          <w:sz w:val="6"/>
          <w:szCs w:val="6"/>
        </w:rPr>
        <w:t>Casper合约中成为验证者</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前提是必须要在Casper智能合约中抵押一定的以太币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抵押的以太币越多</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被选中作为验证者的概率就越高</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之后Casper合约通过一种随机方式</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选出一个验证者集合</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被选中的验证者集合按照一定顺序依次验证区块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当然也可以选择放弃</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区块没有问题</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就将其添加到</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同时相应的验证者将会获得一笔与他们的抵押成比例的奖励</w:t>
      </w:r>
      <w:r w:rsidR="00171E89">
        <w:rPr>
          <w:rFonts w:asciiTheme="minorEastAsia" w:hAnsiTheme="minorEastAsia" w:cs="Times New Roman"/>
          <w:sz w:val="6"/>
          <w:szCs w:val="6"/>
        </w:rPr>
        <w:t>.若</w:t>
      </w:r>
      <w:r w:rsidR="00B15527" w:rsidRPr="001B5A70">
        <w:rPr>
          <w:rFonts w:asciiTheme="minorEastAsia" w:hAnsiTheme="minorEastAsia" w:cs="Times New Roman"/>
          <w:sz w:val="6"/>
          <w:szCs w:val="6"/>
        </w:rPr>
        <w:t>验证者不遵守合约规定的规则</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合约就会没收他抵押的以太币作为惩罚</w:t>
      </w:r>
      <w:r w:rsidR="00171E89">
        <w:rPr>
          <w:rFonts w:asciiTheme="minorEastAsia" w:hAnsiTheme="minorEastAsia" w:cs="Times New Roman"/>
          <w:sz w:val="6"/>
          <w:szCs w:val="6"/>
        </w:rPr>
        <w:t>.</w:t>
      </w:r>
      <w:r>
        <w:rPr>
          <w:rFonts w:asciiTheme="minorEastAsia" w:hAnsiTheme="minorEastAsia" w:cs="Times New Roman" w:hint="eastAsia"/>
          <w:b/>
          <w:sz w:val="6"/>
          <w:szCs w:val="6"/>
        </w:rPr>
        <w:t>ytf</w:t>
      </w:r>
      <w:r w:rsidR="00B15527" w:rsidRPr="001B5A70">
        <w:rPr>
          <w:rFonts w:asciiTheme="minorEastAsia" w:hAnsiTheme="minorEastAsia" w:cs="Times New Roman"/>
          <w:b/>
          <w:sz w:val="6"/>
          <w:szCs w:val="6"/>
        </w:rPr>
        <w:t>Ghost协议和叔块</w:t>
      </w:r>
      <w:r w:rsidR="00171E89">
        <w:rPr>
          <w:rFonts w:asciiTheme="minorEastAsia" w:hAnsiTheme="minorEastAsia" w:cs="Times New Roman"/>
          <w:b/>
          <w:sz w:val="6"/>
          <w:szCs w:val="6"/>
        </w:rPr>
        <w:t>(</w:t>
      </w:r>
      <w:r w:rsidR="00B15527" w:rsidRPr="001B5A70">
        <w:rPr>
          <w:rFonts w:asciiTheme="minorEastAsia" w:hAnsiTheme="minorEastAsia" w:cs="Times New Roman"/>
          <w:b/>
          <w:sz w:val="6"/>
          <w:szCs w:val="6"/>
        </w:rPr>
        <w:t>UncleBlock</w:t>
      </w:r>
      <w:r w:rsidR="00171E89">
        <w:rPr>
          <w:rFonts w:asciiTheme="minorEastAsia" w:hAnsiTheme="minorEastAsia" w:cs="Times New Roman"/>
          <w:b/>
          <w:sz w:val="6"/>
          <w:szCs w:val="6"/>
        </w:rPr>
        <w:t>)</w:t>
      </w:r>
      <w:r w:rsidR="00B15527" w:rsidRPr="001B5A70">
        <w:rPr>
          <w:rFonts w:asciiTheme="minorEastAsia" w:hAnsiTheme="minorEastAsia" w:cs="Times New Roman"/>
          <w:sz w:val="6"/>
          <w:szCs w:val="6"/>
        </w:rPr>
        <w:t>•</w:t>
      </w:r>
      <w:r w:rsidR="00B15527" w:rsidRPr="001B5A70">
        <w:rPr>
          <w:rFonts w:asciiTheme="minorEastAsia" w:hAnsiTheme="minorEastAsia" w:cs="Times New Roman"/>
          <w:b/>
          <w:sz w:val="6"/>
          <w:szCs w:val="6"/>
        </w:rPr>
        <w:t>GHOST</w:t>
      </w:r>
      <w:r w:rsidR="00B15527" w:rsidRPr="001B5A70">
        <w:rPr>
          <w:rFonts w:asciiTheme="minorEastAsia" w:hAnsiTheme="minorEastAsia" w:cs="Times New Roman"/>
          <w:sz w:val="6"/>
          <w:szCs w:val="6"/>
        </w:rPr>
        <w:t>是一种主链选择协议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不是侧链选择协议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GHOST协议是以</w:t>
      </w:r>
      <w:r w:rsidR="00B15527" w:rsidRPr="001B5A70">
        <w:rPr>
          <w:rFonts w:asciiTheme="minorEastAsia" w:hAnsiTheme="minorEastAsia" w:cs="Times New Roman"/>
          <w:sz w:val="6"/>
          <w:szCs w:val="6"/>
          <w:u w:val="single"/>
        </w:rPr>
        <w:t>包含子树数目最多</w:t>
      </w:r>
      <w:r w:rsidR="00B15527" w:rsidRPr="001B5A70">
        <w:rPr>
          <w:rFonts w:asciiTheme="minorEastAsia" w:hAnsiTheme="minorEastAsia" w:cs="Times New Roman"/>
          <w:sz w:val="6"/>
          <w:szCs w:val="6"/>
        </w:rPr>
        <w:t>为基本原则</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•GHOST协议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认为孤块也是有价值的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会给发现孤块的矿工以回报</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也会给引用孤块的矿工以奖励</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w:t>
      </w:r>
      <w:r>
        <w:rPr>
          <w:rFonts w:asciiTheme="minorEastAsia" w:hAnsiTheme="minorEastAsia" w:cs="Times New Roman"/>
          <w:sz w:val="6"/>
          <w:szCs w:val="6"/>
        </w:rPr>
        <w:t>ytf</w:t>
      </w:r>
      <w:r w:rsidR="00B15527"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孤块被称为</w:t>
      </w:r>
      <w:r w:rsidR="00E64B77">
        <w:rPr>
          <w:rFonts w:asciiTheme="minorEastAsia" w:hAnsiTheme="minorEastAsia" w:cs="Times New Roman"/>
          <w:b/>
          <w:sz w:val="6"/>
          <w:szCs w:val="6"/>
        </w:rPr>
        <w:t>’</w:t>
      </w:r>
      <w:r w:rsidR="00B15527" w:rsidRPr="001B5A70">
        <w:rPr>
          <w:rFonts w:asciiTheme="minorEastAsia" w:hAnsiTheme="minorEastAsia" w:cs="Times New Roman"/>
          <w:b/>
          <w:sz w:val="6"/>
          <w:szCs w:val="6"/>
        </w:rPr>
        <w:t>叔块</w:t>
      </w:r>
      <w:r w:rsidR="00E64B77">
        <w:rPr>
          <w:rFonts w:asciiTheme="minorEastAsia" w:hAnsiTheme="minorEastAsia" w:cs="Times New Roman"/>
          <w:b/>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它们可以为主链的安全作出贡献</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•叔块上的交易不会得到执行</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•叔块的好处：1.</w:t>
      </w:r>
      <w:r>
        <w:rPr>
          <w:rFonts w:asciiTheme="minorEastAsia" w:hAnsiTheme="minorEastAsia" w:cs="Times New Roman"/>
          <w:sz w:val="6"/>
          <w:szCs w:val="6"/>
        </w:rPr>
        <w:t>ytf</w:t>
      </w:r>
      <w:r w:rsidR="00B15527" w:rsidRPr="001B5A70">
        <w:rPr>
          <w:rFonts w:asciiTheme="minorEastAsia" w:hAnsiTheme="minorEastAsia" w:cs="Times New Roman"/>
          <w:sz w:val="6"/>
          <w:szCs w:val="6"/>
        </w:rPr>
        <w:t>十几秒的出块间隔</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大大增加了孤块的产生</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并且降低了安全性</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通过鼓励引用</w:t>
      </w:r>
      <w:r w:rsidR="00B15527" w:rsidRPr="001B5A70">
        <w:rPr>
          <w:rFonts w:asciiTheme="minorEastAsia" w:hAnsiTheme="minorEastAsia" w:cs="Times New Roman" w:hint="eastAsia"/>
          <w:sz w:val="6"/>
          <w:szCs w:val="6"/>
        </w:rPr>
        <w:t>叔块</w:t>
      </w:r>
      <w:r w:rsidR="00171E89">
        <w:rPr>
          <w:rFonts w:asciiTheme="minorEastAsia" w:hAnsiTheme="minorEastAsia" w:cs="Times New Roman" w:hint="eastAsia"/>
          <w:sz w:val="6"/>
          <w:szCs w:val="6"/>
        </w:rPr>
        <w:t>,</w:t>
      </w:r>
      <w:r w:rsidR="00B15527" w:rsidRPr="001B5A70">
        <w:rPr>
          <w:rFonts w:asciiTheme="minorEastAsia" w:hAnsiTheme="minorEastAsia" w:cs="Times New Roman" w:hint="eastAsia"/>
          <w:sz w:val="6"/>
          <w:szCs w:val="6"/>
        </w:rPr>
        <w:t>使引用主链获得更多的安全保证</w:t>
      </w:r>
      <w:r w:rsidR="00B15527" w:rsidRPr="001B5A70">
        <w:rPr>
          <w:rFonts w:asciiTheme="minorEastAsia" w:hAnsiTheme="minorEastAsia" w:cs="Times New Roman"/>
          <w:sz w:val="6"/>
          <w:szCs w:val="6"/>
        </w:rPr>
        <w:t>(因为孤块本身也是合法的)2.</w:t>
      </w:r>
      <w:r w:rsidR="00171E89">
        <w:rPr>
          <w:rFonts w:asciiTheme="minorEastAsia" w:hAnsiTheme="minorEastAsia" w:cs="Times New Roman"/>
          <w:sz w:val="6"/>
          <w:szCs w:val="6"/>
        </w:rPr>
        <w:t>btb</w:t>
      </w:r>
      <w:r w:rsidR="00B15527"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采矿中心化成为一个问题</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给与叔块报酬</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可以一定程度上缓解这个问题</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•区块可以引用0-2个叔块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叔块必须是区块的前2层~前7层的祖先的直接的子块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被引用过的叔块不能重复引用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•引用叔块的区块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可以获得挖矿报酬的1/32</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也就是5*1/32=0.15625Ether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最多获得2*0.15625=0.3125Ether</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•被引用的叔块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其矿工的报酬和叔块与引用它的区块之间的间隔层数有关系</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以太币(ETH)</w:t>
      </w:r>
      <w:r w:rsidR="00B15527" w:rsidRPr="001B5A70">
        <w:rPr>
          <w:rFonts w:asciiTheme="minorEastAsia" w:hAnsiTheme="minorEastAsia" w:cs="Times New Roman"/>
          <w:sz w:val="6"/>
          <w:szCs w:val="6"/>
        </w:rPr>
        <w:t>是</w:t>
      </w:r>
      <w:r>
        <w:rPr>
          <w:rFonts w:asciiTheme="minorEastAsia" w:hAnsiTheme="minorEastAsia" w:cs="Times New Roman"/>
          <w:sz w:val="6"/>
          <w:szCs w:val="6"/>
        </w:rPr>
        <w:t>ytf</w:t>
      </w:r>
      <w:r w:rsidR="00B15527" w:rsidRPr="001B5A70">
        <w:rPr>
          <w:rFonts w:asciiTheme="minorEastAsia" w:hAnsiTheme="minorEastAsia" w:cs="Times New Roman"/>
          <w:sz w:val="6"/>
          <w:szCs w:val="6"/>
        </w:rPr>
        <w:t>发行的一种数字货币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在公有链上发起任何一笔交易都需要支付一定的以太币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•以太币的总供给及其发行率是由2014年的预售决定的</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以太币来源包括</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矿前＋区块奖励＋叔块奖励＋叔块引用奖励</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具体的分配大致如下：•预付款的贡献者总共有6000万个以太币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•挖出一个新区块的矿工奖励为5个以太币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•叔块被引用</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每个叔块会为矿工产出大约4.375个以太币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矿工每引用一个叔块</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可以得到大约0.15个以太币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最多引用两个叔区块</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以太币的货币单位</w:t>
      </w:r>
      <w:r w:rsidR="00BD4DBB" w:rsidRPr="001B5A70">
        <w:rPr>
          <w:rFonts w:asciiTheme="minorEastAsia" w:hAnsiTheme="minorEastAsia" w:cs="Times New Roman" w:hint="eastAsia"/>
          <w:b/>
          <w:sz w:val="6"/>
          <w:szCs w:val="6"/>
        </w:rPr>
        <w:t xml:space="preserve"> 小结</w:t>
      </w:r>
      <w:r w:rsidR="00BD4DBB" w:rsidRPr="001B5A70">
        <w:rPr>
          <w:rFonts w:asciiTheme="minorEastAsia" w:hAnsiTheme="minorEastAsia" w:cs="Times New Roman"/>
          <w:sz w:val="6"/>
          <w:szCs w:val="6"/>
        </w:rPr>
        <w:t>•</w:t>
      </w:r>
      <w:r>
        <w:rPr>
          <w:rFonts w:asciiTheme="minorEastAsia" w:hAnsiTheme="minorEastAsia" w:cs="Times New Roman"/>
          <w:sz w:val="6"/>
          <w:szCs w:val="6"/>
        </w:rPr>
        <w:t>ytf</w:t>
      </w:r>
      <w:r w:rsidR="00BD4DBB" w:rsidRPr="001B5A70">
        <w:rPr>
          <w:rFonts w:asciiTheme="minorEastAsia" w:hAnsiTheme="minorEastAsia" w:cs="Times New Roman"/>
          <w:sz w:val="6"/>
          <w:szCs w:val="6"/>
        </w:rPr>
        <w:t>通过建立终极的抽象的基础层-内置有图灵完备编程语言的</w:t>
      </w:r>
      <w:r w:rsidR="00171E89">
        <w:rPr>
          <w:rFonts w:asciiTheme="minorEastAsia" w:hAnsiTheme="minorEastAsia" w:cs="Times New Roman"/>
          <w:sz w:val="6"/>
          <w:szCs w:val="6"/>
        </w:rPr>
        <w:t>BC</w:t>
      </w:r>
      <w:r w:rsidR="00BD4DBB" w:rsidRPr="001B5A70">
        <w:rPr>
          <w:rFonts w:asciiTheme="minorEastAsia" w:hAnsiTheme="minorEastAsia" w:cs="Times New Roman"/>
          <w:sz w:val="6"/>
          <w:szCs w:val="6"/>
        </w:rPr>
        <w:t>-使得任何人都能够创建合约和去中心化应用</w:t>
      </w:r>
      <w:r w:rsidR="00171E89">
        <w:rPr>
          <w:rFonts w:asciiTheme="minorEastAsia" w:hAnsiTheme="minorEastAsia" w:cs="Times New Roman"/>
          <w:sz w:val="6"/>
          <w:szCs w:val="6"/>
        </w:rPr>
        <w:t>,</w:t>
      </w:r>
      <w:r w:rsidR="00BD4DBB" w:rsidRPr="001B5A70">
        <w:rPr>
          <w:rFonts w:asciiTheme="minorEastAsia" w:hAnsiTheme="minorEastAsia" w:cs="Times New Roman"/>
          <w:sz w:val="6"/>
          <w:szCs w:val="6"/>
        </w:rPr>
        <w:t>并在其中设立他们</w:t>
      </w:r>
      <w:r w:rsidR="00BD4DBB" w:rsidRPr="001B5A70">
        <w:rPr>
          <w:rFonts w:asciiTheme="minorEastAsia" w:hAnsiTheme="minorEastAsia" w:cs="Times New Roman" w:hint="eastAsia"/>
          <w:sz w:val="6"/>
          <w:szCs w:val="6"/>
        </w:rPr>
        <w:t>自由定义的所有权规则、交易方式和状态转换函数</w:t>
      </w:r>
      <w:r w:rsidR="00171E89">
        <w:rPr>
          <w:rFonts w:asciiTheme="minorEastAsia" w:hAnsiTheme="minorEastAsia" w:cs="Times New Roman" w:hint="eastAsia"/>
          <w:sz w:val="6"/>
          <w:szCs w:val="6"/>
        </w:rPr>
        <w:t>.</w:t>
      </w:r>
      <w:r w:rsidR="00BD4DBB" w:rsidRPr="001B5A70">
        <w:rPr>
          <w:rFonts w:asciiTheme="minorEastAsia" w:hAnsiTheme="minorEastAsia" w:cs="Times New Roman" w:hint="eastAsia"/>
          <w:sz w:val="6"/>
          <w:szCs w:val="6"/>
        </w:rPr>
        <w:t>•</w:t>
      </w:r>
      <w:r>
        <w:rPr>
          <w:rFonts w:asciiTheme="minorEastAsia" w:hAnsiTheme="minorEastAsia" w:cs="Times New Roman" w:hint="eastAsia"/>
          <w:b/>
          <w:sz w:val="6"/>
          <w:szCs w:val="6"/>
        </w:rPr>
        <w:t>ytf</w:t>
      </w:r>
      <w:r w:rsidR="00BD4DBB" w:rsidRPr="001B5A70">
        <w:rPr>
          <w:rFonts w:asciiTheme="minorEastAsia" w:hAnsiTheme="minorEastAsia" w:cs="Times New Roman" w:hint="eastAsia"/>
          <w:b/>
          <w:sz w:val="6"/>
          <w:szCs w:val="6"/>
        </w:rPr>
        <w:t>虚拟机</w:t>
      </w:r>
      <w:r w:rsidR="00171E89">
        <w:rPr>
          <w:rFonts w:asciiTheme="minorEastAsia" w:hAnsiTheme="minorEastAsia" w:cs="Times New Roman" w:hint="eastAsia"/>
          <w:b/>
          <w:sz w:val="6"/>
          <w:szCs w:val="6"/>
        </w:rPr>
        <w:t>(</w:t>
      </w:r>
      <w:r w:rsidR="00BD4DBB" w:rsidRPr="001B5A70">
        <w:rPr>
          <w:rFonts w:asciiTheme="minorEastAsia" w:hAnsiTheme="minorEastAsia" w:cs="Times New Roman"/>
          <w:b/>
          <w:sz w:val="6"/>
          <w:szCs w:val="6"/>
        </w:rPr>
        <w:t>EVM</w:t>
      </w:r>
      <w:r w:rsidR="00171E89">
        <w:rPr>
          <w:rFonts w:asciiTheme="minorEastAsia" w:hAnsiTheme="minorEastAsia" w:cs="Times New Roman"/>
          <w:b/>
          <w:sz w:val="6"/>
          <w:szCs w:val="6"/>
        </w:rPr>
        <w:t>)</w:t>
      </w:r>
      <w:r w:rsidR="00BD4DBB" w:rsidRPr="001B5A70">
        <w:rPr>
          <w:rFonts w:asciiTheme="minorEastAsia" w:hAnsiTheme="minorEastAsia" w:cs="Times New Roman"/>
          <w:sz w:val="6"/>
          <w:szCs w:val="6"/>
        </w:rPr>
        <w:t>是</w:t>
      </w:r>
      <w:r>
        <w:rPr>
          <w:rFonts w:asciiTheme="minorEastAsia" w:hAnsiTheme="minorEastAsia" w:cs="Times New Roman"/>
          <w:sz w:val="6"/>
          <w:szCs w:val="6"/>
        </w:rPr>
        <w:t>ytf</w:t>
      </w:r>
      <w:r w:rsidR="00BD4DBB" w:rsidRPr="001B5A70">
        <w:rPr>
          <w:rFonts w:asciiTheme="minorEastAsia" w:hAnsiTheme="minorEastAsia" w:cs="Times New Roman"/>
          <w:sz w:val="6"/>
          <w:szCs w:val="6"/>
        </w:rPr>
        <w:t>中智能合约的运行环境</w:t>
      </w:r>
      <w:r w:rsidR="00171E89">
        <w:rPr>
          <w:rFonts w:asciiTheme="minorEastAsia" w:hAnsiTheme="minorEastAsia" w:cs="Times New Roman"/>
          <w:sz w:val="6"/>
          <w:szCs w:val="6"/>
        </w:rPr>
        <w:t>.</w:t>
      </w:r>
      <w:r w:rsidR="00BD4DBB" w:rsidRPr="001B5A70">
        <w:rPr>
          <w:rFonts w:asciiTheme="minorEastAsia" w:hAnsiTheme="minorEastAsia" w:cs="Times New Roman"/>
          <w:sz w:val="6"/>
          <w:szCs w:val="6"/>
        </w:rPr>
        <w:t>它不仅被沙箱封装起来</w:t>
      </w:r>
      <w:r w:rsidR="00171E89">
        <w:rPr>
          <w:rFonts w:asciiTheme="minorEastAsia" w:hAnsiTheme="minorEastAsia" w:cs="Times New Roman"/>
          <w:sz w:val="6"/>
          <w:szCs w:val="6"/>
        </w:rPr>
        <w:t>,</w:t>
      </w:r>
      <w:r w:rsidR="00BD4DBB" w:rsidRPr="001B5A70">
        <w:rPr>
          <w:rFonts w:asciiTheme="minorEastAsia" w:hAnsiTheme="minorEastAsia" w:cs="Times New Roman"/>
          <w:sz w:val="6"/>
          <w:szCs w:val="6"/>
        </w:rPr>
        <w:t>事实上它被完全隔离</w:t>
      </w:r>
      <w:r w:rsidR="00171E89">
        <w:rPr>
          <w:rFonts w:asciiTheme="minorEastAsia" w:hAnsiTheme="minorEastAsia" w:cs="Times New Roman"/>
          <w:sz w:val="6"/>
          <w:szCs w:val="6"/>
        </w:rPr>
        <w:t>,</w:t>
      </w:r>
      <w:r w:rsidR="00BD4DBB" w:rsidRPr="001B5A70">
        <w:rPr>
          <w:rFonts w:asciiTheme="minorEastAsia" w:hAnsiTheme="minorEastAsia" w:cs="Times New Roman"/>
          <w:sz w:val="6"/>
          <w:szCs w:val="6"/>
        </w:rPr>
        <w:t>运行在EVM内部的代码是不能接触到网络、文件系统或者其它进程</w:t>
      </w:r>
      <w:r w:rsidR="00171E89">
        <w:rPr>
          <w:rFonts w:asciiTheme="minorEastAsia" w:hAnsiTheme="minorEastAsia" w:cs="Times New Roman"/>
          <w:sz w:val="6"/>
          <w:szCs w:val="6"/>
        </w:rPr>
        <w:t>.</w:t>
      </w:r>
      <w:r w:rsidR="00BD4DBB" w:rsidRPr="001B5A70">
        <w:rPr>
          <w:rFonts w:asciiTheme="minorEastAsia" w:hAnsiTheme="minorEastAsia" w:cs="Times New Roman"/>
          <w:sz w:val="6"/>
          <w:szCs w:val="6"/>
        </w:rPr>
        <w:t>甚至智能合约与其它智能合约只有有限的接触</w:t>
      </w:r>
      <w:r w:rsidR="00171E89">
        <w:rPr>
          <w:rFonts w:asciiTheme="minorEastAsia" w:hAnsiTheme="minorEastAsia" w:cs="Times New Roman"/>
          <w:sz w:val="6"/>
          <w:szCs w:val="6"/>
        </w:rPr>
        <w:t>.</w:t>
      </w:r>
      <w:r w:rsidR="00CF5235" w:rsidRPr="001B5A70">
        <w:rPr>
          <w:rFonts w:asciiTheme="minorEastAsia" w:hAnsiTheme="minorEastAsia" w:cs="Times New Roman" w:hint="eastAsia"/>
          <w:sz w:val="6"/>
          <w:szCs w:val="6"/>
        </w:rPr>
        <w:t xml:space="preserve"> </w:t>
      </w:r>
      <w:r w:rsidR="00B15527" w:rsidRPr="001B5A70">
        <w:rPr>
          <w:rFonts w:asciiTheme="minorEastAsia" w:hAnsiTheme="minorEastAsia" w:cs="Times New Roman"/>
          <w:b/>
          <w:color w:val="FF0000"/>
          <w:sz w:val="6"/>
          <w:szCs w:val="6"/>
          <w:highlight w:val="yellow"/>
        </w:rPr>
        <w:t>智能合约</w:t>
      </w:r>
      <w:r w:rsidR="00B15527" w:rsidRPr="001B5A70">
        <w:rPr>
          <w:rFonts w:asciiTheme="minorEastAsia" w:hAnsiTheme="minorEastAsia" w:cs="Times New Roman"/>
          <w:sz w:val="6"/>
          <w:szCs w:val="6"/>
        </w:rPr>
        <w:t>定义•从用户角度看</w:t>
      </w:r>
      <w:r w:rsidR="00171E89">
        <w:rPr>
          <w:rFonts w:asciiTheme="minorEastAsia" w:hAnsiTheme="minorEastAsia" w:cs="Times New Roman"/>
          <w:sz w:val="6"/>
          <w:szCs w:val="6"/>
        </w:rPr>
        <w:t>,</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智能合约</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是根据事先任意制订的规则来自动转移数字资产的系统</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•从开发者角度看</w:t>
      </w:r>
      <w:r w:rsidR="00171E89">
        <w:rPr>
          <w:rFonts w:asciiTheme="minorEastAsia" w:hAnsiTheme="minorEastAsia" w:cs="Times New Roman"/>
          <w:sz w:val="6"/>
          <w:szCs w:val="6"/>
        </w:rPr>
        <w:t>,</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智能合约</w:t>
      </w:r>
      <w:r w:rsidR="00E64B77">
        <w:rPr>
          <w:rFonts w:asciiTheme="minorEastAsia" w:hAnsiTheme="minorEastAsia" w:cs="Times New Roman"/>
          <w:sz w:val="6"/>
          <w:szCs w:val="6"/>
        </w:rPr>
        <w:t>’</w:t>
      </w:r>
      <w:r w:rsidR="00B15527" w:rsidRPr="001B5A70">
        <w:rPr>
          <w:rFonts w:asciiTheme="minorEastAsia" w:hAnsiTheme="minorEastAsia" w:cs="Times New Roman"/>
          <w:sz w:val="6"/>
          <w:szCs w:val="6"/>
        </w:rPr>
        <w:t>就是存储在</w:t>
      </w:r>
      <w:r w:rsidR="00171E89">
        <w:rPr>
          <w:rFonts w:asciiTheme="minorEastAsia" w:hAnsiTheme="minorEastAsia" w:cs="Times New Roman"/>
          <w:sz w:val="6"/>
          <w:szCs w:val="6"/>
        </w:rPr>
        <w:t>BC</w:t>
      </w:r>
      <w:r w:rsidR="00B15527" w:rsidRPr="001B5A70">
        <w:rPr>
          <w:rFonts w:asciiTheme="minorEastAsia" w:hAnsiTheme="minorEastAsia" w:cs="Times New Roman"/>
          <w:sz w:val="6"/>
          <w:szCs w:val="6"/>
        </w:rPr>
        <w:t>上的代码</w:t>
      </w:r>
      <w:r w:rsidR="00171E89">
        <w:rPr>
          <w:rFonts w:asciiTheme="minorEastAsia" w:hAnsiTheme="minorEastAsia" w:cs="Times New Roman"/>
          <w:sz w:val="6"/>
          <w:szCs w:val="6"/>
        </w:rPr>
        <w:t>,</w:t>
      </w:r>
      <w:r w:rsidR="00B15527" w:rsidRPr="001B5A70">
        <w:rPr>
          <w:rFonts w:asciiTheme="minorEastAsia" w:hAnsiTheme="minorEastAsia" w:cs="Times New Roman"/>
          <w:sz w:val="6"/>
          <w:szCs w:val="6"/>
        </w:rPr>
        <w:t>用以实现执行特定的功能</w:t>
      </w:r>
      <w:r w:rsidR="00171E89">
        <w:rPr>
          <w:rFonts w:asciiTheme="minorEastAsia" w:hAnsiTheme="minorEastAsia" w:cs="Times New Roman"/>
          <w:sz w:val="6"/>
          <w:szCs w:val="6"/>
        </w:rPr>
        <w:t>.</w:t>
      </w:r>
      <w:r w:rsidR="00B15527" w:rsidRPr="001B5A70">
        <w:rPr>
          <w:rFonts w:asciiTheme="minorEastAsia" w:hAnsiTheme="minorEastAsia" w:cs="Times New Roman"/>
          <w:b/>
          <w:sz w:val="6"/>
          <w:szCs w:val="6"/>
        </w:rPr>
        <w:t>使用</w:t>
      </w:r>
      <w:r w:rsidR="00CF5235" w:rsidRPr="001B5A70">
        <w:rPr>
          <w:rFonts w:asciiTheme="minorEastAsia" w:hAnsiTheme="minorEastAsia" w:cs="Times New Roman" w:hint="eastAsia"/>
          <w:b/>
          <w:sz w:val="6"/>
          <w:szCs w:val="6"/>
        </w:rPr>
        <w:t>合约的</w:t>
      </w:r>
      <w:r w:rsidR="00B15527" w:rsidRPr="001B5A70">
        <w:rPr>
          <w:rFonts w:asciiTheme="minorEastAsia" w:hAnsiTheme="minorEastAsia" w:cs="Times New Roman"/>
          <w:b/>
          <w:sz w:val="6"/>
          <w:szCs w:val="6"/>
        </w:rPr>
        <w:t>步骤</w:t>
      </w:r>
      <w:r w:rsidR="00CF5235" w:rsidRPr="001B5A70">
        <w:rPr>
          <w:rFonts w:asciiTheme="minorEastAsia" w:hAnsiTheme="minorEastAsia" w:cs="Times New Roman" w:hint="eastAsia"/>
          <w:sz w:val="6"/>
          <w:szCs w:val="6"/>
        </w:rPr>
        <w:t>编译→创建→部署→调用→监听或销毁</w:t>
      </w:r>
      <w:r w:rsidR="00BD4DBB" w:rsidRPr="001B5A70">
        <w:rPr>
          <w:rFonts w:asciiTheme="minorEastAsia" w:hAnsiTheme="minorEastAsia" w:cs="Times New Roman" w:hint="eastAsia"/>
          <w:sz w:val="6"/>
          <w:szCs w:val="6"/>
        </w:rPr>
        <w:t xml:space="preserve"> </w:t>
      </w:r>
      <w:r w:rsidR="00FC4064" w:rsidRPr="001B5A70">
        <w:rPr>
          <w:rFonts w:asciiTheme="minorEastAsia" w:hAnsiTheme="minorEastAsia" w:cs="Times New Roman"/>
          <w:sz w:val="6"/>
          <w:szCs w:val="6"/>
        </w:rPr>
        <w:t>•智能合约是一种无需中介、自我验证、自动执行合约条款的计算机交易协议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•智能合约表示的是一种</w:t>
      </w:r>
      <w:r w:rsidR="00E64B77">
        <w:rPr>
          <w:rFonts w:asciiTheme="minorEastAsia" w:hAnsiTheme="minorEastAsia" w:cs="Times New Roman"/>
          <w:sz w:val="6"/>
          <w:szCs w:val="6"/>
        </w:rPr>
        <w:t>’</w:t>
      </w:r>
      <w:r w:rsidR="00FC4064" w:rsidRPr="001B5A70">
        <w:rPr>
          <w:rFonts w:asciiTheme="minorEastAsia" w:hAnsiTheme="minorEastAsia" w:cs="Times New Roman"/>
          <w:sz w:val="6"/>
          <w:szCs w:val="6"/>
        </w:rPr>
        <w:t>无需第三方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通过某种可信环境来执行的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以数字形式存在并且被履行的合约内容</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智能合约就像一种合同</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当合同的内容需要被履行的时候</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不需要人们按照合同内容进行操作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而是合同自己能够执行需要的操作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•智能合约的行为由合约代码控制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而智能合约的账户存储则保存了合约的状态</w:t>
      </w:r>
      <w:r w:rsidR="00171E89">
        <w:rPr>
          <w:rFonts w:asciiTheme="minorEastAsia" w:hAnsiTheme="minorEastAsia" w:cs="Times New Roman"/>
          <w:sz w:val="6"/>
          <w:szCs w:val="6"/>
        </w:rPr>
        <w:t>.</w:t>
      </w:r>
      <w:r w:rsidR="00171E89">
        <w:rPr>
          <w:rFonts w:asciiTheme="minorEastAsia" w:hAnsiTheme="minorEastAsia" w:cs="Times New Roman"/>
          <w:b/>
          <w:color w:val="FF0000"/>
          <w:sz w:val="6"/>
          <w:szCs w:val="6"/>
        </w:rPr>
        <w:t>BC</w:t>
      </w:r>
      <w:r w:rsidR="00FC4064" w:rsidRPr="001B5A70">
        <w:rPr>
          <w:rFonts w:asciiTheme="minorEastAsia" w:hAnsiTheme="minorEastAsia" w:cs="Times New Roman"/>
          <w:b/>
          <w:color w:val="FF0000"/>
          <w:sz w:val="6"/>
          <w:szCs w:val="6"/>
        </w:rPr>
        <w:t>上的智能合约</w:t>
      </w:r>
      <w:r w:rsidR="00FC4064"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上的智能合约就是存储在</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上的代码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用以实现执行特定的功能</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•与传统合约相比</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智能合约有如下</w:t>
      </w:r>
      <w:r w:rsidR="00FC4064" w:rsidRPr="001B5A70">
        <w:rPr>
          <w:rFonts w:asciiTheme="minorEastAsia" w:hAnsiTheme="minorEastAsia" w:cs="Times New Roman"/>
          <w:b/>
          <w:sz w:val="6"/>
          <w:szCs w:val="6"/>
        </w:rPr>
        <w:t>优势</w:t>
      </w:r>
      <w:r w:rsidR="00FC4064" w:rsidRPr="001B5A70">
        <w:rPr>
          <w:rFonts w:asciiTheme="minorEastAsia" w:hAnsiTheme="minorEastAsia" w:cs="Times New Roman"/>
          <w:sz w:val="6"/>
          <w:szCs w:val="6"/>
        </w:rPr>
        <w:t>：1.逻辑的明确性</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不容易产生歧义</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2.不可能被篡改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合约执行记录</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可以作为永久凭证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3.合约执行的强制力可以保证</w:t>
      </w:r>
      <w:r w:rsidR="00BD4DBB"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①合约</w:t>
      </w:r>
      <w:r w:rsidR="00BD4DBB" w:rsidRPr="001B5A70">
        <w:rPr>
          <w:rFonts w:asciiTheme="minorEastAsia" w:hAnsiTheme="minorEastAsia" w:cs="Times New Roman" w:hint="eastAsia"/>
          <w:sz w:val="6"/>
          <w:szCs w:val="6"/>
        </w:rPr>
        <w:t>本</w:t>
      </w:r>
      <w:r w:rsidR="00FC4064" w:rsidRPr="001B5A70">
        <w:rPr>
          <w:rFonts w:asciiTheme="minorEastAsia" w:hAnsiTheme="minorEastAsia" w:cs="Times New Roman"/>
          <w:sz w:val="6"/>
          <w:szCs w:val="6"/>
        </w:rPr>
        <w:t>身在</w:t>
      </w:r>
      <w:r w:rsidR="00171E89">
        <w:rPr>
          <w:rFonts w:asciiTheme="minorEastAsia" w:hAnsiTheme="minorEastAsia" w:cs="Times New Roman"/>
          <w:sz w:val="6"/>
          <w:szCs w:val="6"/>
        </w:rPr>
        <w:t>BC</w:t>
      </w:r>
      <w:r w:rsidR="00BD4DBB" w:rsidRPr="001B5A70">
        <w:rPr>
          <w:rFonts w:asciiTheme="minorEastAsia" w:hAnsiTheme="minorEastAsia" w:cs="Times New Roman" w:hint="eastAsia"/>
          <w:sz w:val="6"/>
          <w:szCs w:val="6"/>
        </w:rPr>
        <w:t>上</w:t>
      </w:r>
      <w:r w:rsidR="00FC4064" w:rsidRPr="001B5A70">
        <w:rPr>
          <w:rFonts w:asciiTheme="minorEastAsia" w:hAnsiTheme="minorEastAsia" w:cs="Times New Roman"/>
          <w:sz w:val="6"/>
          <w:szCs w:val="6"/>
        </w:rPr>
        <w:t>.②合约结果也</w:t>
      </w:r>
      <w:r w:rsidR="00BD4DBB" w:rsidRPr="001B5A70">
        <w:rPr>
          <w:rFonts w:asciiTheme="minorEastAsia" w:hAnsiTheme="minorEastAsia" w:cs="Times New Roman" w:hint="eastAsia"/>
          <w:sz w:val="6"/>
          <w:szCs w:val="6"/>
        </w:rPr>
        <w:t>~</w:t>
      </w:r>
      <w:r w:rsidR="00BD4DBB" w:rsidRPr="001B5A70">
        <w:rPr>
          <w:rFonts w:asciiTheme="minorEastAsia" w:hAnsiTheme="minorEastAsia" w:cs="Times New Roman"/>
          <w:sz w:val="6"/>
          <w:szCs w:val="6"/>
        </w:rPr>
        <w:t xml:space="preserve"> </w:t>
      </w:r>
      <w:r w:rsidR="00FC4064" w:rsidRPr="001B5A70">
        <w:rPr>
          <w:rFonts w:asciiTheme="minorEastAsia" w:hAnsiTheme="minorEastAsia" w:cs="Times New Roman"/>
          <w:b/>
          <w:sz w:val="6"/>
          <w:szCs w:val="6"/>
        </w:rPr>
        <w:t>智能合约运行机制</w:t>
      </w:r>
      <w:r w:rsidR="00BD4DBB" w:rsidRPr="001B5A70">
        <w:rPr>
          <w:rFonts w:asciiTheme="minorEastAsia" w:hAnsiTheme="minorEastAsia" w:cs="Times New Roman" w:hint="eastAsia"/>
          <w:b/>
          <w:sz w:val="6"/>
          <w:szCs w:val="6"/>
        </w:rPr>
        <w:t>：</w:t>
      </w:r>
      <w:r w:rsidR="00BD4DBB" w:rsidRPr="001B5A70">
        <w:rPr>
          <w:rFonts w:asciiTheme="minorEastAsia" w:hAnsiTheme="minorEastAsia" w:cs="Times New Roman" w:hint="eastAsia"/>
          <w:sz w:val="6"/>
          <w:szCs w:val="6"/>
        </w:rPr>
        <w:t>矿工</w:t>
      </w:r>
      <w:r w:rsidR="00FC4064" w:rsidRPr="001B5A70">
        <w:rPr>
          <w:rFonts w:ascii="等线" w:eastAsia="等线" w:hAnsi="等线" w:cs="等线" w:hint="eastAsia"/>
          <w:sz w:val="6"/>
          <w:szCs w:val="6"/>
        </w:rPr>
        <w:t>可将智能合约和其结果打包到区块中•智能合约一般具有</w:t>
      </w:r>
      <w:r w:rsidR="00FC4064" w:rsidRPr="001B5A70">
        <w:rPr>
          <w:rFonts w:ascii="等线" w:eastAsia="等线" w:hAnsi="等线" w:cs="等线" w:hint="eastAsia"/>
          <w:sz w:val="6"/>
          <w:szCs w:val="6"/>
          <w:u w:val="single"/>
        </w:rPr>
        <w:t>值和状态</w:t>
      </w:r>
      <w:r w:rsidR="00FC4064" w:rsidRPr="001B5A70">
        <w:rPr>
          <w:rFonts w:ascii="等线" w:eastAsia="等线" w:hAnsi="等线" w:cs="等线" w:hint="eastAsia"/>
          <w:sz w:val="6"/>
          <w:szCs w:val="6"/>
        </w:rPr>
        <w:t>两个属性</w:t>
      </w:r>
      <w:r w:rsidR="00171E89">
        <w:rPr>
          <w:rFonts w:ascii="等线" w:eastAsia="等线" w:hAnsi="等线" w:cs="等线" w:hint="eastAsia"/>
          <w:sz w:val="6"/>
          <w:szCs w:val="6"/>
        </w:rPr>
        <w:t>,</w:t>
      </w:r>
      <w:r w:rsidR="00FC4064" w:rsidRPr="001B5A70">
        <w:rPr>
          <w:rFonts w:ascii="等线" w:eastAsia="等线" w:hAnsi="等线" w:cs="等线" w:hint="eastAsia"/>
          <w:sz w:val="6"/>
          <w:szCs w:val="6"/>
        </w:rPr>
        <w:t>代码中预置了合约条款的相应</w:t>
      </w:r>
      <w:r w:rsidR="00FC4064" w:rsidRPr="001B5A70">
        <w:rPr>
          <w:rFonts w:ascii="等线" w:eastAsia="等线" w:hAnsi="等线" w:cs="等线" w:hint="eastAsia"/>
          <w:sz w:val="6"/>
          <w:szCs w:val="6"/>
          <w:u w:val="single"/>
        </w:rPr>
        <w:t>触发场景和响应规则</w:t>
      </w:r>
      <w:r w:rsidR="00171E89">
        <w:rPr>
          <w:rFonts w:ascii="等线" w:eastAsia="等线" w:hAnsi="等线" w:cs="等线" w:hint="eastAsia"/>
          <w:sz w:val="6"/>
          <w:szCs w:val="6"/>
        </w:rPr>
        <w:t>.</w:t>
      </w:r>
      <w:r w:rsidR="00FC4064" w:rsidRPr="001B5A70">
        <w:rPr>
          <w:rFonts w:ascii="等线" w:eastAsia="等线" w:hAnsi="等线" w:cs="等线" w:hint="eastAsia"/>
          <w:sz w:val="6"/>
          <w:szCs w:val="6"/>
        </w:rPr>
        <w:t>•智能合约经多方共同协定、各自签署后随用户发起的</w:t>
      </w:r>
      <w:r w:rsidR="00FC4064" w:rsidRPr="001B5A70">
        <w:rPr>
          <w:rFonts w:asciiTheme="minorEastAsia" w:hAnsiTheme="minorEastAsia" w:cs="Times New Roman"/>
          <w:sz w:val="6"/>
          <w:szCs w:val="6"/>
          <w:u w:val="single"/>
        </w:rPr>
        <w:t>交易提交</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经P2P网络传播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矿工验证后存储在</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特定区块中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用户得到返回的</w:t>
      </w:r>
      <w:r w:rsidR="00FC4064" w:rsidRPr="001B5A70">
        <w:rPr>
          <w:rFonts w:asciiTheme="minorEastAsia" w:hAnsiTheme="minorEastAsia" w:cs="Times New Roman"/>
          <w:sz w:val="6"/>
          <w:szCs w:val="6"/>
          <w:u w:val="single"/>
        </w:rPr>
        <w:t>合约地址</w:t>
      </w:r>
      <w:r w:rsidR="00FC4064" w:rsidRPr="001B5A70">
        <w:rPr>
          <w:rFonts w:asciiTheme="minorEastAsia" w:hAnsiTheme="minorEastAsia" w:cs="Times New Roman"/>
          <w:sz w:val="6"/>
          <w:szCs w:val="6"/>
        </w:rPr>
        <w:t>及</w:t>
      </w:r>
      <w:r w:rsidR="00FC4064" w:rsidRPr="001B5A70">
        <w:rPr>
          <w:rFonts w:asciiTheme="minorEastAsia" w:hAnsiTheme="minorEastAsia" w:cs="Times New Roman"/>
          <w:sz w:val="6"/>
          <w:szCs w:val="6"/>
          <w:u w:val="single"/>
        </w:rPr>
        <w:t>合约接口</w:t>
      </w:r>
      <w:r w:rsidR="00FC4064" w:rsidRPr="001B5A70">
        <w:rPr>
          <w:rFonts w:asciiTheme="minorEastAsia" w:hAnsiTheme="minorEastAsia" w:cs="Times New Roman"/>
          <w:sz w:val="6"/>
          <w:szCs w:val="6"/>
        </w:rPr>
        <w:t>等信息后即可通过外部数据</w:t>
      </w:r>
      <w:r w:rsidR="00FC4064" w:rsidRPr="001B5A70">
        <w:rPr>
          <w:rFonts w:asciiTheme="minorEastAsia" w:hAnsiTheme="minorEastAsia" w:cs="Times New Roman"/>
          <w:sz w:val="6"/>
          <w:szCs w:val="6"/>
          <w:u w:val="single"/>
        </w:rPr>
        <w:t>发起交易来调用合约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•矿工受系统预设的激励机制激励</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将贡献自身算力来验证交易</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矿工收到合约创建或调用交易后在</w:t>
      </w:r>
      <w:r w:rsidR="00FC4064" w:rsidRPr="001B5A70">
        <w:rPr>
          <w:rFonts w:asciiTheme="minorEastAsia" w:hAnsiTheme="minorEastAsia" w:cs="Times New Roman"/>
          <w:sz w:val="6"/>
          <w:szCs w:val="6"/>
          <w:u w:val="single"/>
        </w:rPr>
        <w:t>本地沙箱执行环境EVM</w:t>
      </w:r>
      <w:r w:rsidR="00FC4064" w:rsidRPr="001B5A70">
        <w:rPr>
          <w:rFonts w:asciiTheme="minorEastAsia" w:hAnsiTheme="minorEastAsia" w:cs="Times New Roman"/>
          <w:sz w:val="6"/>
          <w:szCs w:val="6"/>
        </w:rPr>
        <w:t>中创建合约或执行合约代码:•合约代码根据</w:t>
      </w:r>
      <w:r w:rsidR="00FC4064" w:rsidRPr="001B5A70">
        <w:rPr>
          <w:rFonts w:asciiTheme="minorEastAsia" w:hAnsiTheme="minorEastAsia" w:cs="Times New Roman"/>
          <w:sz w:val="6"/>
          <w:szCs w:val="6"/>
          <w:u w:val="single"/>
        </w:rPr>
        <w:t>可信外部数据源</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也称为预言机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Oracle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和</w:t>
      </w:r>
      <w:r w:rsidR="00FC4064" w:rsidRPr="001B5A70">
        <w:rPr>
          <w:rFonts w:asciiTheme="minorEastAsia" w:hAnsiTheme="minorEastAsia" w:cs="Times New Roman"/>
          <w:sz w:val="6"/>
          <w:szCs w:val="6"/>
          <w:u w:val="single"/>
        </w:rPr>
        <w:t>世界状态</w:t>
      </w:r>
      <w:r w:rsidR="00FC4064" w:rsidRPr="001B5A70">
        <w:rPr>
          <w:rFonts w:asciiTheme="minorEastAsia" w:hAnsiTheme="minorEastAsia" w:cs="Times New Roman"/>
          <w:sz w:val="6"/>
          <w:szCs w:val="6"/>
        </w:rPr>
        <w:t>的检查信息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自动判断当前所处场景是否满足合约触发条件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以严格执行响应规则并</w:t>
      </w:r>
      <w:r w:rsidR="00FC4064" w:rsidRPr="001B5A70">
        <w:rPr>
          <w:rFonts w:asciiTheme="minorEastAsia" w:hAnsiTheme="minorEastAsia" w:cs="Times New Roman"/>
          <w:sz w:val="6"/>
          <w:szCs w:val="6"/>
          <w:u w:val="single"/>
        </w:rPr>
        <w:t>更新世界状态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•交易验证有效后被打包进新的数据区块</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新区块经共识算法认证后链接到</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主链</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所有更新生效</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智能合约的基础架构模型</w:t>
      </w:r>
      <w:r w:rsidR="00FC4064" w:rsidRPr="001B5A70">
        <w:rPr>
          <w:rFonts w:asciiTheme="minorEastAsia" w:hAnsiTheme="minorEastAsia" w:cs="Times New Roman"/>
          <w:sz w:val="6"/>
          <w:szCs w:val="6"/>
        </w:rPr>
        <w:t>•</w:t>
      </w:r>
      <w:r w:rsidR="00FC4064" w:rsidRPr="001B5A70">
        <w:rPr>
          <w:rFonts w:asciiTheme="minorEastAsia" w:hAnsiTheme="minorEastAsia" w:cs="Times New Roman"/>
          <w:i/>
          <w:sz w:val="6"/>
          <w:szCs w:val="6"/>
        </w:rPr>
        <w:t>运维层</w:t>
      </w:r>
      <w:r w:rsidR="00FC4064" w:rsidRPr="001B5A70">
        <w:rPr>
          <w:rFonts w:asciiTheme="minorEastAsia" w:hAnsiTheme="minorEastAsia" w:cs="Times New Roman"/>
          <w:sz w:val="6"/>
          <w:szCs w:val="6"/>
        </w:rPr>
        <w:t>：封装了一系列对合约层中静态合约数据的动态操作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包括机制设计、形式化验证、安全性检查、维护更新、自毁等</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是保证智能合约能够按照设计者意愿正确、安全、高效运行的关键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i/>
          <w:sz w:val="6"/>
          <w:szCs w:val="6"/>
        </w:rPr>
        <w:t>合约层</w:t>
      </w:r>
      <w:r w:rsidR="00FC4064" w:rsidRPr="001B5A70">
        <w:rPr>
          <w:rFonts w:asciiTheme="minorEastAsia" w:hAnsiTheme="minorEastAsia" w:cs="Times New Roman"/>
          <w:sz w:val="6"/>
          <w:szCs w:val="6"/>
        </w:rPr>
        <w:t>：封装静态的合约数据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可看作是智能合约的静态数据库</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封装所有智能合约调用、执行、通信规则</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包括合约各方达成一致的合约条款、合约条款代码化后的情景-应对型规则</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if-then,what-if</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以及按照平台特性和立契者意愿补充必要的智能合约与用户之间、合约与合约之间的访问权限与通信方式等</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i/>
          <w:sz w:val="6"/>
          <w:szCs w:val="6"/>
        </w:rPr>
        <w:t>基础设施层</w:t>
      </w:r>
      <w:r w:rsidR="00FC4064" w:rsidRPr="001B5A70">
        <w:rPr>
          <w:rFonts w:asciiTheme="minorEastAsia" w:hAnsiTheme="minorEastAsia" w:cs="Times New Roman"/>
          <w:sz w:val="6"/>
          <w:szCs w:val="6"/>
        </w:rPr>
        <w:t>：封装了支持智能合约及其衍生应用实现的所有基础设施</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包括分布式账本及其关键技术、开发环境和可信数据源等</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这些基础设施的选择在一定程度上影响智能合约的设计模式和合约属性</w:t>
      </w:r>
      <w:r w:rsidR="00171E89">
        <w:rPr>
          <w:rFonts w:asciiTheme="minorEastAsia" w:hAnsiTheme="minorEastAsia" w:cs="Times New Roman"/>
          <w:sz w:val="6"/>
          <w:szCs w:val="6"/>
        </w:rPr>
        <w:t>.</w:t>
      </w:r>
      <w:r w:rsidR="00CB2696" w:rsidRPr="001B5A70">
        <w:rPr>
          <w:rFonts w:asciiTheme="minorEastAsia" w:hAnsiTheme="minorEastAsia" w:cs="Times New Roman" w:hint="eastAsia"/>
          <w:b/>
          <w:sz w:val="6"/>
          <w:szCs w:val="6"/>
        </w:rPr>
        <w:t>智能合约结构</w:t>
      </w:r>
      <w:r w:rsidR="00FC4064" w:rsidRPr="001B5A70">
        <w:rPr>
          <w:rFonts w:asciiTheme="minorEastAsia" w:hAnsiTheme="minorEastAsia" w:cs="Times New Roman"/>
          <w:sz w:val="6"/>
          <w:szCs w:val="6"/>
        </w:rPr>
        <w:t>合约就像一个类</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class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其中包含状态变量、函数、函数修改器、事件、结构和枚举</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合</w:t>
      </w:r>
      <w:r w:rsidR="00FC4064" w:rsidRPr="001B5A70">
        <w:rPr>
          <w:rFonts w:asciiTheme="minorEastAsia" w:hAnsiTheme="minorEastAsia" w:cs="Times New Roman" w:hint="eastAsia"/>
          <w:sz w:val="6"/>
          <w:szCs w:val="6"/>
        </w:rPr>
        <w:t>约还支持</w:t>
      </w:r>
      <w:r w:rsidR="00FC4064" w:rsidRPr="001B5A70">
        <w:rPr>
          <w:rFonts w:asciiTheme="minorEastAsia" w:hAnsiTheme="minorEastAsia" w:cs="Times New Roman" w:hint="eastAsia"/>
          <w:i/>
          <w:sz w:val="6"/>
          <w:szCs w:val="6"/>
        </w:rPr>
        <w:t>继承</w:t>
      </w:r>
      <w:r w:rsidR="00171E89">
        <w:rPr>
          <w:rFonts w:asciiTheme="minorEastAsia" w:hAnsiTheme="minorEastAsia" w:cs="Times New Roman" w:hint="eastAsia"/>
          <w:sz w:val="6"/>
          <w:szCs w:val="6"/>
        </w:rPr>
        <w:t>.</w:t>
      </w:r>
      <w:r w:rsidR="00FC4064" w:rsidRPr="001B5A70">
        <w:rPr>
          <w:rFonts w:asciiTheme="minorEastAsia" w:hAnsiTheme="minorEastAsia" w:cs="Times New Roman"/>
          <w:b/>
          <w:sz w:val="6"/>
          <w:szCs w:val="6"/>
        </w:rPr>
        <w:t>创建和调用智能合约的流程</w:t>
      </w:r>
      <w:r w:rsidR="00CB2696" w:rsidRPr="001B5A70">
        <w:rPr>
          <w:rFonts w:asciiTheme="minorEastAsia" w:hAnsiTheme="minorEastAsia" w:cs="Times New Roman"/>
          <w:sz w:val="6"/>
          <w:szCs w:val="6"/>
        </w:rPr>
        <w:t>1.</w:t>
      </w:r>
      <w:r w:rsidR="00CB2696" w:rsidRPr="001B5A70">
        <w:rPr>
          <w:rFonts w:asciiTheme="minorEastAsia" w:hAnsiTheme="minorEastAsia" w:cs="Times New Roman" w:hint="eastAsia"/>
          <w:sz w:val="6"/>
          <w:szCs w:val="6"/>
        </w:rPr>
        <w:t>编写创建智能合约</w:t>
      </w:r>
      <w:r w:rsidR="00171E89">
        <w:rPr>
          <w:rFonts w:asciiTheme="minorEastAsia" w:hAnsiTheme="minorEastAsia" w:cs="Times New Roman" w:hint="eastAsia"/>
          <w:sz w:val="6"/>
          <w:szCs w:val="6"/>
        </w:rPr>
        <w:t>,</w:t>
      </w:r>
      <w:r w:rsidR="00CB2696" w:rsidRPr="001B5A70">
        <w:rPr>
          <w:rFonts w:asciiTheme="minorEastAsia" w:hAnsiTheme="minorEastAsia" w:cs="Times New Roman" w:hint="eastAsia"/>
          <w:sz w:val="6"/>
          <w:szCs w:val="6"/>
        </w:rPr>
        <w:t>编译为字节码</w:t>
      </w:r>
      <w:r w:rsidR="00171E89">
        <w:rPr>
          <w:rFonts w:asciiTheme="minorEastAsia" w:hAnsiTheme="minorEastAsia" w:cs="Times New Roman" w:hint="eastAsia"/>
          <w:sz w:val="6"/>
          <w:szCs w:val="6"/>
        </w:rPr>
        <w:t>,</w:t>
      </w:r>
      <w:r w:rsidR="00CB2696" w:rsidRPr="001B5A70">
        <w:rPr>
          <w:rFonts w:asciiTheme="minorEastAsia" w:hAnsiTheme="minorEastAsia" w:cs="Times New Roman" w:hint="eastAsia"/>
          <w:sz w:val="6"/>
          <w:szCs w:val="6"/>
        </w:rPr>
        <w:t>打包后部署到</w:t>
      </w:r>
      <w:r>
        <w:rPr>
          <w:rFonts w:asciiTheme="minorEastAsia" w:hAnsiTheme="minorEastAsia" w:cs="Times New Roman" w:hint="eastAsia"/>
          <w:sz w:val="6"/>
          <w:szCs w:val="6"/>
        </w:rPr>
        <w:t>ytf</w:t>
      </w:r>
      <w:r w:rsidR="00171E89">
        <w:rPr>
          <w:rFonts w:asciiTheme="minorEastAsia" w:hAnsiTheme="minorEastAsia" w:cs="Times New Roman" w:hint="eastAsia"/>
          <w:sz w:val="6"/>
          <w:szCs w:val="6"/>
        </w:rPr>
        <w:t>BC</w:t>
      </w:r>
      <w:r w:rsidR="00CB2696" w:rsidRPr="001B5A70">
        <w:rPr>
          <w:rFonts w:asciiTheme="minorEastAsia" w:hAnsiTheme="minorEastAsia" w:cs="Times New Roman" w:hint="eastAsia"/>
          <w:sz w:val="6"/>
          <w:szCs w:val="6"/>
        </w:rPr>
        <w:t>网络上2</w:t>
      </w:r>
      <w:r w:rsidR="00CB2696" w:rsidRPr="001B5A70">
        <w:rPr>
          <w:rFonts w:asciiTheme="minorEastAsia" w:hAnsiTheme="minorEastAsia" w:cs="Times New Roman"/>
          <w:sz w:val="6"/>
          <w:szCs w:val="6"/>
        </w:rPr>
        <w:t>.</w:t>
      </w:r>
      <w:r w:rsidR="00CB2696" w:rsidRPr="001B5A70">
        <w:rPr>
          <w:rFonts w:asciiTheme="minorEastAsia" w:hAnsiTheme="minorEastAsia" w:cs="Times New Roman" w:hint="eastAsia"/>
          <w:sz w:val="6"/>
          <w:szCs w:val="6"/>
        </w:rPr>
        <w:t>调用合约</w:t>
      </w:r>
      <w:r w:rsidR="00171E89">
        <w:rPr>
          <w:rFonts w:asciiTheme="minorEastAsia" w:hAnsiTheme="minorEastAsia" w:cs="Times New Roman" w:hint="eastAsia"/>
          <w:sz w:val="6"/>
          <w:szCs w:val="6"/>
        </w:rPr>
        <w:t>,</w:t>
      </w:r>
      <w:r w:rsidR="00CB2696" w:rsidRPr="001B5A70">
        <w:rPr>
          <w:rFonts w:asciiTheme="minorEastAsia" w:hAnsiTheme="minorEastAsia" w:cs="Times New Roman" w:hint="eastAsia"/>
          <w:sz w:val="6"/>
          <w:szCs w:val="6"/>
        </w:rPr>
        <w:t>发起交易</w:t>
      </w:r>
      <w:r w:rsidR="00CB2696" w:rsidRPr="001B5A70">
        <w:rPr>
          <w:rFonts w:asciiTheme="minorEastAsia" w:hAnsiTheme="minorEastAsia" w:cs="Times New Roman"/>
          <w:sz w:val="6"/>
          <w:szCs w:val="6"/>
        </w:rPr>
        <w:t xml:space="preserve"> </w:t>
      </w:r>
      <w:r>
        <w:rPr>
          <w:rFonts w:asciiTheme="minorEastAsia" w:hAnsiTheme="minorEastAsia" w:cs="Times New Roman"/>
          <w:b/>
          <w:sz w:val="6"/>
          <w:szCs w:val="6"/>
        </w:rPr>
        <w:t>ytf</w:t>
      </w:r>
      <w:r w:rsidR="00FC4064" w:rsidRPr="001B5A70">
        <w:rPr>
          <w:rFonts w:asciiTheme="minorEastAsia" w:hAnsiTheme="minorEastAsia" w:cs="Times New Roman"/>
          <w:b/>
          <w:sz w:val="6"/>
          <w:szCs w:val="6"/>
        </w:rPr>
        <w:t>上的智能合约相关流程</w:t>
      </w:r>
      <w:r w:rsidR="00FC4064" w:rsidRPr="001B5A70">
        <w:rPr>
          <w:rFonts w:asciiTheme="minorEastAsia" w:hAnsiTheme="minorEastAsia" w:cs="Times New Roman"/>
          <w:sz w:val="6"/>
          <w:szCs w:val="6"/>
        </w:rPr>
        <w:t>•</w:t>
      </w:r>
      <w:r w:rsidR="00FC4064" w:rsidRPr="001B5A70">
        <w:rPr>
          <w:rFonts w:asciiTheme="minorEastAsia" w:hAnsiTheme="minorEastAsia" w:cs="Times New Roman"/>
          <w:sz w:val="6"/>
          <w:szCs w:val="6"/>
          <w:u w:val="single"/>
        </w:rPr>
        <w:t>编译合约</w:t>
      </w:r>
      <w:r w:rsidR="00CB2696"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w:t>
      </w:r>
      <w:r>
        <w:rPr>
          <w:rFonts w:asciiTheme="minorEastAsia" w:hAnsiTheme="minorEastAsia" w:cs="Times New Roman"/>
          <w:sz w:val="6"/>
          <w:szCs w:val="6"/>
        </w:rPr>
        <w:t>ytf</w:t>
      </w:r>
      <w:r w:rsidR="00FC4064" w:rsidRPr="001B5A70">
        <w:rPr>
          <w:rFonts w:asciiTheme="minorEastAsia" w:hAnsiTheme="minorEastAsia" w:cs="Times New Roman"/>
          <w:sz w:val="6"/>
          <w:szCs w:val="6"/>
        </w:rPr>
        <w:t>上的智能合约首先要进行编写</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再用编译器编译成</w:t>
      </w:r>
      <w:r>
        <w:rPr>
          <w:rFonts w:asciiTheme="minorEastAsia" w:hAnsiTheme="minorEastAsia" w:cs="Times New Roman"/>
          <w:sz w:val="6"/>
          <w:szCs w:val="6"/>
        </w:rPr>
        <w:t>ytf</w:t>
      </w:r>
      <w:r w:rsidR="00FC4064" w:rsidRPr="001B5A70">
        <w:rPr>
          <w:rFonts w:asciiTheme="minorEastAsia" w:hAnsiTheme="minorEastAsia" w:cs="Times New Roman"/>
          <w:sz w:val="6"/>
          <w:szCs w:val="6"/>
        </w:rPr>
        <w:t>虚拟机EVM的字节码形式</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sz w:val="6"/>
          <w:szCs w:val="6"/>
          <w:u w:val="single"/>
        </w:rPr>
        <w:t>部署合约</w:t>
      </w:r>
      <w:r w:rsidR="00CB2696" w:rsidRPr="001B5A70">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需要一个外部账户通过一个部署合约的交易来将合约的代码部署到链上</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合约在部署后</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会以一个</w:t>
      </w:r>
      <w:r w:rsidR="00FC4064" w:rsidRPr="001B5A70">
        <w:rPr>
          <w:rFonts w:asciiTheme="minorEastAsia" w:hAnsiTheme="minorEastAsia" w:cs="Times New Roman" w:hint="eastAsia"/>
          <w:b/>
          <w:sz w:val="6"/>
          <w:szCs w:val="6"/>
        </w:rPr>
        <w:t>合约账户</w:t>
      </w:r>
      <w:r w:rsidR="00FC4064" w:rsidRPr="001B5A70">
        <w:rPr>
          <w:rFonts w:asciiTheme="minorEastAsia" w:hAnsiTheme="minorEastAsia" w:cs="Times New Roman" w:hint="eastAsia"/>
          <w:sz w:val="6"/>
          <w:szCs w:val="6"/>
        </w:rPr>
        <w:t>的形式存在</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拥有自己的合约地址</w:t>
      </w:r>
      <w:r w:rsidR="00171E89">
        <w:rPr>
          <w:rFonts w:asciiTheme="minorEastAsia" w:hAnsiTheme="minorEastAsia" w:cs="Times New Roman" w:hint="eastAsia"/>
          <w:sz w:val="6"/>
          <w:szCs w:val="6"/>
        </w:rPr>
        <w:t>.</w:t>
      </w:r>
      <w:r w:rsidR="0068442A" w:rsidRPr="001B5A70">
        <w:rPr>
          <w:rFonts w:asciiTheme="minorEastAsia" w:hAnsiTheme="minorEastAsia" w:cs="Times New Roman" w:hint="eastAsia"/>
          <w:sz w:val="6"/>
          <w:szCs w:val="6"/>
        </w:rPr>
        <w:t>需要支付费用和用户输入密码</w:t>
      </w:r>
      <w:r w:rsidR="00FC4064" w:rsidRPr="001B5A70">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u w:val="single"/>
        </w:rPr>
        <w:t>调用合约</w:t>
      </w:r>
      <w:r w:rsidR="00CB2696" w:rsidRPr="001B5A70">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用户需要构造一笔交易</w:t>
      </w:r>
      <w:r w:rsidR="00FC4064" w:rsidRPr="001B5A70">
        <w:rPr>
          <w:rFonts w:asciiTheme="minorEastAsia" w:hAnsiTheme="minorEastAsia" w:cs="Times New Roman"/>
          <w:sz w:val="6"/>
          <w:szCs w:val="6"/>
        </w:rPr>
        <w:t>/消息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该消息的接受者是目标合约的合约地址</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消息中Data部分需要加上对应的数据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sz w:val="6"/>
          <w:szCs w:val="6"/>
          <w:u w:val="single"/>
        </w:rPr>
        <w:t>监听</w:t>
      </w:r>
      <w:r w:rsidR="00CB2696"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在编写合约的时候</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可以在合约中定义各种event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•在合约的函数中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可以通过emit&lt;eventname&gt;(args..)的方式来触发事件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•通过web3.js中的函数可以指定合约地址以及其event进行监听</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sz w:val="6"/>
          <w:szCs w:val="6"/>
          <w:u w:val="single"/>
        </w:rPr>
        <w:t>销</w:t>
      </w:r>
      <w:r w:rsidR="00FC4064" w:rsidRPr="001B5A70">
        <w:rPr>
          <w:rFonts w:asciiTheme="minorEastAsia" w:hAnsiTheme="minorEastAsia" w:cs="Times New Roman" w:hint="eastAsia"/>
          <w:sz w:val="6"/>
          <w:szCs w:val="6"/>
          <w:u w:val="single"/>
        </w:rPr>
        <w:t>毁</w:t>
      </w:r>
      <w:r w:rsidR="00FC4064" w:rsidRPr="001B5A70">
        <w:rPr>
          <w:rFonts w:asciiTheme="minorEastAsia" w:hAnsiTheme="minorEastAsia" w:cs="Times New Roman" w:hint="eastAsia"/>
          <w:sz w:val="6"/>
          <w:szCs w:val="6"/>
        </w:rPr>
        <w:t>•通过调用</w:t>
      </w:r>
      <w:r w:rsidR="00FC4064" w:rsidRPr="001B5A70">
        <w:rPr>
          <w:rFonts w:asciiTheme="minorEastAsia" w:hAnsiTheme="minorEastAsia" w:cs="Times New Roman"/>
          <w:sz w:val="6"/>
          <w:szCs w:val="6"/>
        </w:rPr>
        <w:t>selfdestruct函数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合约就被销毁</w:t>
      </w:r>
      <w:r w:rsidR="00171E89">
        <w:rPr>
          <w:rFonts w:asciiTheme="minorEastAsia" w:hAnsiTheme="minorEastAsia" w:cs="Times New Roman"/>
          <w:sz w:val="6"/>
          <w:szCs w:val="6"/>
        </w:rPr>
        <w:t>.</w:t>
      </w:r>
      <w:r w:rsidR="0068442A" w:rsidRPr="001B5A70">
        <w:rPr>
          <w:rFonts w:asciiTheme="minorEastAsia" w:hAnsiTheme="minorEastAsia" w:cs="Times New Roman" w:hint="eastAsia"/>
          <w:sz w:val="6"/>
          <w:szCs w:val="6"/>
        </w:rPr>
        <w:t>只有拥有者才能销毁合约</w:t>
      </w:r>
      <w:r w:rsidR="0068442A" w:rsidRPr="001B5A70">
        <w:rPr>
          <w:rFonts w:asciiTheme="minorEastAsia" w:hAnsiTheme="minorEastAsia" w:cs="Times New Roman"/>
          <w:sz w:val="6"/>
          <w:szCs w:val="6"/>
        </w:rPr>
        <w:t xml:space="preserve"> </w:t>
      </w:r>
      <w:r w:rsidR="00FC4064" w:rsidRPr="001B5A70">
        <w:rPr>
          <w:rFonts w:asciiTheme="minorEastAsia" w:hAnsiTheme="minorEastAsia" w:cs="Times New Roman"/>
          <w:b/>
          <w:sz w:val="6"/>
          <w:szCs w:val="6"/>
        </w:rPr>
        <w:t>合约使用场景</w:t>
      </w:r>
      <w:r w:rsidR="00FC4064" w:rsidRPr="001B5A70">
        <w:rPr>
          <w:rFonts w:asciiTheme="minorEastAsia" w:hAnsiTheme="minorEastAsia" w:cs="Times New Roman"/>
          <w:sz w:val="6"/>
          <w:szCs w:val="6"/>
        </w:rPr>
        <w:t>金融类场景</w:t>
      </w:r>
      <w:r w:rsidR="0068442A"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对冲合约</w:t>
      </w:r>
      <w:r w:rsidR="00FC4064" w:rsidRPr="001B5A70">
        <w:rPr>
          <w:rFonts w:asciiTheme="minorEastAsia" w:hAnsiTheme="minorEastAsia" w:cs="Times New Roman" w:hint="eastAsia"/>
          <w:sz w:val="6"/>
          <w:szCs w:val="6"/>
        </w:rPr>
        <w:t>、储蓄钱包、遗嘱等</w:t>
      </w:r>
      <w:r w:rsidR="0068442A" w:rsidRPr="001B5A70">
        <w:rPr>
          <w:rFonts w:asciiTheme="minorEastAsia" w:hAnsiTheme="minorEastAsia" w:cs="Times New Roman" w:hint="eastAsia"/>
          <w:sz w:val="6"/>
          <w:szCs w:val="6"/>
        </w:rPr>
        <w:t xml:space="preserve"> </w:t>
      </w:r>
      <w:r w:rsidR="00FC4064" w:rsidRPr="001B5A70">
        <w:rPr>
          <w:rFonts w:asciiTheme="minorEastAsia" w:hAnsiTheme="minorEastAsia" w:cs="Times New Roman" w:hint="eastAsia"/>
          <w:sz w:val="6"/>
          <w:szCs w:val="6"/>
        </w:rPr>
        <w:t>非金融类场景</w:t>
      </w:r>
      <w:r w:rsidR="0068442A" w:rsidRPr="001B5A70">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在线投票、去中心化治理、域名注册</w:t>
      </w:r>
      <w:r w:rsidR="0068442A" w:rsidRPr="001B5A70">
        <w:rPr>
          <w:rFonts w:asciiTheme="minorEastAsia" w:hAnsiTheme="minorEastAsia" w:cs="Times New Roman"/>
          <w:sz w:val="6"/>
          <w:szCs w:val="6"/>
        </w:rPr>
        <w:t xml:space="preserve"> </w:t>
      </w:r>
      <w:r w:rsidR="00FC4064" w:rsidRPr="001B5A70">
        <w:rPr>
          <w:rFonts w:asciiTheme="minorEastAsia" w:hAnsiTheme="minorEastAsia" w:cs="Times New Roman"/>
          <w:b/>
          <w:sz w:val="6"/>
          <w:szCs w:val="6"/>
        </w:rPr>
        <w:t>智能合约-安全性</w:t>
      </w:r>
      <w:r w:rsidR="00FC4064" w:rsidRPr="001B5A70">
        <w:rPr>
          <w:rFonts w:asciiTheme="minorEastAsia" w:hAnsiTheme="minorEastAsia" w:cs="Times New Roman"/>
          <w:sz w:val="6"/>
          <w:szCs w:val="6"/>
        </w:rPr>
        <w:t>•所有智能合约都被公开的执行</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源码很容易获得</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代码中隐藏的Bug和漏洞也更容易被恶意攻击者发现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•TheDAO事件</w:t>
      </w:r>
      <w:r w:rsidR="0068442A" w:rsidRPr="001B5A70">
        <w:rPr>
          <w:rFonts w:asciiTheme="minorEastAsia" w:hAnsiTheme="minorEastAsia" w:cs="Times New Roman" w:hint="eastAsia"/>
          <w:sz w:val="6"/>
          <w:szCs w:val="6"/>
        </w:rPr>
        <w:t xml:space="preserve"> </w:t>
      </w:r>
      <w:r>
        <w:rPr>
          <w:rFonts w:asciiTheme="minorEastAsia" w:hAnsiTheme="minorEastAsia" w:cs="Times New Roman" w:hint="eastAsia"/>
          <w:b/>
          <w:sz w:val="6"/>
          <w:szCs w:val="6"/>
        </w:rPr>
        <w:t>ytf</w:t>
      </w:r>
      <w:r w:rsidR="00FC4064" w:rsidRPr="001B5A70">
        <w:rPr>
          <w:rFonts w:asciiTheme="minorEastAsia" w:hAnsiTheme="minorEastAsia" w:cs="Times New Roman" w:hint="eastAsia"/>
          <w:b/>
          <w:sz w:val="6"/>
          <w:szCs w:val="6"/>
        </w:rPr>
        <w:t>虚拟机</w:t>
      </w:r>
      <w:r w:rsidR="00FC4064" w:rsidRPr="001B5A70">
        <w:rPr>
          <w:rFonts w:asciiTheme="minorEastAsia" w:hAnsiTheme="minorEastAsia" w:cs="Times New Roman"/>
          <w:sz w:val="6"/>
          <w:szCs w:val="6"/>
        </w:rPr>
        <w:t>是</w:t>
      </w:r>
      <w:r>
        <w:rPr>
          <w:rFonts w:asciiTheme="minorEastAsia" w:hAnsiTheme="minorEastAsia" w:cs="Times New Roman"/>
          <w:sz w:val="6"/>
          <w:szCs w:val="6"/>
        </w:rPr>
        <w:t>ytf</w:t>
      </w:r>
      <w:r w:rsidR="00FC4064" w:rsidRPr="001B5A70">
        <w:rPr>
          <w:rFonts w:asciiTheme="minorEastAsia" w:hAnsiTheme="minorEastAsia" w:cs="Times New Roman"/>
          <w:sz w:val="6"/>
          <w:szCs w:val="6"/>
        </w:rPr>
        <w:t>协议和具体操作的核心</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•EVM是一个基于栈的架构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是</w:t>
      </w:r>
      <w:r>
        <w:rPr>
          <w:rFonts w:asciiTheme="minorEastAsia" w:hAnsiTheme="minorEastAsia" w:cs="Times New Roman"/>
          <w:sz w:val="6"/>
          <w:szCs w:val="6"/>
        </w:rPr>
        <w:t>ytf</w:t>
      </w:r>
      <w:r w:rsidR="00FC4064" w:rsidRPr="001B5A70">
        <w:rPr>
          <w:rFonts w:asciiTheme="minorEastAsia" w:hAnsiTheme="minorEastAsia" w:cs="Times New Roman"/>
          <w:sz w:val="6"/>
          <w:szCs w:val="6"/>
        </w:rPr>
        <w:t>中的堆栈指令解释执行器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提</w:t>
      </w:r>
      <w:r w:rsidR="00FC4064" w:rsidRPr="001B5A70">
        <w:rPr>
          <w:rFonts w:ascii="微软雅黑" w:eastAsia="微软雅黑" w:hAnsi="微软雅黑" w:cs="微软雅黑" w:hint="eastAsia"/>
          <w:sz w:val="6"/>
          <w:szCs w:val="6"/>
        </w:rPr>
        <w:t>⼀</w:t>
      </w:r>
      <w:r w:rsidR="00FC4064" w:rsidRPr="001B5A70">
        <w:rPr>
          <w:rFonts w:ascii="等线" w:eastAsia="等线" w:hAnsi="等线" w:cs="等线" w:hint="eastAsia"/>
          <w:sz w:val="6"/>
          <w:szCs w:val="6"/>
        </w:rPr>
        <w:t>供图灵完备的执行环境</w:t>
      </w:r>
      <w:r w:rsidR="00171E89">
        <w:rPr>
          <w:rFonts w:ascii="等线" w:eastAsia="等线" w:hAnsi="等线" w:cs="等线" w:hint="eastAsia"/>
          <w:sz w:val="6"/>
          <w:szCs w:val="6"/>
        </w:rPr>
        <w:t>.</w:t>
      </w:r>
      <w:r w:rsidR="00FC4064" w:rsidRPr="001B5A70">
        <w:rPr>
          <w:rFonts w:ascii="等线" w:eastAsia="等线" w:hAnsi="等线" w:cs="等线" w:hint="eastAsia"/>
          <w:sz w:val="6"/>
          <w:szCs w:val="6"/>
        </w:rPr>
        <w:t>其基本数据处理单元是</w:t>
      </w:r>
      <w:r w:rsidR="00FC4064" w:rsidRPr="001B5A70">
        <w:rPr>
          <w:rFonts w:asciiTheme="minorEastAsia" w:hAnsiTheme="minorEastAsia" w:cs="Times New Roman"/>
          <w:sz w:val="6"/>
          <w:szCs w:val="6"/>
        </w:rPr>
        <w:t>256位的</w:t>
      </w:r>
      <w:r w:rsidR="00E64B77">
        <w:rPr>
          <w:rFonts w:asciiTheme="minorEastAsia" w:hAnsiTheme="minorEastAsia" w:cs="Times New Roman"/>
          <w:sz w:val="6"/>
          <w:szCs w:val="6"/>
        </w:rPr>
        <w:t>’</w:t>
      </w:r>
      <w:r w:rsidR="00FC4064" w:rsidRPr="001B5A70">
        <w:rPr>
          <w:rFonts w:asciiTheme="minorEastAsia" w:hAnsiTheme="minorEastAsia" w:cs="Times New Roman"/>
          <w:sz w:val="6"/>
          <w:szCs w:val="6"/>
        </w:rPr>
        <w:t>字</w:t>
      </w:r>
      <w:r w:rsidR="00E64B77">
        <w:rPr>
          <w:rFonts w:asciiTheme="minorEastAsia" w:hAnsiTheme="minorEastAsia" w:cs="Times New Roman"/>
          <w:sz w:val="6"/>
          <w:szCs w:val="6"/>
        </w:rPr>
        <w: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•由于智能合约的执行结果需要在</w:t>
      </w:r>
      <w:r>
        <w:rPr>
          <w:rFonts w:asciiTheme="minorEastAsia" w:hAnsiTheme="minorEastAsia" w:cs="Times New Roman"/>
          <w:sz w:val="6"/>
          <w:szCs w:val="6"/>
        </w:rPr>
        <w:t>ytf</w:t>
      </w:r>
      <w:r w:rsidR="00FC4064" w:rsidRPr="001B5A70">
        <w:rPr>
          <w:rFonts w:asciiTheme="minorEastAsia" w:hAnsiTheme="minorEastAsia" w:cs="Times New Roman"/>
          <w:sz w:val="6"/>
          <w:szCs w:val="6"/>
        </w:rPr>
        <w:t>的网络节点之间进行共识</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因此EVM的所有指令执行必须具有</w:t>
      </w:r>
      <w:r w:rsidR="00FC4064" w:rsidRPr="001B5A70">
        <w:rPr>
          <w:rFonts w:asciiTheme="minorEastAsia" w:hAnsiTheme="minorEastAsia" w:cs="Times New Roman"/>
          <w:i/>
          <w:sz w:val="6"/>
          <w:szCs w:val="6"/>
        </w:rPr>
        <w:t>确定性的输出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i/>
          <w:sz w:val="6"/>
          <w:szCs w:val="6"/>
        </w:rPr>
        <w:t>单线程</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•EVM为了保证交易的可终止性</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引入了执行器燃料Gas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按照执行指令的复杂度、所需要的内存空间等对每个步骤进行计价</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消耗指定数量的Gas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当交易所赋予的Gas消耗为零时则停止指</w:t>
      </w:r>
      <w:r w:rsidR="00FC4064" w:rsidRPr="001B5A70">
        <w:rPr>
          <w:rFonts w:asciiTheme="minorEastAsia" w:hAnsiTheme="minorEastAsia" w:cs="Times New Roman" w:hint="eastAsia"/>
          <w:sz w:val="6"/>
          <w:szCs w:val="6"/>
        </w:rPr>
        <w:t>令的执行</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退出执行环境</w:t>
      </w:r>
      <w:r w:rsidR="00171E89">
        <w:rPr>
          <w:rFonts w:asciiTheme="minorEastAsia" w:hAnsiTheme="minorEastAsia" w:cs="Times New Roman" w:hint="eastAsia"/>
          <w:sz w:val="6"/>
          <w:szCs w:val="6"/>
        </w:rPr>
        <w:t>.</w:t>
      </w:r>
      <w:r w:rsidR="00FC4064" w:rsidRPr="001B5A70">
        <w:rPr>
          <w:rFonts w:asciiTheme="minorEastAsia" w:hAnsiTheme="minorEastAsia" w:cs="Times New Roman"/>
          <w:b/>
          <w:sz w:val="6"/>
          <w:szCs w:val="6"/>
        </w:rPr>
        <w:t>执行费用</w:t>
      </w:r>
      <w:r w:rsidR="00FC4064" w:rsidRPr="001B5A70">
        <w:rPr>
          <w:rFonts w:asciiTheme="minorEastAsia" w:hAnsiTheme="minorEastAsia" w:cs="Times New Roman"/>
          <w:sz w:val="6"/>
          <w:szCs w:val="6"/>
        </w:rPr>
        <w:t>1.为了能够激励节点有足够的动力来维护</w:t>
      </w:r>
      <w:r>
        <w:rPr>
          <w:rFonts w:asciiTheme="minorEastAsia" w:hAnsiTheme="minorEastAsia" w:cs="Times New Roman"/>
          <w:sz w:val="6"/>
          <w:szCs w:val="6"/>
        </w:rPr>
        <w:t>ytf</w:t>
      </w:r>
      <w:r w:rsidR="00FC4064" w:rsidRPr="001B5A70">
        <w:rPr>
          <w:rFonts w:asciiTheme="minorEastAsia" w:hAnsiTheme="minorEastAsia" w:cs="Times New Roman"/>
          <w:sz w:val="6"/>
          <w:szCs w:val="6"/>
        </w:rPr>
        <w:t>网络的稳定运行</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对提供节点算力的用户需要支付一定的奖励</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这种奖励来源于两份方面：一是单纯的区块打包奖励</w:t>
      </w:r>
      <w:r w:rsidR="00E30B72">
        <w:rPr>
          <w:rFonts w:asciiTheme="minorEastAsia" w:hAnsiTheme="minorEastAsia" w:cs="Times New Roman"/>
          <w:sz w:val="6"/>
          <w:szCs w:val="6"/>
        </w:rPr>
        <w:t>;</w:t>
      </w:r>
      <w:r w:rsidR="00FC4064" w:rsidRPr="001B5A70">
        <w:rPr>
          <w:rFonts w:asciiTheme="minorEastAsia" w:hAnsiTheme="minorEastAsia" w:cs="Times New Roman"/>
          <w:sz w:val="6"/>
          <w:szCs w:val="6"/>
        </w:rPr>
        <w:t>一是打包交易的手续费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2.交易手续费在</w:t>
      </w:r>
      <w:r>
        <w:rPr>
          <w:rFonts w:asciiTheme="minorEastAsia" w:hAnsiTheme="minorEastAsia" w:cs="Times New Roman"/>
          <w:sz w:val="6"/>
          <w:szCs w:val="6"/>
        </w:rPr>
        <w:t>ytf</w:t>
      </w:r>
      <w:r w:rsidR="00FC4064" w:rsidRPr="001B5A70">
        <w:rPr>
          <w:rFonts w:asciiTheme="minorEastAsia" w:hAnsiTheme="minorEastAsia" w:cs="Times New Roman"/>
          <w:sz w:val="6"/>
          <w:szCs w:val="6"/>
        </w:rPr>
        <w:t>中通过交易执行的复杂度来定价</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这种定价取决于执行交易需要消耗多少算力</w:t>
      </w:r>
      <w:r w:rsidR="00171E89">
        <w:rPr>
          <w:rFonts w:asciiTheme="minorEastAsia" w:hAnsiTheme="minorEastAsia" w:cs="Times New Roman"/>
          <w:sz w:val="6"/>
          <w:szCs w:val="6"/>
        </w:rPr>
        <w:t>.</w:t>
      </w:r>
      <w:r>
        <w:rPr>
          <w:rFonts w:asciiTheme="minorEastAsia" w:hAnsiTheme="minorEastAsia" w:cs="Times New Roman"/>
          <w:sz w:val="6"/>
          <w:szCs w:val="6"/>
        </w:rPr>
        <w:t>ytf</w:t>
      </w:r>
      <w:r w:rsidR="00FC4064" w:rsidRPr="001B5A70">
        <w:rPr>
          <w:rFonts w:asciiTheme="minorEastAsia" w:hAnsiTheme="minorEastAsia" w:cs="Times New Roman"/>
          <w:sz w:val="6"/>
          <w:szCs w:val="6"/>
        </w:rPr>
        <w:t>的交易手续费也从一定程度上保证了智能合约不会出现执行后无法终止的情况</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通过经济的手段防止了恶意的交易在</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网络上传播从而引起网络瘫痪</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3.</w:t>
      </w:r>
      <w:r>
        <w:rPr>
          <w:rFonts w:asciiTheme="minorEastAsia" w:hAnsiTheme="minorEastAsia" w:cs="Times New Roman"/>
          <w:sz w:val="6"/>
          <w:szCs w:val="6"/>
        </w:rPr>
        <w:t>ytf</w:t>
      </w:r>
      <w:r w:rsidR="00FC4064" w:rsidRPr="001B5A70">
        <w:rPr>
          <w:rFonts w:asciiTheme="minorEastAsia" w:hAnsiTheme="minorEastAsia" w:cs="Times New Roman"/>
          <w:sz w:val="6"/>
          <w:szCs w:val="6"/>
        </w:rPr>
        <w:t>的VM除了执行指令消耗Gas外</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还对存储空间的使</w:t>
      </w:r>
      <w:r w:rsidR="00FC4064" w:rsidRPr="001B5A70">
        <w:rPr>
          <w:rFonts w:asciiTheme="minorEastAsia" w:hAnsiTheme="minorEastAsia" w:cs="Times New Roman" w:hint="eastAsia"/>
          <w:sz w:val="6"/>
          <w:szCs w:val="6"/>
        </w:rPr>
        <w:t>用也按</w:t>
      </w:r>
      <w:r w:rsidR="00FC4064" w:rsidRPr="001B5A70">
        <w:rPr>
          <w:rFonts w:asciiTheme="minorEastAsia" w:hAnsiTheme="minorEastAsia" w:cs="Times New Roman"/>
          <w:sz w:val="6"/>
          <w:szCs w:val="6"/>
        </w:rPr>
        <w:t>Gas进行计价</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消耗的存储空间越大</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那么需要支付的Gas费用也会越高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这个存储空间包括内存空间和持久空间</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持久空间是指智能合约的Storage变量</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堆栈执行器</w:t>
      </w:r>
      <w:r w:rsidR="00FC4064" w:rsidRPr="001B5A70">
        <w:rPr>
          <w:rFonts w:asciiTheme="minorEastAsia" w:hAnsiTheme="minorEastAsia" w:cs="Times New Roman"/>
          <w:sz w:val="6"/>
          <w:szCs w:val="6"/>
        </w:rPr>
        <w:t>•</w:t>
      </w:r>
      <w:r>
        <w:rPr>
          <w:rFonts w:asciiTheme="minorEastAsia" w:hAnsiTheme="minorEastAsia" w:cs="Times New Roman"/>
          <w:sz w:val="6"/>
          <w:szCs w:val="6"/>
        </w:rPr>
        <w:t>ytf</w:t>
      </w:r>
      <w:r w:rsidR="00FC4064" w:rsidRPr="001B5A70">
        <w:rPr>
          <w:rFonts w:asciiTheme="minorEastAsia" w:hAnsiTheme="minorEastAsia" w:cs="Times New Roman"/>
          <w:sz w:val="6"/>
          <w:szCs w:val="6"/>
        </w:rPr>
        <w:t>的EVM虚拟机是一种堆栈指令解释执行的执行器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通过从</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的数据库中加载智能合约的二进制代码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从头开始执行指令</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结合交易请求的相关参数和相关的跳转指令来实现智能合约执行流程</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Solidity</w:t>
      </w:r>
      <w:r w:rsidR="00FC4064" w:rsidRPr="001B5A70">
        <w:rPr>
          <w:rFonts w:asciiTheme="minorEastAsia" w:hAnsiTheme="minorEastAsia" w:cs="Times New Roman"/>
          <w:sz w:val="6"/>
          <w:szCs w:val="6"/>
        </w:rPr>
        <w:t>是一种用于编写</w:t>
      </w:r>
      <w:r>
        <w:rPr>
          <w:rFonts w:asciiTheme="minorEastAsia" w:hAnsiTheme="minorEastAsia" w:cs="Times New Roman"/>
          <w:sz w:val="6"/>
          <w:szCs w:val="6"/>
        </w:rPr>
        <w:t>ytf</w:t>
      </w:r>
      <w:r w:rsidR="00FC4064" w:rsidRPr="001B5A70">
        <w:rPr>
          <w:rFonts w:asciiTheme="minorEastAsia" w:hAnsiTheme="minorEastAsia" w:cs="Times New Roman"/>
          <w:sz w:val="6"/>
          <w:szCs w:val="6"/>
        </w:rPr>
        <w:t>智能合约的面向对象高级语言1.Solidity中的合约与面向对象编程语言中的类很相似</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在一个合约中可以声明多种成员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包括状态变量、函数、函数修改器、事件等</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同时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一个合约可以继承另一个合约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2.状态变量是永久存储在合约账户存储中的值</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用于保存合约的状态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Solidity语言提供了多种类型的变量</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3.函数是合约的执行单位</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一个合约可能包含各种功能函数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它们相互调用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共同组成了</w:t>
      </w:r>
      <w:r w:rsidR="00FC4064" w:rsidRPr="001B5A70">
        <w:rPr>
          <w:rFonts w:asciiTheme="minorEastAsia" w:hAnsiTheme="minorEastAsia" w:cs="Times New Roman" w:hint="eastAsia"/>
          <w:sz w:val="6"/>
          <w:szCs w:val="6"/>
        </w:rPr>
        <w:t>合约的工作逻辑</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4.函数修改器可用于改变函数的行为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在函数执行前插入其他逻辑</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5.事件用于记录合约执行过程中发生的各种事件和状态变化</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事件Event</w:t>
      </w:r>
      <w:r w:rsidR="00FC4064" w:rsidRPr="001B5A70">
        <w:rPr>
          <w:rFonts w:asciiTheme="minorEastAsia" w:hAnsiTheme="minorEastAsia" w:cs="Times New Roman"/>
          <w:sz w:val="6"/>
          <w:szCs w:val="6"/>
        </w:rPr>
        <w:t>——非常重要的功能</w:t>
      </w:r>
      <w:r w:rsidR="00171E89">
        <w:rPr>
          <w:rFonts w:asciiTheme="minorEastAsia" w:hAnsiTheme="minorEastAsia" w:cs="Times New Roman" w:hint="eastAsia"/>
          <w:sz w:val="6"/>
          <w:szCs w:val="6"/>
        </w:rPr>
        <w:t>.</w:t>
      </w:r>
      <w:r>
        <w:rPr>
          <w:rFonts w:asciiTheme="minorEastAsia" w:hAnsiTheme="minorEastAsia" w:cs="Times New Roman"/>
          <w:sz w:val="6"/>
          <w:szCs w:val="6"/>
        </w:rPr>
        <w:t>ytf</w:t>
      </w:r>
      <w:r w:rsidR="00FC4064" w:rsidRPr="001B5A70">
        <w:rPr>
          <w:rFonts w:asciiTheme="minorEastAsia" w:hAnsiTheme="minorEastAsia" w:cs="Times New Roman"/>
          <w:sz w:val="6"/>
          <w:szCs w:val="6"/>
        </w:rPr>
        <w:t>通过Logs实现Events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事件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功能</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日志内容是交易收据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TransactionReceipts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的一部分</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整个日志内容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包括Receipts的其它内容会生成一个ReceiptsRoot存储在区块的头部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日志永远存在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通过设置一些过滤条件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来获取某些特定的事件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可以用于追溯合约的历史状态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设置检查点等</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预言机Oracle</w:t>
      </w:r>
      <w:r w:rsidR="00FC4064" w:rsidRPr="001B5A70">
        <w:rPr>
          <w:rFonts w:asciiTheme="minorEastAsia" w:hAnsiTheme="minorEastAsia" w:cs="Times New Roman"/>
          <w:sz w:val="6"/>
          <w:szCs w:val="6"/>
        </w:rPr>
        <w:t>定义•</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外信息写入</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内的机制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一般被称为预言机</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预言机的</w:t>
      </w:r>
      <w:r w:rsidR="00FC4064" w:rsidRPr="001B5A70">
        <w:rPr>
          <w:rFonts w:asciiTheme="minorEastAsia" w:hAnsiTheme="minorEastAsia" w:cs="Times New Roman"/>
          <w:b/>
          <w:sz w:val="6"/>
          <w:szCs w:val="6"/>
        </w:rPr>
        <w:t>功能</w:t>
      </w:r>
      <w:r w:rsidR="00FC4064" w:rsidRPr="001B5A70">
        <w:rPr>
          <w:rFonts w:asciiTheme="minorEastAsia" w:hAnsiTheme="minorEastAsia" w:cs="Times New Roman"/>
          <w:sz w:val="6"/>
          <w:szCs w:val="6"/>
        </w:rPr>
        <w:t>就是将外界信息写入到</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内</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完成</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与现实世界的数据互</w:t>
      </w:r>
      <w:r w:rsidR="00FC4064" w:rsidRPr="001B5A70">
        <w:rPr>
          <w:rFonts w:asciiTheme="minorEastAsia" w:hAnsiTheme="minorEastAsia" w:cs="Times New Roman" w:hint="eastAsia"/>
          <w:sz w:val="6"/>
          <w:szCs w:val="6"/>
        </w:rPr>
        <w:t>通</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•它允许确定的智能合约对不确定的外部世界作出反应</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是</w:t>
      </w:r>
      <w:r w:rsidR="00FC4064" w:rsidRPr="001B5A70">
        <w:rPr>
          <w:rFonts w:asciiTheme="minorEastAsia" w:hAnsiTheme="minorEastAsia" w:cs="Times New Roman" w:hint="eastAsia"/>
          <w:i/>
          <w:sz w:val="6"/>
          <w:szCs w:val="6"/>
        </w:rPr>
        <w:t>智能合约与外部进行数据交互的唯一途径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也是</w:t>
      </w:r>
      <w:r w:rsidR="00171E89">
        <w:rPr>
          <w:rFonts w:asciiTheme="minorEastAsia" w:hAnsiTheme="minorEastAsia" w:cs="Times New Roman" w:hint="eastAsia"/>
          <w:i/>
          <w:sz w:val="6"/>
          <w:szCs w:val="6"/>
        </w:rPr>
        <w:t>BC</w:t>
      </w:r>
      <w:r w:rsidR="00FC4064" w:rsidRPr="001B5A70">
        <w:rPr>
          <w:rFonts w:asciiTheme="minorEastAsia" w:hAnsiTheme="minorEastAsia" w:cs="Times New Roman" w:hint="eastAsia"/>
          <w:i/>
          <w:sz w:val="6"/>
          <w:szCs w:val="6"/>
        </w:rPr>
        <w:t>与现实世界进行数据交互的接口</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•简言之</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Oracle可以视作SmartContracts与外部交互的API</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为什么需要预言机</w:t>
      </w:r>
      <w:r w:rsidR="00FC4064"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是确定性的环境</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它不允许不确定的事情或因素</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智能合约不管何时何地运行都必须是一致的结果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所以虚拟机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VM</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不能让智能合约有直接的networkcall</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网络调用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否则结果就可能是不确定的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•智能合约无法主动去获取链外的数据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只能被动接受数据</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工作流程</w:t>
      </w:r>
      <w:r w:rsidR="00FC4064" w:rsidRPr="001B5A70">
        <w:rPr>
          <w:rFonts w:asciiTheme="minorEastAsia" w:hAnsiTheme="minorEastAsia" w:cs="Times New Roman"/>
          <w:sz w:val="6"/>
          <w:szCs w:val="6"/>
        </w:rPr>
        <w:t>•用户</w:t>
      </w:r>
      <w:r w:rsidR="00FC4064" w:rsidRPr="001B5A70">
        <w:rPr>
          <w:rFonts w:asciiTheme="minorEastAsia" w:hAnsiTheme="minorEastAsia" w:cs="Times New Roman" w:hint="eastAsia"/>
          <w:sz w:val="6"/>
          <w:szCs w:val="6"/>
        </w:rPr>
        <w:t>的智能合约把请求给链上</w:t>
      </w:r>
      <w:r w:rsidR="00FC4064" w:rsidRPr="001B5A70">
        <w:rPr>
          <w:rFonts w:asciiTheme="minorEastAsia" w:hAnsiTheme="minorEastAsia" w:cs="Times New Roman"/>
          <w:sz w:val="6"/>
          <w:szCs w:val="6"/>
        </w:rPr>
        <w:t>Oracle合约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通过链下的API接口获得外部数据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外部把数据给链上的Oracle合约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然后Oracle合约再把数据给用户的智能合约</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应用场景</w:t>
      </w:r>
      <w:r w:rsidR="00FC4064" w:rsidRPr="001B5A70">
        <w:rPr>
          <w:rFonts w:asciiTheme="minorEastAsia" w:hAnsiTheme="minorEastAsia" w:cs="Times New Roman"/>
          <w:sz w:val="6"/>
          <w:szCs w:val="6"/>
        </w:rPr>
        <w:t>•一切需要与链下进行数据交互的DApp都需要预言机</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当前的问题</w:t>
      </w:r>
      <w:r w:rsidR="00FC4064" w:rsidRPr="001B5A70">
        <w:rPr>
          <w:rFonts w:asciiTheme="minorEastAsia" w:hAnsiTheme="minorEastAsia" w:cs="Times New Roman"/>
          <w:sz w:val="6"/>
          <w:szCs w:val="6"/>
        </w:rPr>
        <w:t>•中心化预言机是非常易受攻击的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大多数项目选择使用自己搭建的预言机服务</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但实际上这会导致单点故障、易受攻击等问题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因此</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去中心化预言机在未来将成为更</w:t>
      </w:r>
      <w:r w:rsidR="00FC4064" w:rsidRPr="001B5A70">
        <w:rPr>
          <w:rFonts w:asciiTheme="minorEastAsia" w:hAnsiTheme="minorEastAsia" w:cs="Times New Roman" w:hint="eastAsia"/>
          <w:sz w:val="6"/>
          <w:szCs w:val="6"/>
        </w:rPr>
        <w:t>好的方案</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•链上是无法生成随机数的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或者说在链上的随机数是可以被预测和破解的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比如说</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大多数博彩游戏都是在链上生成随机数</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所以很容易被预测和破解</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导致资产被盗</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这时候就需要预言机从外部给智能合约安全的、不可预测的随机数</w:t>
      </w:r>
      <w:r w:rsidR="00171E89">
        <w:rPr>
          <w:rFonts w:asciiTheme="minorEastAsia" w:hAnsiTheme="minorEastAsia" w:cs="Times New Roman" w:hint="eastAsia"/>
          <w:sz w:val="6"/>
          <w:szCs w:val="6"/>
        </w:rPr>
        <w:t>.</w:t>
      </w:r>
      <w:r w:rsidR="00FC4064" w:rsidRPr="001B5A70">
        <w:rPr>
          <w:rFonts w:asciiTheme="minorEastAsia" w:hAnsiTheme="minorEastAsia" w:cs="Times New Roman"/>
          <w:b/>
          <w:sz w:val="6"/>
          <w:szCs w:val="6"/>
        </w:rPr>
        <w:t>Oracle分类</w:t>
      </w:r>
      <w:r w:rsidR="00FC4064" w:rsidRPr="001B5A70">
        <w:rPr>
          <w:rFonts w:asciiTheme="minorEastAsia" w:hAnsiTheme="minorEastAsia" w:cs="Times New Roman"/>
          <w:sz w:val="6"/>
          <w:szCs w:val="6"/>
        </w:rPr>
        <w:t>•基于DATASOURCE</w:t>
      </w:r>
      <w:r w:rsidR="005A128E"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•Software</w:t>
      </w:r>
      <w:r w:rsidR="005A128E" w:rsidRPr="001B5A70">
        <w:rPr>
          <w:rFonts w:asciiTheme="minorEastAsia" w:hAnsiTheme="minorEastAsia" w:cs="Times New Roman"/>
          <w:sz w:val="6"/>
          <w:szCs w:val="6"/>
        </w:rPr>
        <w:t xml:space="preserve"> </w:t>
      </w:r>
      <w:r w:rsidR="00FC4064" w:rsidRPr="001B5A70">
        <w:rPr>
          <w:rFonts w:asciiTheme="minorEastAsia" w:hAnsiTheme="minorEastAsia" w:cs="Times New Roman"/>
          <w:sz w:val="6"/>
          <w:szCs w:val="6"/>
        </w:rPr>
        <w:t>oracles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在互联网上处理来自网络的数据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通过浏览这些数据来找到它需要的信息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提取所需的信息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并将其返回到智能合同中•Hardware</w:t>
      </w:r>
      <w:r w:rsidR="005A128E" w:rsidRPr="001B5A70">
        <w:rPr>
          <w:rFonts w:asciiTheme="minorEastAsia" w:hAnsiTheme="minorEastAsia" w:cs="Times New Roman"/>
          <w:sz w:val="6"/>
          <w:szCs w:val="6"/>
        </w:rPr>
        <w:t xml:space="preserve"> </w:t>
      </w:r>
      <w:r w:rsidR="00FC4064" w:rsidRPr="001B5A70">
        <w:rPr>
          <w:rFonts w:asciiTheme="minorEastAsia" w:hAnsiTheme="minorEastAsia" w:cs="Times New Roman"/>
          <w:sz w:val="6"/>
          <w:szCs w:val="6"/>
        </w:rPr>
        <w:t>oracles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通过扫描仪和传感</w:t>
      </w:r>
      <w:r w:rsidR="00FC4064" w:rsidRPr="001B5A70">
        <w:rPr>
          <w:rFonts w:asciiTheme="minorEastAsia" w:hAnsiTheme="minorEastAsia" w:cs="Times New Roman" w:hint="eastAsia"/>
          <w:sz w:val="6"/>
          <w:szCs w:val="6"/>
        </w:rPr>
        <w:t>器等设备直接从物理世界收集数据</w:t>
      </w:r>
      <w:r w:rsidR="00FC4064" w:rsidRPr="001B5A70">
        <w:rPr>
          <w:rFonts w:asciiTheme="minorEastAsia" w:hAnsiTheme="minorEastAsia" w:cs="Times New Roman"/>
          <w:sz w:val="6"/>
          <w:szCs w:val="6"/>
        </w:rPr>
        <w:t>•Humanoracles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依靠人的行为向</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系统提供外部数据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Human</w:t>
      </w:r>
      <w:r w:rsidR="005A128E" w:rsidRPr="001B5A70">
        <w:rPr>
          <w:rFonts w:asciiTheme="minorEastAsia" w:hAnsiTheme="minorEastAsia" w:cs="Times New Roman"/>
          <w:sz w:val="6"/>
          <w:szCs w:val="6"/>
        </w:rPr>
        <w:t xml:space="preserve"> </w:t>
      </w:r>
      <w:r w:rsidR="00FC4064" w:rsidRPr="001B5A70">
        <w:rPr>
          <w:rFonts w:asciiTheme="minorEastAsia" w:hAnsiTheme="minorEastAsia" w:cs="Times New Roman"/>
          <w:sz w:val="6"/>
          <w:szCs w:val="6"/>
        </w:rPr>
        <w:t>oracles为智能合同提供了问题的答案</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•基于TRUSTMODEL</w:t>
      </w:r>
      <w:r w:rsidR="002318EF"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•Centralizedtrustmodel</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集中式信任模型依赖于来自单一来源的数据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Centralizedtrustmodel的效率很高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但其可用性、可访问性和数据有效性仅依赖于一个节点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可能出现</w:t>
      </w:r>
      <w:r w:rsidR="00FC4064" w:rsidRPr="001B5A70">
        <w:rPr>
          <w:rFonts w:asciiTheme="minorEastAsia" w:hAnsiTheme="minorEastAsia" w:cs="Times New Roman" w:hint="eastAsia"/>
          <w:sz w:val="6"/>
          <w:szCs w:val="6"/>
        </w:rPr>
        <w:t>单点故障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Decentralizedtrustmodel</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解决了Centralizedtrustmodel中的单点失效问题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然而与集中式信任模型相比</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在数据处理上有更高的延迟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效率更低</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•基于DESIGNPATTERN•Request-response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当数据空间太大而无法存储在智能合约中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并且预期用户一次只需要整个数据集的一小部分时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将使用请求-响应设计模式</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此设计模式的一个适用用例是数据提供程序</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这种设计模式可以实现为链上智能合约系统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其中对oracle的请求被发起</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而链外基础设施</w:t>
      </w:r>
      <w:r w:rsidR="00FC4064" w:rsidRPr="001B5A70">
        <w:rPr>
          <w:rFonts w:asciiTheme="minorEastAsia" w:hAnsiTheme="minorEastAsia" w:cs="Times New Roman" w:hint="eastAsia"/>
          <w:sz w:val="6"/>
          <w:szCs w:val="6"/>
        </w:rPr>
        <w:t>用于监视请求、检索和返回数据</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Publish-subscribe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有效地为预期会发生变化的数据(如价格和天气信息)提供广播服务</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此模式类似于RSSfeeds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其中使用新信息更新oracle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并使用一个标志表示订阅者可以使用新数据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订阅者可以轮询oracle以检查最新信息是否已更改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也可以侦听oracle契约的更新并在更新发生时采取行动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•Immediate-read</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用于提供即时决策所需的数据的oracle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如学位认证和拨号代码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这种类型的oracle将数据存储在其合约存储中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并可以对其进行更新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oracle存储中的数据可以让任何其他智能合约使用对oracle合约的请求调用进行查询</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也可以让支持</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的应用程序直接查询这些数据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•基于INTERACTION</w:t>
      </w:r>
      <w:r w:rsidR="002318EF"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Inboundoracles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将外部世界的数据插入到</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一个例子就是资产的价格</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当它达到期望的价格时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就可以自动购买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•Outboundoracles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允许智能合同向外部世界传送数据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智能锁是一个例子</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当在智能锁的</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地址上收到付款时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实体世界中的智能锁会自动解锁</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目前预言机项目和解决方案</w:t>
      </w:r>
      <w:r w:rsidR="00FC4064" w:rsidRPr="001B5A70">
        <w:rPr>
          <w:rFonts w:asciiTheme="minorEastAsia" w:hAnsiTheme="minorEastAsia" w:cs="Times New Roman"/>
          <w:sz w:val="6"/>
          <w:szCs w:val="6"/>
        </w:rPr>
        <w:t>•Oraclize：为</w:t>
      </w:r>
      <w:r>
        <w:rPr>
          <w:rFonts w:asciiTheme="minorEastAsia" w:hAnsiTheme="minorEastAsia" w:cs="Times New Roman"/>
          <w:sz w:val="6"/>
          <w:szCs w:val="6"/>
        </w:rPr>
        <w:t>ytf</w:t>
      </w:r>
      <w:r w:rsidR="00FC4064" w:rsidRPr="001B5A70">
        <w:rPr>
          <w:rFonts w:asciiTheme="minorEastAsia" w:hAnsiTheme="minorEastAsia" w:cs="Times New Roman"/>
          <w:sz w:val="6"/>
          <w:szCs w:val="6"/>
        </w:rPr>
        <w:t>提供中</w:t>
      </w:r>
      <w:r w:rsidR="00FC4064" w:rsidRPr="001B5A70">
        <w:rPr>
          <w:rFonts w:asciiTheme="minorEastAsia" w:hAnsiTheme="minorEastAsia" w:cs="Times New Roman" w:hint="eastAsia"/>
          <w:sz w:val="6"/>
          <w:szCs w:val="6"/>
        </w:rPr>
        <w:t>心化预言机服务</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是中心化的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目前只能在</w:t>
      </w:r>
      <w:r>
        <w:rPr>
          <w:rFonts w:asciiTheme="minorEastAsia" w:hAnsiTheme="minorEastAsia" w:cs="Times New Roman"/>
          <w:sz w:val="6"/>
          <w:szCs w:val="6"/>
        </w:rPr>
        <w:t>ytf</w:t>
      </w:r>
      <w:r w:rsidR="00FC4064" w:rsidRPr="001B5A70">
        <w:rPr>
          <w:rFonts w:asciiTheme="minorEastAsia" w:hAnsiTheme="minorEastAsia" w:cs="Times New Roman"/>
          <w:sz w:val="6"/>
          <w:szCs w:val="6"/>
        </w:rPr>
        <w:t>网络使用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而且gas费较高</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 xml:space="preserve"> </w:t>
      </w:r>
      <w:r w:rsidR="00FC4064" w:rsidRPr="001B5A70">
        <w:rPr>
          <w:rFonts w:asciiTheme="minorEastAsia" w:hAnsiTheme="minorEastAsia" w:cs="Times New Roman"/>
          <w:sz w:val="6"/>
          <w:szCs w:val="6"/>
        </w:rPr>
        <w:t>•Chainlink：</w:t>
      </w:r>
      <w:r>
        <w:rPr>
          <w:rFonts w:asciiTheme="minorEastAsia" w:hAnsiTheme="minorEastAsia" w:cs="Times New Roman"/>
          <w:sz w:val="6"/>
          <w:szCs w:val="6"/>
        </w:rPr>
        <w:t>ytf</w:t>
      </w:r>
      <w:r w:rsidR="00FC4064" w:rsidRPr="001B5A70">
        <w:rPr>
          <w:rFonts w:asciiTheme="minorEastAsia" w:hAnsiTheme="minorEastAsia" w:cs="Times New Roman"/>
          <w:sz w:val="6"/>
          <w:szCs w:val="6"/>
        </w:rPr>
        <w:t>上第一个去中心化预言机解决方案</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•Chainlink的解决方案是通过在链上的智能合约和链下的数据节点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通过奖惩机制和聚合模型的方式</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进行数据的请求和馈送</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•Chainlink的链式聚合成本较高</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拓展性差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基于声誉系统容易集中化</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•欧链OracleChain：EOS上的第一个去中心化预言机解决方案</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•欧链采用自主的PoRD机制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Proof-of-Reputation&amp;Deposit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本质上是一种抵押代币奖惩机制的声誉系统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奖励数据节点惩罚作恶节点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可以实现Augur、Gnosis等预测市场应用的功能</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还能支撑对链外数据有更高频率访问需求的智能合约业务</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•DOSNetwork：支持多条主流公链的去中心化预言机服务网络•DOSNetwork是一个Layer-2的预言机解决方案</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它通过在链上部署一个轻量级智能合约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链</w:t>
      </w:r>
      <w:r w:rsidR="00FC4064" w:rsidRPr="001B5A70">
        <w:rPr>
          <w:rFonts w:asciiTheme="minorEastAsia" w:hAnsiTheme="minorEastAsia" w:cs="Times New Roman" w:hint="eastAsia"/>
          <w:sz w:val="6"/>
          <w:szCs w:val="6"/>
        </w:rPr>
        <w:t>下是一个</w:t>
      </w:r>
      <w:r w:rsidR="00FC4064" w:rsidRPr="001B5A70">
        <w:rPr>
          <w:rFonts w:asciiTheme="minorEastAsia" w:hAnsiTheme="minorEastAsia" w:cs="Times New Roman"/>
          <w:sz w:val="6"/>
          <w:szCs w:val="6"/>
        </w:rPr>
        <w:t>p2p网络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服务节点的选取和数据验证采用VRF+阈值签名等技术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保证了去中心化和数据安全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并达到快速反应</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•可以适配所有主流公链</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比如</w:t>
      </w:r>
      <w:r>
        <w:rPr>
          <w:rFonts w:asciiTheme="minorEastAsia" w:hAnsiTheme="minorEastAsia" w:cs="Times New Roman"/>
          <w:sz w:val="6"/>
          <w:szCs w:val="6"/>
        </w:rPr>
        <w:t>ytf</w:t>
      </w:r>
      <w:r w:rsidR="00FC4064" w:rsidRPr="001B5A70">
        <w:rPr>
          <w:rFonts w:asciiTheme="minorEastAsia" w:hAnsiTheme="minorEastAsia" w:cs="Times New Roman"/>
          <w:sz w:val="6"/>
          <w:szCs w:val="6"/>
        </w:rPr>
        <w:t>、EOS、Tron、ThunderCore、Ultrain等</w:t>
      </w:r>
      <w:r w:rsidR="00171E89">
        <w:rPr>
          <w:rFonts w:asciiTheme="minorEastAsia" w:hAnsiTheme="minorEastAsia" w:cs="Times New Roman"/>
          <w:sz w:val="6"/>
          <w:szCs w:val="6"/>
        </w:rPr>
        <w:t>.</w:t>
      </w:r>
      <w:r w:rsidR="00FC4064" w:rsidRPr="001B5A70">
        <w:rPr>
          <w:rFonts w:asciiTheme="minorEastAsia" w:hAnsiTheme="minorEastAsia" w:cs="Times New Roman"/>
          <w:b/>
          <w:color w:val="FF0000"/>
          <w:sz w:val="6"/>
          <w:szCs w:val="6"/>
          <w:highlight w:val="yellow"/>
        </w:rPr>
        <w:t>去中心化应用</w:t>
      </w:r>
      <w:r w:rsidR="00FC4064" w:rsidRPr="001B5A70">
        <w:rPr>
          <w:rFonts w:asciiTheme="minorEastAsia" w:hAnsiTheme="minorEastAsia" w:cs="Times New Roman"/>
          <w:sz w:val="6"/>
          <w:szCs w:val="6"/>
        </w:rPr>
        <w:t>DApp是一个大部分或者全部去中心化的应用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•在设计一个去中心化应用的时候</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通常会考虑以下方面：1.后端软件</w:t>
      </w:r>
      <w:r w:rsidR="00804FD8" w:rsidRPr="001B5A70">
        <w:rPr>
          <w:rFonts w:asciiTheme="minorEastAsia" w:hAnsiTheme="minorEastAsia" w:cs="Times New Roman"/>
          <w:sz w:val="6"/>
          <w:szCs w:val="6"/>
        </w:rPr>
        <w:t>(</w:t>
      </w:r>
      <w:r w:rsidR="00FC4064" w:rsidRPr="001B5A70">
        <w:rPr>
          <w:rFonts w:ascii="微软雅黑" w:eastAsia="微软雅黑" w:hAnsi="微软雅黑" w:cs="微软雅黑" w:hint="eastAsia"/>
          <w:sz w:val="6"/>
          <w:szCs w:val="6"/>
        </w:rPr>
        <w:t>⼀</w:t>
      </w:r>
      <w:r w:rsidR="00FC4064" w:rsidRPr="001B5A70">
        <w:rPr>
          <w:rFonts w:ascii="等线" w:eastAsia="等线" w:hAnsi="等线" w:cs="等线" w:hint="eastAsia"/>
          <w:sz w:val="6"/>
          <w:szCs w:val="6"/>
        </w:rPr>
        <w:t>般去中</w:t>
      </w:r>
      <w:r w:rsidR="00FC4064" w:rsidRPr="001B5A70">
        <w:rPr>
          <w:rFonts w:ascii="微软雅黑" w:eastAsia="微软雅黑" w:hAnsi="微软雅黑" w:cs="微软雅黑" w:hint="eastAsia"/>
          <w:sz w:val="6"/>
          <w:szCs w:val="6"/>
        </w:rPr>
        <w:t>⼼</w:t>
      </w:r>
      <w:r w:rsidR="00FC4064" w:rsidRPr="001B5A70">
        <w:rPr>
          <w:rFonts w:ascii="等线" w:eastAsia="等线" w:hAnsi="等线" w:cs="等线" w:hint="eastAsia"/>
          <w:sz w:val="6"/>
          <w:szCs w:val="6"/>
        </w:rPr>
        <w:t>化</w:t>
      </w:r>
      <w:r w:rsidR="00FC4064" w:rsidRPr="001B5A70">
        <w:rPr>
          <w:rFonts w:asciiTheme="minorEastAsia" w:hAnsiTheme="minorEastAsia" w:cs="Times New Roman"/>
          <w:sz w:val="6"/>
          <w:szCs w:val="6"/>
        </w:rPr>
        <w:t>,放在智能合约上</w:t>
      </w:r>
      <w:r w:rsidR="00804FD8"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2.前端软件3.数据存储4.消息通信5.域名解析</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所有这些</w:t>
      </w:r>
      <w:r w:rsidR="00FC4064" w:rsidRPr="001B5A70">
        <w:rPr>
          <w:rFonts w:asciiTheme="minorEastAsia" w:hAnsiTheme="minorEastAsia" w:cs="Times New Roman" w:hint="eastAsia"/>
          <w:sz w:val="6"/>
          <w:szCs w:val="6"/>
        </w:rPr>
        <w:t>可能是中心化的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也可能是去中心化的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•例如</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可以将前端开发为运行在中心化的</w:t>
      </w:r>
      <w:r w:rsidR="00FC4064" w:rsidRPr="001B5A70">
        <w:rPr>
          <w:rFonts w:asciiTheme="minorEastAsia" w:hAnsiTheme="minorEastAsia" w:cs="Times New Roman"/>
          <w:sz w:val="6"/>
          <w:szCs w:val="6"/>
        </w:rPr>
        <w:t>Web服务器上</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或者开发为在个人设备上运行的移动端应用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后端和数据存储也可以部分运行在中心化的服务器上</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或者是都交给智能合约和P2P存储</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DApp优点</w:t>
      </w:r>
      <w:r w:rsidR="00FC4064" w:rsidRPr="001B5A70">
        <w:rPr>
          <w:rFonts w:asciiTheme="minorEastAsia" w:hAnsiTheme="minorEastAsia" w:cs="Times New Roman"/>
          <w:sz w:val="6"/>
          <w:szCs w:val="6"/>
        </w:rPr>
        <w:t>•弹性：•得益于用智能合约管理后端逻辑</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只要智能合约的</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平台一直稳定工作</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DApp就不会停机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•透明：•DApp的上链特征使得任何人都能对代码进行检查</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审核功能</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去DApp的交互历史都保存在</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上</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•审查阻力：•只要用户能够访问</w:t>
      </w:r>
      <w:r>
        <w:rPr>
          <w:rFonts w:asciiTheme="minorEastAsia" w:hAnsiTheme="minorEastAsia" w:cs="Times New Roman"/>
          <w:sz w:val="6"/>
          <w:szCs w:val="6"/>
        </w:rPr>
        <w:t>ytf</w:t>
      </w:r>
      <w:r w:rsidR="00FC4064" w:rsidRPr="001B5A70">
        <w:rPr>
          <w:rFonts w:asciiTheme="minorEastAsia" w:hAnsiTheme="minorEastAsia" w:cs="Times New Roman"/>
          <w:sz w:val="6"/>
          <w:szCs w:val="6"/>
        </w:rPr>
        <w:t>节点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就可以一直访问DApp而不会受到任何集</w:t>
      </w:r>
      <w:r w:rsidR="00FC4064" w:rsidRPr="001B5A70">
        <w:rPr>
          <w:rFonts w:asciiTheme="minorEastAsia" w:hAnsiTheme="minorEastAsia" w:cs="Times New Roman" w:hint="eastAsia"/>
          <w:sz w:val="6"/>
          <w:szCs w:val="6"/>
        </w:rPr>
        <w:t>中式控制力量的干扰</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一旦代码被部署到</w:t>
      </w:r>
      <w:r w:rsidR="00171E89">
        <w:rPr>
          <w:rFonts w:asciiTheme="minorEastAsia" w:hAnsiTheme="minorEastAsia" w:cs="Times New Roman" w:hint="eastAsia"/>
          <w:sz w:val="6"/>
          <w:szCs w:val="6"/>
        </w:rPr>
        <w:t>BC</w:t>
      </w:r>
      <w:r w:rsidR="00FC4064" w:rsidRPr="001B5A70">
        <w:rPr>
          <w:rFonts w:asciiTheme="minorEastAsia" w:hAnsiTheme="minorEastAsia" w:cs="Times New Roman" w:hint="eastAsia"/>
          <w:sz w:val="6"/>
          <w:szCs w:val="6"/>
        </w:rPr>
        <w:t>网络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任何服务商甚至智能合约拥有者都无法对代码进行修改</w:t>
      </w:r>
      <w:r w:rsidR="00171E89">
        <w:rPr>
          <w:rFonts w:asciiTheme="minorEastAsia" w:hAnsiTheme="minorEastAsia" w:cs="Times New Roman" w:hint="eastAsia"/>
          <w:sz w:val="6"/>
          <w:szCs w:val="6"/>
        </w:rPr>
        <w:t>.</w:t>
      </w:r>
      <w:r w:rsidR="00FC4064" w:rsidRPr="001B5A70">
        <w:rPr>
          <w:rFonts w:asciiTheme="minorEastAsia" w:hAnsiTheme="minorEastAsia" w:cs="Times New Roman"/>
          <w:b/>
          <w:color w:val="FF0000"/>
          <w:sz w:val="6"/>
          <w:szCs w:val="6"/>
        </w:rPr>
        <w:t>DApp后端</w:t>
      </w:r>
      <w:r w:rsidR="00171E89">
        <w:rPr>
          <w:rFonts w:asciiTheme="minorEastAsia" w:hAnsiTheme="minorEastAsia" w:cs="Times New Roman"/>
          <w:b/>
          <w:color w:val="FF0000"/>
          <w:sz w:val="6"/>
          <w:szCs w:val="6"/>
        </w:rPr>
        <w:t>(</w:t>
      </w:r>
      <w:r w:rsidR="00FC4064" w:rsidRPr="001B5A70">
        <w:rPr>
          <w:rFonts w:asciiTheme="minorEastAsia" w:hAnsiTheme="minorEastAsia" w:cs="Times New Roman"/>
          <w:b/>
          <w:color w:val="FF0000"/>
          <w:sz w:val="6"/>
          <w:szCs w:val="6"/>
        </w:rPr>
        <w:t>智能合约</w:t>
      </w:r>
      <w:r w:rsidR="00171E89">
        <w:rPr>
          <w:rFonts w:asciiTheme="minorEastAsia" w:hAnsiTheme="minorEastAsia" w:cs="Times New Roman"/>
          <w:b/>
          <w:color w:val="FF0000"/>
          <w:sz w:val="6"/>
          <w:szCs w:val="6"/>
        </w:rPr>
        <w:t>)</w:t>
      </w:r>
      <w:r w:rsidR="00FC4064" w:rsidRPr="001B5A70">
        <w:rPr>
          <w:rFonts w:asciiTheme="minorEastAsia" w:hAnsiTheme="minorEastAsia" w:cs="Times New Roman"/>
          <w:b/>
          <w:color w:val="FF0000"/>
          <w:sz w:val="6"/>
          <w:szCs w:val="6"/>
        </w:rPr>
        <w:t>开发</w:t>
      </w:r>
      <w:r w:rsidR="00FC4064" w:rsidRPr="001B5A70">
        <w:rPr>
          <w:rFonts w:asciiTheme="minorEastAsia" w:hAnsiTheme="minorEastAsia" w:cs="Times New Roman"/>
          <w:sz w:val="6"/>
          <w:szCs w:val="6"/>
        </w:rPr>
        <w:t>•在一个DApp中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智能合约用来存储业务逻辑和相关状态信息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在设计时有以下两个主要因素需要考虑：1.智能合约的大小：•由于</w:t>
      </w:r>
      <w:r>
        <w:rPr>
          <w:rFonts w:asciiTheme="minorEastAsia" w:hAnsiTheme="minorEastAsia" w:cs="Times New Roman"/>
          <w:sz w:val="6"/>
          <w:szCs w:val="6"/>
        </w:rPr>
        <w:t>ytf</w:t>
      </w:r>
      <w:r w:rsidR="00FC4064" w:rsidRPr="001B5A70">
        <w:rPr>
          <w:rFonts w:asciiTheme="minorEastAsia" w:hAnsiTheme="minorEastAsia" w:cs="Times New Roman"/>
          <w:sz w:val="6"/>
          <w:szCs w:val="6"/>
        </w:rPr>
        <w:t>的任何计算操作都需费用</w:t>
      </w:r>
      <w:r w:rsidR="00171E89">
        <w:rPr>
          <w:rFonts w:asciiTheme="minorEastAsia" w:hAnsiTheme="minorEastAsia" w:cs="Times New Roman"/>
          <w:sz w:val="6"/>
          <w:szCs w:val="6"/>
        </w:rPr>
        <w:t>,若</w:t>
      </w:r>
      <w:r w:rsidR="00FC4064" w:rsidRPr="001B5A70">
        <w:rPr>
          <w:rFonts w:asciiTheme="minorEastAsia" w:hAnsiTheme="minorEastAsia" w:cs="Times New Roman"/>
          <w:sz w:val="6"/>
          <w:szCs w:val="6"/>
        </w:rPr>
        <w:t>计算太过复杂</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用户需要提供更多的交易费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降低了参与热情</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设计者应当尽量将最关键的需要去中心化的逻辑和关键数据存储使用智能合约实现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2.合约代码被部署后无法修改</w:t>
      </w:r>
      <w:r w:rsidR="00EB2635" w:rsidRPr="001B5A70">
        <w:rPr>
          <w:rFonts w:asciiTheme="minorEastAsia" w:hAnsiTheme="minorEastAsia" w:cs="Times New Roman" w:hint="eastAsia"/>
          <w:sz w:val="6"/>
          <w:szCs w:val="6"/>
        </w:rPr>
        <w:t>：</w:t>
      </w:r>
      <w:r w:rsidR="00FC4064" w:rsidRPr="001B5A70">
        <w:rPr>
          <w:rFonts w:asciiTheme="minorEastAsia" w:hAnsiTheme="minorEastAsia" w:cs="Times New Roman"/>
          <w:sz w:val="6"/>
          <w:szCs w:val="6"/>
        </w:rPr>
        <w:t>•更新合约的</w:t>
      </w:r>
      <w:r w:rsidR="00FC4064" w:rsidRPr="001B5A70">
        <w:rPr>
          <w:rFonts w:asciiTheme="minorEastAsia" w:hAnsiTheme="minorEastAsia" w:cs="Times New Roman"/>
          <w:sz w:val="6"/>
          <w:szCs w:val="6"/>
        </w:rPr>
        <w:t>一种方法是使用版本控制</w:t>
      </w:r>
      <w:r w:rsidR="00FC4064" w:rsidRPr="001B5A70">
        <w:rPr>
          <w:rFonts w:asciiTheme="minorEastAsia" w:hAnsiTheme="minorEastAsia" w:cs="Times New Roman" w:hint="eastAsia"/>
          <w:sz w:val="6"/>
          <w:szCs w:val="6"/>
        </w:rPr>
        <w:t>系统</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例如</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可以设计一个入口通道合约</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它将所有调用转发到合约的最新版本</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由可更新的地址参数定义</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还可以使用名称注册表</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并将其更新为指向最近的合约版本</w:t>
      </w:r>
      <w:r w:rsidR="00171E89">
        <w:rPr>
          <w:rFonts w:asciiTheme="minorEastAsia" w:hAnsiTheme="minorEastAsia" w:cs="Times New Roman" w:hint="eastAsia"/>
          <w:sz w:val="6"/>
          <w:szCs w:val="6"/>
        </w:rPr>
        <w:t>.</w:t>
      </w:r>
      <w:r w:rsidR="00FC4064" w:rsidRPr="001B5A70">
        <w:rPr>
          <w:rFonts w:asciiTheme="minorEastAsia" w:hAnsiTheme="minorEastAsia" w:cs="Times New Roman"/>
          <w:b/>
          <w:color w:val="FF0000"/>
          <w:sz w:val="6"/>
          <w:szCs w:val="6"/>
        </w:rPr>
        <w:t>DApp前端</w:t>
      </w:r>
      <w:r w:rsidR="00171E89">
        <w:rPr>
          <w:rFonts w:asciiTheme="minorEastAsia" w:hAnsiTheme="minorEastAsia" w:cs="Times New Roman"/>
          <w:b/>
          <w:color w:val="FF0000"/>
          <w:sz w:val="6"/>
          <w:szCs w:val="6"/>
        </w:rPr>
        <w:t>(</w:t>
      </w:r>
      <w:r w:rsidR="00FC4064" w:rsidRPr="001B5A70">
        <w:rPr>
          <w:rFonts w:asciiTheme="minorEastAsia" w:hAnsiTheme="minorEastAsia" w:cs="Times New Roman"/>
          <w:b/>
          <w:color w:val="FF0000"/>
          <w:sz w:val="6"/>
          <w:szCs w:val="6"/>
        </w:rPr>
        <w:t>Web用户界面</w:t>
      </w:r>
      <w:r w:rsidR="00171E89">
        <w:rPr>
          <w:rFonts w:asciiTheme="minorEastAsia" w:hAnsiTheme="minorEastAsia" w:cs="Times New Roman"/>
          <w:b/>
          <w:color w:val="FF0000"/>
          <w:sz w:val="6"/>
          <w:szCs w:val="6"/>
        </w:rPr>
        <w:t>)</w:t>
      </w:r>
      <w:r w:rsidR="00FC4064" w:rsidRPr="001B5A70">
        <w:rPr>
          <w:rFonts w:asciiTheme="minorEastAsia" w:hAnsiTheme="minorEastAsia" w:cs="Times New Roman"/>
          <w:b/>
          <w:color w:val="FF0000"/>
          <w:sz w:val="6"/>
          <w:szCs w:val="6"/>
        </w:rPr>
        <w:t>开发</w:t>
      </w:r>
      <w:r w:rsidR="00FC4064" w:rsidRPr="001B5A70">
        <w:rPr>
          <w:rFonts w:asciiTheme="minorEastAsia" w:hAnsiTheme="minorEastAsia" w:cs="Times New Roman"/>
          <w:sz w:val="6"/>
          <w:szCs w:val="6"/>
        </w:rPr>
        <w:t>•不需要专门学习类似Solidity这样的智能合约开发语言</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使用基础的Web开发技术即可</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即HTML,CSS,JavaScript.•前端通常使用Web3.js这个JavaScript库和</w:t>
      </w:r>
      <w:r>
        <w:rPr>
          <w:rFonts w:asciiTheme="minorEastAsia" w:hAnsiTheme="minorEastAsia" w:cs="Times New Roman"/>
          <w:sz w:val="6"/>
          <w:szCs w:val="6"/>
        </w:rPr>
        <w:t>ytf</w:t>
      </w:r>
      <w:r w:rsidR="00FC4064" w:rsidRPr="001B5A70">
        <w:rPr>
          <w:rFonts w:asciiTheme="minorEastAsia" w:hAnsiTheme="minorEastAsia" w:cs="Times New Roman"/>
          <w:sz w:val="6"/>
          <w:szCs w:val="6"/>
        </w:rPr>
        <w:t>上的智能合约进行交互</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DApp</w:t>
      </w:r>
      <w:r w:rsidR="00FC4064" w:rsidRPr="001B5A70">
        <w:rPr>
          <w:rFonts w:asciiTheme="minorEastAsia" w:hAnsiTheme="minorEastAsia" w:cs="Times New Roman"/>
          <w:b/>
          <w:color w:val="FF0000"/>
          <w:sz w:val="6"/>
          <w:szCs w:val="6"/>
        </w:rPr>
        <w:t>数据存储</w:t>
      </w:r>
      <w:r w:rsidR="00FC4064" w:rsidRPr="001B5A70">
        <w:rPr>
          <w:rFonts w:asciiTheme="minorEastAsia" w:hAnsiTheme="minorEastAsia" w:cs="Times New Roman"/>
          <w:sz w:val="6"/>
          <w:szCs w:val="6"/>
        </w:rPr>
        <w:t>•正如前面所说</w:t>
      </w:r>
      <w:r w:rsidR="00171E89">
        <w:rPr>
          <w:rFonts w:asciiTheme="minorEastAsia" w:hAnsiTheme="minorEastAsia" w:cs="Times New Roman"/>
          <w:sz w:val="6"/>
          <w:szCs w:val="6"/>
        </w:rPr>
        <w:t>,</w:t>
      </w:r>
      <w:r w:rsidR="00FC4064" w:rsidRPr="001B5A70">
        <w:rPr>
          <w:rFonts w:asciiTheme="minorEastAsia" w:hAnsiTheme="minorEastAsia" w:cs="Times New Roman"/>
          <w:i/>
          <w:sz w:val="6"/>
          <w:szCs w:val="6"/>
        </w:rPr>
        <w:t>在</w:t>
      </w:r>
      <w:r>
        <w:rPr>
          <w:rFonts w:asciiTheme="minorEastAsia" w:hAnsiTheme="minorEastAsia" w:cs="Times New Roman"/>
          <w:i/>
          <w:sz w:val="6"/>
          <w:szCs w:val="6"/>
        </w:rPr>
        <w:t>ytf</w:t>
      </w:r>
      <w:r w:rsidR="00FC4064" w:rsidRPr="001B5A70">
        <w:rPr>
          <w:rFonts w:asciiTheme="minorEastAsia" w:hAnsiTheme="minorEastAsia" w:cs="Times New Roman"/>
          <w:i/>
          <w:sz w:val="6"/>
          <w:szCs w:val="6"/>
        </w:rPr>
        <w:t>的智能合约不适合处理和存储大量的数据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可以考虑</w:t>
      </w:r>
      <w:r w:rsidR="00FC4064" w:rsidRPr="001B5A70">
        <w:rPr>
          <w:rFonts w:asciiTheme="minorEastAsia" w:hAnsiTheme="minorEastAsia" w:cs="Times New Roman" w:hint="eastAsia"/>
          <w:sz w:val="6"/>
          <w:szCs w:val="6"/>
        </w:rPr>
        <w:t>将</w:t>
      </w:r>
      <w:r w:rsidR="00FC4064" w:rsidRPr="001B5A70">
        <w:rPr>
          <w:rFonts w:asciiTheme="minorEastAsia" w:hAnsiTheme="minorEastAsia" w:cs="Times New Roman"/>
          <w:sz w:val="6"/>
          <w:szCs w:val="6"/>
        </w:rPr>
        <w:t>DApp的非关键数据和静态数据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如图片、视频、客户应用程序的前端资源</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HTML,CSS,JavaScript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等存储在</w:t>
      </w:r>
      <w:r w:rsidR="00FC4064" w:rsidRPr="001B5A70">
        <w:rPr>
          <w:rFonts w:asciiTheme="minorEastAsia" w:hAnsiTheme="minorEastAsia" w:cs="Times New Roman"/>
          <w:sz w:val="6"/>
          <w:szCs w:val="6"/>
          <w:u w:val="single"/>
        </w:rPr>
        <w:t>链下</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•链下存储的理想方案是使用去中心化的P2P存储系统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例如：•IPFS•星际文件系统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是一个去中心化的、内容可寻址的存储系统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可以通过文件内容的哈希值在任意一个IPFS节点上将数据取回</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目标是在Web应用程序的分发上取代HTTP协议•Swarm•功能类似于IPFS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由</w:t>
      </w:r>
      <w:r>
        <w:rPr>
          <w:rFonts w:asciiTheme="minorEastAsia" w:hAnsiTheme="minorEastAsia" w:cs="Times New Roman"/>
          <w:sz w:val="6"/>
          <w:szCs w:val="6"/>
        </w:rPr>
        <w:t>ytf</w:t>
      </w:r>
      <w:r w:rsidR="00FC4064" w:rsidRPr="001B5A70">
        <w:rPr>
          <w:rFonts w:asciiTheme="minorEastAsia" w:hAnsiTheme="minorEastAsia" w:cs="Times New Roman"/>
          <w:sz w:val="6"/>
          <w:szCs w:val="6"/>
        </w:rPr>
        <w:t>基金会创建</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是Go-Ethereum工具链的一部分</w:t>
      </w:r>
      <w:r w:rsidR="00171E89">
        <w:rPr>
          <w:rFonts w:asciiTheme="minorEastAsia" w:hAnsiTheme="minorEastAsia" w:cs="Times New Roman"/>
          <w:sz w:val="6"/>
          <w:szCs w:val="6"/>
        </w:rPr>
        <w:t>.</w:t>
      </w:r>
      <w:r w:rsidR="00FC4064" w:rsidRPr="001B5A70">
        <w:rPr>
          <w:rFonts w:asciiTheme="minorEastAsia" w:hAnsiTheme="minorEastAsia" w:cs="Times New Roman"/>
          <w:b/>
          <w:color w:val="FF0000"/>
          <w:sz w:val="6"/>
          <w:szCs w:val="6"/>
        </w:rPr>
        <w:t>DApp消息通信和域名解析</w:t>
      </w:r>
      <w:r w:rsidR="00FC4064" w:rsidRPr="001B5A70">
        <w:rPr>
          <w:rFonts w:asciiTheme="minorEastAsia" w:hAnsiTheme="minorEastAsia" w:cs="Times New Roman"/>
          <w:sz w:val="6"/>
          <w:szCs w:val="6"/>
        </w:rPr>
        <w:t>•</w:t>
      </w:r>
      <w:r w:rsidR="00FC4064" w:rsidRPr="001B5A70">
        <w:rPr>
          <w:rFonts w:asciiTheme="minorEastAsia" w:hAnsiTheme="minorEastAsia" w:cs="Times New Roman"/>
          <w:b/>
          <w:sz w:val="6"/>
          <w:szCs w:val="6"/>
        </w:rPr>
        <w:t>消息通信</w:t>
      </w:r>
      <w:r w:rsidR="00FC4064" w:rsidRPr="001B5A70">
        <w:rPr>
          <w:rFonts w:asciiTheme="minorEastAsia" w:hAnsiTheme="minorEastAsia" w:cs="Times New Roman"/>
          <w:sz w:val="6"/>
          <w:szCs w:val="6"/>
        </w:rPr>
        <w:t>：•DApp的通信环节</w:t>
      </w:r>
      <w:r w:rsidR="00FC4064" w:rsidRPr="001B5A70">
        <w:rPr>
          <w:rFonts w:asciiTheme="minorEastAsia" w:hAnsiTheme="minorEastAsia" w:cs="Times New Roman" w:hint="eastAsia"/>
          <w:sz w:val="6"/>
          <w:szCs w:val="6"/>
        </w:rPr>
        <w:t>既可以使用传统的</w:t>
      </w:r>
      <w:r w:rsidR="00FC4064" w:rsidRPr="001B5A70">
        <w:rPr>
          <w:rFonts w:asciiTheme="minorEastAsia" w:hAnsiTheme="minorEastAsia" w:cs="Times New Roman" w:hint="eastAsia"/>
          <w:sz w:val="6"/>
          <w:szCs w:val="6"/>
          <w:u w:val="single"/>
        </w:rPr>
        <w:t>中心化服务器</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也可以考虑使用基于</w:t>
      </w:r>
      <w:r w:rsidR="00FC4064" w:rsidRPr="001B5A70">
        <w:rPr>
          <w:rFonts w:asciiTheme="minorEastAsia" w:hAnsiTheme="minorEastAsia" w:cs="Times New Roman"/>
          <w:sz w:val="6"/>
          <w:szCs w:val="6"/>
          <w:u w:val="single"/>
        </w:rPr>
        <w:t>P2P网络的去中心化</w:t>
      </w:r>
      <w:r w:rsidR="00FC4064" w:rsidRPr="001B5A70">
        <w:rPr>
          <w:rFonts w:asciiTheme="minorEastAsia" w:hAnsiTheme="minorEastAsia" w:cs="Times New Roman"/>
          <w:sz w:val="6"/>
          <w:szCs w:val="6"/>
        </w:rPr>
        <w:t>的通信协议</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比较经典的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例如Whisper</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也是</w:t>
      </w:r>
      <w:r>
        <w:rPr>
          <w:rFonts w:asciiTheme="minorEastAsia" w:hAnsiTheme="minorEastAsia" w:cs="Times New Roman"/>
          <w:sz w:val="6"/>
          <w:szCs w:val="6"/>
        </w:rPr>
        <w:t>ytf</w:t>
      </w:r>
      <w:r w:rsidR="00FC4064" w:rsidRPr="001B5A70">
        <w:rPr>
          <w:rFonts w:asciiTheme="minorEastAsia" w:hAnsiTheme="minorEastAsia" w:cs="Times New Roman"/>
          <w:sz w:val="6"/>
          <w:szCs w:val="6"/>
        </w:rPr>
        <w:t>基金会的Go-Ethereum工具链的一部分</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FC4064" w:rsidRPr="001B5A70">
        <w:rPr>
          <w:rFonts w:asciiTheme="minorEastAsia" w:hAnsiTheme="minorEastAsia" w:cs="Times New Roman"/>
          <w:b/>
          <w:sz w:val="6"/>
          <w:szCs w:val="6"/>
        </w:rPr>
        <w:t>域名解析</w:t>
      </w:r>
      <w:r w:rsidR="00FC4064" w:rsidRPr="001B5A70">
        <w:rPr>
          <w:rFonts w:asciiTheme="minorEastAsia" w:hAnsiTheme="minorEastAsia" w:cs="Times New Roman"/>
          <w:sz w:val="6"/>
          <w:szCs w:val="6"/>
        </w:rPr>
        <w:t>：•在传统网络上</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DNS</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域名系统</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服务可以将在浏览器中输入的域名解析为对应的IP地址</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同样的</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在</w:t>
      </w:r>
      <w:r>
        <w:rPr>
          <w:rFonts w:asciiTheme="minorEastAsia" w:hAnsiTheme="minorEastAsia" w:cs="Times New Roman"/>
          <w:sz w:val="6"/>
          <w:szCs w:val="6"/>
        </w:rPr>
        <w:t>ytf</w:t>
      </w:r>
      <w:r w:rsidR="00FC4064"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提供了</w:t>
      </w:r>
      <w:r w:rsidR="00FC4064" w:rsidRPr="001B5A70">
        <w:rPr>
          <w:rFonts w:asciiTheme="minorEastAsia" w:hAnsiTheme="minorEastAsia" w:cs="Times New Roman"/>
          <w:b/>
          <w:sz w:val="6"/>
          <w:szCs w:val="6"/>
        </w:rPr>
        <w:t>ENS</w:t>
      </w:r>
      <w:r w:rsidR="00171E89">
        <w:rPr>
          <w:rFonts w:asciiTheme="minorEastAsia" w:hAnsiTheme="minorEastAsia" w:cs="Times New Roman"/>
          <w:sz w:val="6"/>
          <w:szCs w:val="6"/>
        </w:rPr>
        <w:t>(</w:t>
      </w:r>
      <w:r>
        <w:rPr>
          <w:rFonts w:asciiTheme="minorEastAsia" w:hAnsiTheme="minorEastAsia" w:cs="Times New Roman"/>
          <w:sz w:val="6"/>
          <w:szCs w:val="6"/>
        </w:rPr>
        <w:t>ytf</w:t>
      </w:r>
      <w:r w:rsidR="00FC4064" w:rsidRPr="001B5A70">
        <w:rPr>
          <w:rFonts w:asciiTheme="minorEastAsia" w:hAnsiTheme="minorEastAsia" w:cs="Times New Roman"/>
          <w:sz w:val="6"/>
          <w:szCs w:val="6"/>
        </w:rPr>
        <w:t>名称服务</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来提供去中心化的解决方案</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ENS本质上也是一组实现在</w:t>
      </w:r>
      <w:r>
        <w:rPr>
          <w:rFonts w:asciiTheme="minorEastAsia" w:hAnsiTheme="minorEastAsia" w:cs="Times New Roman"/>
          <w:sz w:val="6"/>
          <w:szCs w:val="6"/>
        </w:rPr>
        <w:t>ytf</w:t>
      </w:r>
      <w:r w:rsidR="00FC4064" w:rsidRPr="001B5A70">
        <w:rPr>
          <w:rFonts w:asciiTheme="minorEastAsia" w:hAnsiTheme="minorEastAsia" w:cs="Times New Roman"/>
          <w:sz w:val="6"/>
          <w:szCs w:val="6"/>
        </w:rPr>
        <w:t>上的智能合约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为其他智能合约提供服务</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通过使用ENS</w:t>
      </w:r>
      <w:r w:rsidR="00171E89">
        <w:rPr>
          <w:rFonts w:asciiTheme="minorEastAsia" w:hAnsiTheme="minorEastAsia" w:cs="Times New Roman" w:hint="eastAsia"/>
          <w:sz w:val="6"/>
          <w:szCs w:val="6"/>
        </w:rPr>
        <w:t>(</w:t>
      </w:r>
      <w:r w:rsidR="00EB2635" w:rsidRPr="001B5A70">
        <w:rPr>
          <w:rFonts w:asciiTheme="minorEastAsia" w:hAnsiTheme="minorEastAsia" w:cs="Times New Roman"/>
          <w:sz w:val="6"/>
          <w:szCs w:val="6"/>
        </w:rPr>
        <w:t>将hash值转换为域名</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用户可以通过易读的域名访问DApp或者智能合约</w:t>
      </w:r>
      <w:r w:rsidR="00171E89">
        <w:rPr>
          <w:rFonts w:asciiTheme="minorEastAsia" w:hAnsiTheme="minorEastAsia" w:cs="Times New Roman"/>
          <w:sz w:val="6"/>
          <w:szCs w:val="6"/>
        </w:rPr>
        <w:t>.</w:t>
      </w:r>
      <w:r>
        <w:rPr>
          <w:rFonts w:asciiTheme="minorEastAsia" w:hAnsiTheme="minorEastAsia" w:cs="Times New Roman" w:hint="eastAsia"/>
          <w:b/>
          <w:color w:val="FF0000"/>
          <w:sz w:val="6"/>
          <w:szCs w:val="6"/>
        </w:rPr>
        <w:t>ytf</w:t>
      </w:r>
      <w:r w:rsidR="00FC4064" w:rsidRPr="001B5A70">
        <w:rPr>
          <w:rFonts w:asciiTheme="minorEastAsia" w:hAnsiTheme="minorEastAsia" w:cs="Times New Roman" w:hint="eastAsia"/>
          <w:b/>
          <w:color w:val="FF0000"/>
          <w:sz w:val="6"/>
          <w:szCs w:val="6"/>
        </w:rPr>
        <w:t>客户端</w:t>
      </w:r>
      <w:r w:rsidR="00FC4064"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FC4064" w:rsidRPr="001B5A70">
        <w:rPr>
          <w:rFonts w:asciiTheme="minorEastAsia" w:hAnsiTheme="minorEastAsia" w:cs="Times New Roman" w:hint="eastAsia"/>
          <w:sz w:val="6"/>
          <w:szCs w:val="6"/>
        </w:rPr>
        <w:t>客户端也是一种软件应用程序</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它实现了</w:t>
      </w:r>
      <w:r>
        <w:rPr>
          <w:rFonts w:asciiTheme="minorEastAsia" w:hAnsiTheme="minorEastAsia" w:cs="Times New Roman" w:hint="eastAsia"/>
          <w:sz w:val="6"/>
          <w:szCs w:val="6"/>
        </w:rPr>
        <w:t>ytf</w:t>
      </w:r>
      <w:r w:rsidR="00FC4064" w:rsidRPr="001B5A70">
        <w:rPr>
          <w:rFonts w:asciiTheme="minorEastAsia" w:hAnsiTheme="minorEastAsia" w:cs="Times New Roman" w:hint="eastAsia"/>
          <w:sz w:val="6"/>
          <w:szCs w:val="6"/>
        </w:rPr>
        <w:t>协议规范</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并通过点对点网络与其他</w:t>
      </w:r>
      <w:r>
        <w:rPr>
          <w:rFonts w:asciiTheme="minorEastAsia" w:hAnsiTheme="minorEastAsia" w:cs="Times New Roman" w:hint="eastAsia"/>
          <w:sz w:val="6"/>
          <w:szCs w:val="6"/>
        </w:rPr>
        <w:t>ytf</w:t>
      </w:r>
      <w:r w:rsidR="00FC4064" w:rsidRPr="001B5A70">
        <w:rPr>
          <w:rFonts w:asciiTheme="minorEastAsia" w:hAnsiTheme="minorEastAsia" w:cs="Times New Roman" w:hint="eastAsia"/>
          <w:sz w:val="6"/>
          <w:szCs w:val="6"/>
        </w:rPr>
        <w:t>客户端通信</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w:t>
      </w:r>
      <w:r>
        <w:rPr>
          <w:rFonts w:asciiTheme="minorEastAsia" w:hAnsiTheme="minorEastAsia" w:cs="Times New Roman" w:hint="eastAsia"/>
          <w:sz w:val="6"/>
          <w:szCs w:val="6"/>
        </w:rPr>
        <w:t>ytf</w:t>
      </w:r>
      <w:r w:rsidR="00FC4064" w:rsidRPr="001B5A70">
        <w:rPr>
          <w:rFonts w:asciiTheme="minorEastAsia" w:hAnsiTheme="minorEastAsia" w:cs="Times New Roman" w:hint="eastAsia"/>
          <w:sz w:val="6"/>
          <w:szCs w:val="6"/>
        </w:rPr>
        <w:t>协议有六种主要实现</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六种不同的语言</w:t>
      </w:r>
      <w:r w:rsidR="00FC4064" w:rsidRPr="001B5A70">
        <w:rPr>
          <w:rFonts w:asciiTheme="minorEastAsia" w:hAnsiTheme="minorEastAsia" w:cs="Times New Roman"/>
          <w:sz w:val="6"/>
          <w:szCs w:val="6"/>
        </w:rPr>
        <w:t>•可以使用</w:t>
      </w:r>
      <w:r>
        <w:rPr>
          <w:rFonts w:asciiTheme="minorEastAsia" w:hAnsiTheme="minorEastAsia" w:cs="Times New Roman"/>
          <w:sz w:val="6"/>
          <w:szCs w:val="6"/>
        </w:rPr>
        <w:t>ytf</w:t>
      </w:r>
      <w:r w:rsidR="00FC4064" w:rsidRPr="001B5A70">
        <w:rPr>
          <w:rFonts w:asciiTheme="minorEastAsia" w:hAnsiTheme="minorEastAsia" w:cs="Times New Roman"/>
          <w:sz w:val="6"/>
          <w:szCs w:val="6"/>
        </w:rPr>
        <w:t>客户端</w:t>
      </w:r>
      <w:r w:rsidR="00FC4064" w:rsidRPr="001B5A70">
        <w:rPr>
          <w:rFonts w:asciiTheme="minorEastAsia" w:hAnsiTheme="minorEastAsia" w:cs="Times New Roman"/>
          <w:b/>
          <w:sz w:val="6"/>
          <w:szCs w:val="6"/>
        </w:rPr>
        <w:t>同步</w:t>
      </w:r>
      <w:r w:rsidR="00FC4064" w:rsidRPr="001B5A70">
        <w:rPr>
          <w:rFonts w:asciiTheme="minorEastAsia" w:hAnsiTheme="minorEastAsia" w:cs="Times New Roman"/>
          <w:sz w:val="6"/>
          <w:szCs w:val="6"/>
        </w:rPr>
        <w:t>到各个</w:t>
      </w:r>
      <w:r>
        <w:rPr>
          <w:rFonts w:asciiTheme="minorEastAsia" w:hAnsiTheme="minorEastAsia" w:cs="Times New Roman"/>
          <w:sz w:val="6"/>
          <w:szCs w:val="6"/>
        </w:rPr>
        <w:t>ytf</w:t>
      </w:r>
      <w:r w:rsidR="00FC4064" w:rsidRPr="001B5A70">
        <w:rPr>
          <w:rFonts w:asciiTheme="minorEastAsia" w:hAnsiTheme="minorEastAsia" w:cs="Times New Roman"/>
          <w:sz w:val="6"/>
          <w:szCs w:val="6"/>
        </w:rPr>
        <w:t>网</w:t>
      </w:r>
      <w:r w:rsidR="00FC4064" w:rsidRPr="001B5A70">
        <w:rPr>
          <w:rFonts w:asciiTheme="minorEastAsia" w:hAnsiTheme="minorEastAsia" w:cs="Times New Roman" w:hint="eastAsia"/>
          <w:sz w:val="6"/>
          <w:szCs w:val="6"/>
        </w:rPr>
        <w:t>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主网或者测试网络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同步时可以选择全同步模式或者快速同步模式</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也可以借助客户端</w:t>
      </w:r>
      <w:r w:rsidR="00FC4064" w:rsidRPr="001B5A70">
        <w:rPr>
          <w:rFonts w:asciiTheme="minorEastAsia" w:hAnsiTheme="minorEastAsia" w:cs="Times New Roman" w:hint="eastAsia"/>
          <w:b/>
          <w:sz w:val="6"/>
          <w:szCs w:val="6"/>
        </w:rPr>
        <w:t>搭建自己的</w:t>
      </w:r>
      <w:r>
        <w:rPr>
          <w:rFonts w:asciiTheme="minorEastAsia" w:hAnsiTheme="minorEastAsia" w:cs="Times New Roman" w:hint="eastAsia"/>
          <w:b/>
          <w:sz w:val="6"/>
          <w:szCs w:val="6"/>
        </w:rPr>
        <w:t>ytf</w:t>
      </w:r>
      <w:r w:rsidR="00FC4064" w:rsidRPr="001B5A70">
        <w:rPr>
          <w:rFonts w:asciiTheme="minorEastAsia" w:hAnsiTheme="minorEastAsia" w:cs="Times New Roman" w:hint="eastAsia"/>
          <w:b/>
          <w:sz w:val="6"/>
          <w:szCs w:val="6"/>
        </w:rPr>
        <w:t>网络</w:t>
      </w:r>
      <w:r w:rsidR="00FC4064" w:rsidRPr="001B5A70">
        <w:rPr>
          <w:rFonts w:asciiTheme="minorEastAsia" w:hAnsiTheme="minorEastAsia" w:cs="Times New Roman"/>
          <w:sz w:val="6"/>
          <w:szCs w:val="6"/>
        </w:rPr>
        <w:t>•不建议直接同步为</w:t>
      </w:r>
      <w:r>
        <w:rPr>
          <w:rFonts w:asciiTheme="minorEastAsia" w:hAnsiTheme="minorEastAsia" w:cs="Times New Roman"/>
          <w:sz w:val="6"/>
          <w:szCs w:val="6"/>
        </w:rPr>
        <w:t>ytf</w:t>
      </w:r>
      <w:r w:rsidR="00FC4064" w:rsidRPr="001B5A70">
        <w:rPr>
          <w:rFonts w:asciiTheme="minorEastAsia" w:hAnsiTheme="minorEastAsia" w:cs="Times New Roman"/>
          <w:sz w:val="6"/>
          <w:szCs w:val="6"/>
        </w:rPr>
        <w:t>主网络的全节点</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因为需要很大的存储空间和带宽资源</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•通常先借助Ganache</w:t>
      </w:r>
      <w:r>
        <w:rPr>
          <w:rFonts w:asciiTheme="minorEastAsia" w:hAnsiTheme="minorEastAsia" w:cs="Times New Roman"/>
          <w:sz w:val="6"/>
          <w:szCs w:val="6"/>
        </w:rPr>
        <w:t>ytf</w:t>
      </w:r>
      <w:r w:rsidR="00FC4064" w:rsidRPr="001B5A70">
        <w:rPr>
          <w:rFonts w:asciiTheme="minorEastAsia" w:hAnsiTheme="minorEastAsia" w:cs="Times New Roman"/>
          <w:sz w:val="6"/>
          <w:szCs w:val="6"/>
        </w:rPr>
        <w:t>节点仿真器进行部署测试</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再使用</w:t>
      </w:r>
      <w:r>
        <w:rPr>
          <w:rFonts w:asciiTheme="minorEastAsia" w:hAnsiTheme="minorEastAsia" w:cs="Times New Roman"/>
          <w:sz w:val="6"/>
          <w:szCs w:val="6"/>
        </w:rPr>
        <w:t>ytf</w:t>
      </w:r>
      <w:r w:rsidR="00FC4064" w:rsidRPr="001B5A70">
        <w:rPr>
          <w:rFonts w:asciiTheme="minorEastAsia" w:hAnsiTheme="minorEastAsia" w:cs="Times New Roman"/>
          <w:sz w:val="6"/>
          <w:szCs w:val="6"/>
        </w:rPr>
        <w:t>客户端同步到测试网络进行部署测试</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最后再考虑部署到主网上</w:t>
      </w:r>
      <w:r w:rsidR="00171E89">
        <w:rPr>
          <w:rFonts w:asciiTheme="minorEastAsia" w:hAnsiTheme="minorEastAsia" w:cs="Times New Roman"/>
          <w:sz w:val="6"/>
          <w:szCs w:val="6"/>
        </w:rPr>
        <w:t>.</w:t>
      </w:r>
      <w:r w:rsidR="00FC4064" w:rsidRPr="001B5A70">
        <w:rPr>
          <w:rFonts w:asciiTheme="minorEastAsia" w:hAnsiTheme="minorEastAsia" w:cs="Times New Roman"/>
          <w:b/>
          <w:color w:val="FF0000"/>
          <w:sz w:val="6"/>
          <w:szCs w:val="6"/>
        </w:rPr>
        <w:t>Ganache</w:t>
      </w:r>
      <w:r w:rsidR="00FC4064" w:rsidRPr="001B5A70">
        <w:rPr>
          <w:rFonts w:asciiTheme="minorEastAsia" w:hAnsiTheme="minorEastAsia" w:cs="Times New Roman"/>
          <w:sz w:val="6"/>
          <w:szCs w:val="6"/>
        </w:rPr>
        <w:t>•Ganache是用于个人开发的</w:t>
      </w:r>
      <w:r>
        <w:rPr>
          <w:rFonts w:asciiTheme="minorEastAsia" w:hAnsiTheme="minorEastAsia" w:cs="Times New Roman"/>
          <w:sz w:val="6"/>
          <w:szCs w:val="6"/>
        </w:rPr>
        <w:t>ytf</w:t>
      </w:r>
      <w:r w:rsidR="00FC4064" w:rsidRPr="001B5A70">
        <w:rPr>
          <w:rFonts w:asciiTheme="minorEastAsia" w:hAnsiTheme="minorEastAsia" w:cs="Times New Roman"/>
          <w:sz w:val="6"/>
          <w:szCs w:val="6"/>
        </w:rPr>
        <w:t>节点仿真器</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它提供了图形界面</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Ganache搭建的</w:t>
      </w:r>
      <w:r w:rsidR="00171E89">
        <w:rPr>
          <w:rFonts w:asciiTheme="minorEastAsia" w:hAnsiTheme="minorEastAsia" w:cs="Times New Roman"/>
          <w:sz w:val="6"/>
          <w:szCs w:val="6"/>
        </w:rPr>
        <w:t>BC</w:t>
      </w:r>
      <w:r w:rsidR="00FC4064" w:rsidRPr="001B5A70">
        <w:rPr>
          <w:rFonts w:asciiTheme="minorEastAsia" w:hAnsiTheme="minorEastAsia" w:cs="Times New Roman" w:hint="eastAsia"/>
          <w:sz w:val="6"/>
          <w:szCs w:val="6"/>
        </w:rPr>
        <w:t>节点是运行在</w:t>
      </w:r>
      <w:r w:rsidR="00FC4064" w:rsidRPr="001B5A70">
        <w:rPr>
          <w:rFonts w:asciiTheme="minorEastAsia" w:hAnsiTheme="minorEastAsia" w:cs="Times New Roman" w:hint="eastAsia"/>
          <w:sz w:val="6"/>
          <w:szCs w:val="6"/>
          <w:u w:val="single"/>
        </w:rPr>
        <w:t>内存</w:t>
      </w:r>
      <w:r w:rsidR="00FC4064" w:rsidRPr="001B5A70">
        <w:rPr>
          <w:rFonts w:asciiTheme="minorEastAsia" w:hAnsiTheme="minorEastAsia" w:cs="Times New Roman" w:hint="eastAsia"/>
          <w:sz w:val="6"/>
          <w:szCs w:val="6"/>
        </w:rPr>
        <w:t>中的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对于每次交易的返回是实时的</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不需要像真实的</w:t>
      </w:r>
      <w:r w:rsidR="00171E89">
        <w:rPr>
          <w:rFonts w:asciiTheme="minorEastAsia" w:hAnsiTheme="minorEastAsia" w:cs="Times New Roman" w:hint="eastAsia"/>
          <w:sz w:val="6"/>
          <w:szCs w:val="6"/>
        </w:rPr>
        <w:t>BC</w:t>
      </w:r>
      <w:r w:rsidR="00FC4064" w:rsidRPr="001B5A70">
        <w:rPr>
          <w:rFonts w:asciiTheme="minorEastAsia" w:hAnsiTheme="minorEastAsia" w:cs="Times New Roman" w:hint="eastAsia"/>
          <w:sz w:val="6"/>
          <w:szCs w:val="6"/>
        </w:rPr>
        <w:t>那样等待默认出块时间然后才能知道交易是否成功写入</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这种特性使得</w:t>
      </w:r>
      <w:r w:rsidR="00FC4064" w:rsidRPr="001B5A70">
        <w:rPr>
          <w:rFonts w:asciiTheme="minorEastAsia" w:hAnsiTheme="minorEastAsia" w:cs="Times New Roman"/>
          <w:sz w:val="6"/>
          <w:szCs w:val="6"/>
        </w:rPr>
        <w:t>Ganache特别适合开发人员在开发过程中用来测试和调试</w:t>
      </w:r>
      <w:r w:rsidR="00171E89">
        <w:rPr>
          <w:rFonts w:asciiTheme="minorEastAsia" w:hAnsiTheme="minorEastAsia" w:cs="Times New Roman"/>
          <w:sz w:val="6"/>
          <w:szCs w:val="6"/>
        </w:rPr>
        <w:t>.</w:t>
      </w:r>
      <w:r w:rsidR="00FC4064" w:rsidRPr="001B5A70">
        <w:rPr>
          <w:rFonts w:asciiTheme="minorEastAsia" w:hAnsiTheme="minorEastAsia" w:cs="Times New Roman"/>
          <w:b/>
          <w:color w:val="FF0000"/>
          <w:sz w:val="6"/>
          <w:szCs w:val="6"/>
        </w:rPr>
        <w:t>Truffle</w:t>
      </w:r>
      <w:r w:rsidR="00FC4064" w:rsidRPr="001B5A70">
        <w:rPr>
          <w:rFonts w:asciiTheme="minorEastAsia" w:hAnsiTheme="minorEastAsia" w:cs="Times New Roman"/>
          <w:sz w:val="6"/>
          <w:szCs w:val="6"/>
        </w:rPr>
        <w:t>•Truffle本身基于javascript</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是用来</w:t>
      </w:r>
      <w:r w:rsidR="00FC4064" w:rsidRPr="001B5A70">
        <w:rPr>
          <w:rFonts w:asciiTheme="minorEastAsia" w:hAnsiTheme="minorEastAsia" w:cs="Times New Roman"/>
          <w:sz w:val="6"/>
          <w:szCs w:val="6"/>
          <w:u w:val="single"/>
        </w:rPr>
        <w:t>快速开发</w:t>
      </w:r>
      <w:r>
        <w:rPr>
          <w:rFonts w:asciiTheme="minorEastAsia" w:hAnsiTheme="minorEastAsia" w:cs="Times New Roman"/>
          <w:sz w:val="6"/>
          <w:szCs w:val="6"/>
          <w:u w:val="single"/>
        </w:rPr>
        <w:t>ytf</w:t>
      </w:r>
      <w:r w:rsidR="00FC4064" w:rsidRPr="001B5A70">
        <w:rPr>
          <w:rFonts w:asciiTheme="minorEastAsia" w:hAnsiTheme="minorEastAsia" w:cs="Times New Roman"/>
          <w:sz w:val="6"/>
          <w:szCs w:val="6"/>
          <w:u w:val="single"/>
        </w:rPr>
        <w:t>智能合约的开发框架</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使用Truffle</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可以快速地进行环境的配置、solidity智能合约的编译、脚本化部署合约、脚本化测试框架、得到合约抽象接口</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从而方便地进行整个应用的开发</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•Truffle官方提供了多个DApp应用开发模板</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通过使用truffleunbox命令</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可以快速下载、构建并初始化对应的开发模板</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例如使用truffleunboxreact命令</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即可安装react.js(一种前端开发框架)开发前端的应用模板</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开发模板中包含了react.js应用访问</w:t>
      </w:r>
      <w:r>
        <w:rPr>
          <w:rFonts w:asciiTheme="minorEastAsia" w:hAnsiTheme="minorEastAsia" w:cs="Times New Roman"/>
          <w:sz w:val="6"/>
          <w:szCs w:val="6"/>
        </w:rPr>
        <w:t>ytf</w:t>
      </w:r>
      <w:r w:rsidR="00FC4064" w:rsidRPr="001B5A70">
        <w:rPr>
          <w:rFonts w:asciiTheme="minorEastAsia" w:hAnsiTheme="minorEastAsia" w:cs="Times New Roman"/>
          <w:sz w:val="6"/>
          <w:szCs w:val="6"/>
        </w:rPr>
        <w:t>智能合约的所有依赖项</w:t>
      </w:r>
      <w:r w:rsidR="00171E89">
        <w:rPr>
          <w:rFonts w:asciiTheme="minorEastAsia" w:hAnsiTheme="minorEastAsia" w:cs="Times New Roman"/>
          <w:sz w:val="6"/>
          <w:szCs w:val="6"/>
        </w:rPr>
        <w:t>.</w:t>
      </w:r>
      <w:r w:rsidR="00FC4064" w:rsidRPr="001B5A70">
        <w:rPr>
          <w:rFonts w:asciiTheme="minorEastAsia" w:hAnsiTheme="minorEastAsia" w:cs="Times New Roman"/>
          <w:b/>
          <w:sz w:val="6"/>
          <w:szCs w:val="6"/>
        </w:rPr>
        <w:t>案例分析</w:t>
      </w:r>
      <w:r w:rsidR="00FC4064" w:rsidRPr="001B5A70">
        <w:rPr>
          <w:rFonts w:asciiTheme="minorEastAsia" w:hAnsiTheme="minorEastAsia" w:cs="Times New Roman"/>
          <w:sz w:val="6"/>
          <w:szCs w:val="6"/>
        </w:rPr>
        <w:t>：去中心化评课社区</w:t>
      </w:r>
      <w:r w:rsidR="00FC4064" w:rsidRPr="001B5A70">
        <w:rPr>
          <w:rFonts w:asciiTheme="minorEastAsia" w:hAnsiTheme="minorEastAsia" w:cs="Times New Roman"/>
          <w:b/>
          <w:sz w:val="6"/>
          <w:szCs w:val="6"/>
        </w:rPr>
        <w:t>整体架构</w:t>
      </w:r>
      <w:r w:rsidR="00FC4064" w:rsidRPr="001B5A70">
        <w:rPr>
          <w:rFonts w:asciiTheme="minorEastAsia" w:hAnsiTheme="minorEastAsia" w:cs="Times New Roman"/>
          <w:sz w:val="6"/>
          <w:szCs w:val="6"/>
        </w:rPr>
        <w:t>•表示层主要提供用户与平台的智能合约交互以及与自己部署的账户智能合约交互的可视化图形界面</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•业务逻辑层与</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层的交互通过调用web3.js库中封装好的</w:t>
      </w:r>
      <w:r>
        <w:rPr>
          <w:rFonts w:asciiTheme="minorEastAsia" w:hAnsiTheme="minorEastAsia" w:cs="Times New Roman"/>
          <w:sz w:val="6"/>
          <w:szCs w:val="6"/>
        </w:rPr>
        <w:t>ytf</w:t>
      </w:r>
      <w:r w:rsidR="00FC4064" w:rsidRPr="001B5A70">
        <w:rPr>
          <w:rFonts w:asciiTheme="minorEastAsia" w:hAnsiTheme="minorEastAsia" w:cs="Times New Roman"/>
          <w:sz w:val="6"/>
          <w:szCs w:val="6"/>
        </w:rPr>
        <w:t>api来实现</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FC4064" w:rsidRPr="001B5A70">
        <w:rPr>
          <w:rFonts w:asciiTheme="minorEastAsia" w:hAnsiTheme="minorEastAsia" w:cs="Times New Roman"/>
          <w:sz w:val="6"/>
          <w:szCs w:val="6"/>
        </w:rPr>
        <w:t>层即</w:t>
      </w:r>
      <w:r>
        <w:rPr>
          <w:rFonts w:asciiTheme="minorEastAsia" w:hAnsiTheme="minorEastAsia" w:cs="Times New Roman"/>
          <w:sz w:val="6"/>
          <w:szCs w:val="6"/>
        </w:rPr>
        <w:t>ytf</w:t>
      </w:r>
      <w:r w:rsidR="00FC4064" w:rsidRPr="001B5A70">
        <w:rPr>
          <w:rFonts w:asciiTheme="minorEastAsia" w:hAnsiTheme="minorEastAsia" w:cs="Times New Roman"/>
          <w:sz w:val="6"/>
          <w:szCs w:val="6"/>
        </w:rPr>
        <w:t>网</w:t>
      </w:r>
      <w:r w:rsidR="00FC4064" w:rsidRPr="001B5A70">
        <w:rPr>
          <w:rFonts w:asciiTheme="minorEastAsia" w:hAnsiTheme="minorEastAsia" w:cs="Times New Roman" w:hint="eastAsia"/>
          <w:sz w:val="6"/>
          <w:szCs w:val="6"/>
        </w:rPr>
        <w:t>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可以是本地的模拟测试网络</w:t>
      </w:r>
      <w:r w:rsidR="00171E89">
        <w:rPr>
          <w:rFonts w:asciiTheme="minorEastAsia" w:hAnsiTheme="minorEastAsia" w:cs="Times New Roman" w:hint="eastAsia"/>
          <w:sz w:val="6"/>
          <w:szCs w:val="6"/>
        </w:rPr>
        <w:t>,</w:t>
      </w:r>
      <w:r w:rsidR="00FC4064" w:rsidRPr="001B5A70">
        <w:rPr>
          <w:rFonts w:asciiTheme="minorEastAsia" w:hAnsiTheme="minorEastAsia" w:cs="Times New Roman" w:hint="eastAsia"/>
          <w:sz w:val="6"/>
          <w:szCs w:val="6"/>
        </w:rPr>
        <w:t>也可以是真实地</w:t>
      </w:r>
      <w:r>
        <w:rPr>
          <w:rFonts w:asciiTheme="minorEastAsia" w:hAnsiTheme="minorEastAsia" w:cs="Times New Roman" w:hint="eastAsia"/>
          <w:sz w:val="6"/>
          <w:szCs w:val="6"/>
        </w:rPr>
        <w:t>ytf</w:t>
      </w:r>
      <w:r w:rsidR="00FC4064" w:rsidRPr="001B5A70">
        <w:rPr>
          <w:rFonts w:asciiTheme="minorEastAsia" w:hAnsiTheme="minorEastAsia" w:cs="Times New Roman" w:hint="eastAsia"/>
          <w:sz w:val="6"/>
          <w:szCs w:val="6"/>
        </w:rPr>
        <w:t>主网络</w:t>
      </w:r>
      <w:r w:rsidR="00171E89">
        <w:rPr>
          <w:rFonts w:asciiTheme="minorEastAsia" w:hAnsiTheme="minorEastAsia" w:cs="Times New Roman" w:hint="eastAsia"/>
          <w:sz w:val="6"/>
          <w:szCs w:val="6"/>
        </w:rPr>
        <w:t>.</w:t>
      </w:r>
      <w:r w:rsidR="00FC4064" w:rsidRPr="001B5A70">
        <w:rPr>
          <w:rFonts w:asciiTheme="minorEastAsia" w:hAnsiTheme="minorEastAsia" w:cs="Times New Roman"/>
          <w:b/>
          <w:sz w:val="6"/>
          <w:szCs w:val="6"/>
        </w:rPr>
        <w:t>智能合约</w:t>
      </w:r>
      <w:r w:rsidR="00FC4064" w:rsidRPr="001B5A70">
        <w:rPr>
          <w:rFonts w:asciiTheme="minorEastAsia" w:hAnsiTheme="minorEastAsia" w:cs="Times New Roman"/>
          <w:sz w:val="6"/>
          <w:szCs w:val="6"/>
        </w:rPr>
        <w:t>•在去中心化评课社区中</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主要用到两个智能合约</w:t>
      </w:r>
      <w:r w:rsidR="00171E89">
        <w:rPr>
          <w:rFonts w:asciiTheme="minorEastAsia" w:hAnsiTheme="minorEastAsia" w:cs="Times New Roman"/>
          <w:sz w:val="6"/>
          <w:szCs w:val="6"/>
        </w:rPr>
        <w:t>,</w:t>
      </w:r>
      <w:r w:rsidR="00FC4064" w:rsidRPr="001B5A70">
        <w:rPr>
          <w:rFonts w:asciiTheme="minorEastAsia" w:hAnsiTheme="minorEastAsia" w:cs="Times New Roman"/>
          <w:sz w:val="6"/>
          <w:szCs w:val="6"/>
        </w:rPr>
        <w:t>CommentRegistry</w:t>
      </w:r>
      <w:r w:rsidR="00171E89">
        <w:rPr>
          <w:rFonts w:asciiTheme="minorEastAsia" w:hAnsiTheme="minorEastAsia" w:cs="Times New Roman" w:hint="eastAsia"/>
          <w:sz w:val="6"/>
          <w:szCs w:val="6"/>
        </w:rPr>
        <w:t>(</w:t>
      </w:r>
      <w:r w:rsidR="00EB2635" w:rsidRPr="001B5A70">
        <w:rPr>
          <w:rFonts w:asciiTheme="minorEastAsia" w:hAnsiTheme="minorEastAsia" w:cs="Times New Roman" w:hint="eastAsia"/>
          <w:sz w:val="6"/>
          <w:szCs w:val="6"/>
        </w:rPr>
        <w:t>平台合约</w:t>
      </w:r>
      <w:r w:rsidR="00171E89">
        <w:rPr>
          <w:rFonts w:asciiTheme="minorEastAsia" w:hAnsiTheme="minorEastAsia" w:cs="Times New Roman" w:hint="eastAsia"/>
          <w:sz w:val="6"/>
          <w:szCs w:val="6"/>
        </w:rPr>
        <w:t>)</w:t>
      </w:r>
      <w:r w:rsidR="00FC4064" w:rsidRPr="001B5A70">
        <w:rPr>
          <w:rFonts w:asciiTheme="minorEastAsia" w:hAnsiTheme="minorEastAsia" w:cs="Times New Roman"/>
          <w:sz w:val="6"/>
          <w:szCs w:val="6"/>
        </w:rPr>
        <w:t>和CommentAccount</w:t>
      </w:r>
      <w:r w:rsidR="00171E89">
        <w:rPr>
          <w:rFonts w:asciiTheme="minorEastAsia" w:hAnsiTheme="minorEastAsia" w:cs="Times New Roman" w:hint="eastAsia"/>
          <w:sz w:val="6"/>
          <w:szCs w:val="6"/>
        </w:rPr>
        <w:t>(</w:t>
      </w:r>
      <w:r w:rsidR="00EB2635" w:rsidRPr="001B5A70">
        <w:rPr>
          <w:rFonts w:asciiTheme="minorEastAsia" w:hAnsiTheme="minorEastAsia" w:cs="Times New Roman" w:hint="eastAsia"/>
          <w:sz w:val="6"/>
          <w:szCs w:val="6"/>
        </w:rPr>
        <w:t>账户合约</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w:t>
      </w:r>
    </w:p>
    <w:p w14:paraId="59BEE11D" w14:textId="6C9C2454" w:rsidR="00E30B72" w:rsidRPr="001B5A70" w:rsidRDefault="00E64B77" w:rsidP="00906348">
      <w:pPr>
        <w:spacing w:line="90" w:lineRule="exact"/>
        <w:rPr>
          <w:rFonts w:asciiTheme="minorEastAsia" w:hAnsiTheme="minorEastAsia" w:cs="Times New Roman"/>
          <w:sz w:val="6"/>
          <w:szCs w:val="6"/>
        </w:rPr>
      </w:pPr>
      <w:r w:rsidRPr="001B5A70">
        <w:rPr>
          <w:noProof/>
          <w:sz w:val="6"/>
          <w:szCs w:val="6"/>
        </w:rPr>
        <w:drawing>
          <wp:anchor distT="0" distB="0" distL="114300" distR="114300" simplePos="0" relativeHeight="251744256" behindDoc="1" locked="0" layoutInCell="1" allowOverlap="1" wp14:anchorId="148B6EEF" wp14:editId="699C87FE">
            <wp:simplePos x="0" y="0"/>
            <wp:positionH relativeFrom="column">
              <wp:posOffset>1761490</wp:posOffset>
            </wp:positionH>
            <wp:positionV relativeFrom="paragraph">
              <wp:posOffset>1124947</wp:posOffset>
            </wp:positionV>
            <wp:extent cx="1126490" cy="490220"/>
            <wp:effectExtent l="0" t="0" r="0" b="5080"/>
            <wp:wrapTight wrapText="bothSides">
              <wp:wrapPolygon edited="0">
                <wp:start x="0" y="0"/>
                <wp:lineTo x="0" y="20984"/>
                <wp:lineTo x="21186" y="20984"/>
                <wp:lineTo x="21186" y="0"/>
                <wp:lineTo x="0" y="0"/>
              </wp:wrapPolygon>
            </wp:wrapTight>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Lst>
                    </a:blip>
                    <a:stretch>
                      <a:fillRect/>
                    </a:stretch>
                  </pic:blipFill>
                  <pic:spPr>
                    <a:xfrm>
                      <a:off x="0" y="0"/>
                      <a:ext cx="1126490" cy="490220"/>
                    </a:xfrm>
                    <a:prstGeom prst="rect">
                      <a:avLst/>
                    </a:prstGeom>
                  </pic:spPr>
                </pic:pic>
              </a:graphicData>
            </a:graphic>
            <wp14:sizeRelH relativeFrom="margin">
              <wp14:pctWidth>0</wp14:pctWidth>
            </wp14:sizeRelH>
            <wp14:sizeRelV relativeFrom="margin">
              <wp14:pctHeight>0</wp14:pctHeight>
            </wp14:sizeRelV>
          </wp:anchor>
        </w:drawing>
      </w:r>
      <w:r w:rsidR="00D91615" w:rsidRPr="001B5A70">
        <w:rPr>
          <w:noProof/>
          <w:sz w:val="6"/>
          <w:szCs w:val="6"/>
        </w:rPr>
        <w:drawing>
          <wp:anchor distT="0" distB="0" distL="114300" distR="114300" simplePos="0" relativeHeight="251746304" behindDoc="1" locked="0" layoutInCell="1" allowOverlap="1" wp14:anchorId="4BFD9203" wp14:editId="0D3739A7">
            <wp:simplePos x="0" y="0"/>
            <wp:positionH relativeFrom="column">
              <wp:posOffset>1797685</wp:posOffset>
            </wp:positionH>
            <wp:positionV relativeFrom="paragraph">
              <wp:posOffset>2668905</wp:posOffset>
            </wp:positionV>
            <wp:extent cx="1647825" cy="648335"/>
            <wp:effectExtent l="0" t="0" r="9525" b="0"/>
            <wp:wrapTight wrapText="bothSides">
              <wp:wrapPolygon edited="0">
                <wp:start x="0" y="0"/>
                <wp:lineTo x="0" y="20944"/>
                <wp:lineTo x="21475" y="20944"/>
                <wp:lineTo x="21475"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647825" cy="648335"/>
                    </a:xfrm>
                    <a:prstGeom prst="rect">
                      <a:avLst/>
                    </a:prstGeom>
                  </pic:spPr>
                </pic:pic>
              </a:graphicData>
            </a:graphic>
            <wp14:sizeRelH relativeFrom="margin">
              <wp14:pctWidth>0</wp14:pctWidth>
            </wp14:sizeRelH>
            <wp14:sizeRelV relativeFrom="margin">
              <wp14:pctHeight>0</wp14:pctHeight>
            </wp14:sizeRelV>
          </wp:anchor>
        </w:drawing>
      </w:r>
      <w:r w:rsidR="00D91615" w:rsidRPr="001B5A70">
        <w:rPr>
          <w:noProof/>
          <w:sz w:val="6"/>
          <w:szCs w:val="6"/>
        </w:rPr>
        <w:drawing>
          <wp:anchor distT="0" distB="0" distL="114300" distR="114300" simplePos="0" relativeHeight="251743232" behindDoc="1" locked="0" layoutInCell="1" allowOverlap="1" wp14:anchorId="65128095" wp14:editId="23C85A32">
            <wp:simplePos x="0" y="0"/>
            <wp:positionH relativeFrom="column">
              <wp:posOffset>1794510</wp:posOffset>
            </wp:positionH>
            <wp:positionV relativeFrom="paragraph">
              <wp:posOffset>1847215</wp:posOffset>
            </wp:positionV>
            <wp:extent cx="1680845" cy="636270"/>
            <wp:effectExtent l="0" t="0" r="0" b="0"/>
            <wp:wrapTight wrapText="bothSides">
              <wp:wrapPolygon edited="0">
                <wp:start x="0" y="0"/>
                <wp:lineTo x="0" y="20695"/>
                <wp:lineTo x="21298" y="20695"/>
                <wp:lineTo x="21298" y="0"/>
                <wp:lineTo x="0" y="0"/>
              </wp:wrapPolygon>
            </wp:wrapTight>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1680845" cy="636270"/>
                    </a:xfrm>
                    <a:prstGeom prst="rect">
                      <a:avLst/>
                    </a:prstGeom>
                  </pic:spPr>
                </pic:pic>
              </a:graphicData>
            </a:graphic>
            <wp14:sizeRelH relativeFrom="margin">
              <wp14:pctWidth>0</wp14:pctWidth>
            </wp14:sizeRelH>
            <wp14:sizeRelV relativeFrom="margin">
              <wp14:pctHeight>0</wp14:pctHeight>
            </wp14:sizeRelV>
          </wp:anchor>
        </w:drawing>
      </w:r>
      <w:r w:rsidR="002318EF" w:rsidRPr="001B5A70">
        <w:rPr>
          <w:rFonts w:asciiTheme="minorEastAsia" w:hAnsiTheme="minorEastAsia" w:cs="Times New Roman"/>
          <w:b/>
          <w:i/>
          <w:color w:val="4472C4" w:themeColor="accent1"/>
          <w:sz w:val="6"/>
          <w:szCs w:val="6"/>
          <w:highlight w:val="yellow"/>
          <w:u w:val="single"/>
        </w:rPr>
        <w:t>超级账本HyperledgerFabric</w:t>
      </w:r>
      <w:r w:rsidR="002318EF" w:rsidRPr="001B5A70">
        <w:rPr>
          <w:rFonts w:asciiTheme="minorEastAsia" w:hAnsiTheme="minorEastAsia" w:cs="Times New Roman"/>
          <w:b/>
          <w:color w:val="FF0000"/>
          <w:sz w:val="6"/>
          <w:szCs w:val="6"/>
        </w:rPr>
        <w:t>联盟链</w:t>
      </w:r>
      <w:r w:rsidR="002318EF" w:rsidRPr="001B5A70">
        <w:rPr>
          <w:rFonts w:asciiTheme="minorEastAsia" w:hAnsiTheme="minorEastAsia" w:cs="Times New Roman"/>
          <w:sz w:val="6"/>
          <w:szCs w:val="6"/>
        </w:rPr>
        <w:t>•联盟链是由多个机构共同参与管理的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每个组织或机构管理一个或多个节点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其数据只允许系统内不同的机构进行读写和发送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联盟链的各个节点通常有与之对应的实体机构组织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通过授权后才能加入与退出网络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各机构组织组成利益相关的联盟</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共同维护</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的健康运转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•联盟链内部会指定多个预选的节点为</w:t>
      </w:r>
      <w:r w:rsidR="002318EF" w:rsidRPr="001B5A70">
        <w:rPr>
          <w:rFonts w:asciiTheme="minorEastAsia" w:hAnsiTheme="minorEastAsia" w:cs="Times New Roman"/>
          <w:b/>
          <w:sz w:val="6"/>
          <w:szCs w:val="6"/>
        </w:rPr>
        <w:t>记账人</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每个块的生成由所有的预选节点共同决定</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其他接入节点可以参与交易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但不过问记账过程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其他第三方可以通过该</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开放的API</w:t>
      </w:r>
      <w:r w:rsidR="002318EF" w:rsidRPr="001B5A70">
        <w:rPr>
          <w:rFonts w:asciiTheme="minorEastAsia" w:hAnsiTheme="minorEastAsia" w:cs="Times New Roman" w:hint="eastAsia"/>
          <w:sz w:val="6"/>
          <w:szCs w:val="6"/>
        </w:rPr>
        <w:t>进行限定查询</w:t>
      </w:r>
      <w:r w:rsidR="00171E89">
        <w:rPr>
          <w:rFonts w:asciiTheme="minorEastAsia" w:hAnsiTheme="minorEastAsia" w:cs="Times New Roman" w:hint="eastAsia"/>
          <w:sz w:val="6"/>
          <w:szCs w:val="6"/>
        </w:rPr>
        <w:t>.</w:t>
      </w:r>
      <w:r w:rsidR="002318EF" w:rsidRPr="001B5A70">
        <w:rPr>
          <w:rFonts w:asciiTheme="minorEastAsia" w:hAnsiTheme="minorEastAsia" w:cs="Times New Roman"/>
          <w:b/>
          <w:color w:val="FF0000"/>
          <w:sz w:val="6"/>
          <w:szCs w:val="6"/>
        </w:rPr>
        <w:t>联盟链的特点</w:t>
      </w:r>
      <w:r w:rsidR="002318EF" w:rsidRPr="001B5A70">
        <w:rPr>
          <w:rFonts w:asciiTheme="minorEastAsia" w:hAnsiTheme="minorEastAsia" w:cs="Times New Roman"/>
          <w:sz w:val="6"/>
          <w:szCs w:val="6"/>
        </w:rPr>
        <w:t>•部分去中心化</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与公有链不一样</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联盟链在某种程度上只属于联盟内部的成员所有</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由于其节点不多</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达成共识容易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交易速度自然也就快很多</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•可控性较强</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公有链的节点一般是海量的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如</w:t>
      </w:r>
      <w:r w:rsidR="00171E89">
        <w:rPr>
          <w:rFonts w:asciiTheme="minorEastAsia" w:hAnsiTheme="minorEastAsia" w:cs="Times New Roman"/>
          <w:sz w:val="6"/>
          <w:szCs w:val="6"/>
        </w:rPr>
        <w:t>btb</w:t>
      </w:r>
      <w:r w:rsidR="002318EF" w:rsidRPr="001B5A70">
        <w:rPr>
          <w:rFonts w:asciiTheme="minorEastAsia" w:hAnsiTheme="minorEastAsia" w:cs="Times New Roman"/>
          <w:sz w:val="6"/>
          <w:szCs w:val="6"/>
        </w:rPr>
        <w:t>、</w:t>
      </w:r>
      <w:r w:rsidR="005065EC">
        <w:rPr>
          <w:rFonts w:asciiTheme="minorEastAsia" w:hAnsiTheme="minorEastAsia" w:cs="Times New Roman"/>
          <w:sz w:val="6"/>
          <w:szCs w:val="6"/>
        </w:rPr>
        <w:t>ytf</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要篡改区块数据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几乎是不可能的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而联盟链</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只要所有机构中的大部分达成共识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即可更改区块数据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•数据不默认公开</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可以提供更好的隐私保护</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不同于公有链</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联盟链的数据只限于联盟里的机构及其用户才有权限进行访问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•节点是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基本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可信任的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公有链：匿名的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以出块为激励的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联盟链：实名的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以其上运行</w:t>
      </w:r>
      <w:r w:rsidR="002318EF" w:rsidRPr="001B5A70">
        <w:rPr>
          <w:rFonts w:asciiTheme="minorEastAsia" w:hAnsiTheme="minorEastAsia" w:cs="Times New Roman" w:hint="eastAsia"/>
          <w:sz w:val="6"/>
          <w:szCs w:val="6"/>
        </w:rPr>
        <w:t>的商业业务价值为激励的</w:t>
      </w:r>
      <w:r w:rsidR="00171E89">
        <w:rPr>
          <w:rFonts w:asciiTheme="minorEastAsia" w:hAnsiTheme="minorEastAsia" w:cs="Times New Roman" w:hint="eastAsia"/>
          <w:sz w:val="6"/>
          <w:szCs w:val="6"/>
        </w:rPr>
        <w:t>BC.</w:t>
      </w:r>
      <w:r w:rsidR="002318EF" w:rsidRPr="001B5A70">
        <w:rPr>
          <w:rFonts w:asciiTheme="minorEastAsia" w:hAnsiTheme="minorEastAsia" w:cs="Times New Roman"/>
          <w:b/>
          <w:color w:val="4472C4" w:themeColor="accent1"/>
          <w:sz w:val="6"/>
          <w:szCs w:val="6"/>
          <w:highlight w:val="yellow"/>
        </w:rPr>
        <w:t>联盟链平台</w:t>
      </w:r>
      <w:r w:rsidR="007413C6" w:rsidRPr="001B5A70">
        <w:rPr>
          <w:rFonts w:asciiTheme="minorEastAsia" w:hAnsiTheme="minorEastAsia" w:cs="Times New Roman" w:hint="eastAsia"/>
          <w:b/>
          <w:color w:val="4472C4" w:themeColor="accent1"/>
          <w:sz w:val="6"/>
          <w:szCs w:val="6"/>
          <w:highlight w:val="yellow"/>
        </w:rPr>
        <w:t>-</w:t>
      </w:r>
      <w:r w:rsidR="002318EF" w:rsidRPr="001B5A70">
        <w:rPr>
          <w:rFonts w:asciiTheme="minorEastAsia" w:hAnsiTheme="minorEastAsia" w:cs="Times New Roman"/>
          <w:b/>
          <w:color w:val="4472C4" w:themeColor="accent1"/>
          <w:sz w:val="6"/>
          <w:szCs w:val="6"/>
          <w:highlight w:val="yellow"/>
        </w:rPr>
        <w:t>超级账本(Hyperledger)</w:t>
      </w:r>
      <w:r w:rsidR="002318EF" w:rsidRPr="001B5A70">
        <w:rPr>
          <w:rFonts w:asciiTheme="minorEastAsia" w:hAnsiTheme="minorEastAsia" w:cs="Times New Roman"/>
          <w:sz w:val="6"/>
          <w:szCs w:val="6"/>
        </w:rPr>
        <w:t>超级账本项目致力为透明、公开、去中心化的企业级分布式账本技术提供开源参考实现</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并推动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和分布式账本相关协议、规范和标准的发展</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作为一个联合项目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超级账本由面向不同目的和场景的子项目构成</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所有项目都遵守Apachev2许可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并约定共同遵守如下的基本原则：•重视模块化设计：包括交易、合同、一致性、身份、存储等技术场景</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•重视代码可读性：保障新功能和模块都可以很容易添加和扩展</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•可持续的演化路线：随着需求的深入和更多的应用场景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不断增加和演化新的项目</w:t>
      </w:r>
      <w:r w:rsidR="00171E89">
        <w:rPr>
          <w:rFonts w:asciiTheme="minorEastAsia" w:hAnsiTheme="minorEastAsia" w:cs="Times New Roman"/>
          <w:sz w:val="6"/>
          <w:szCs w:val="6"/>
        </w:rPr>
        <w:t>.</w:t>
      </w:r>
      <w:r w:rsidR="002318EF" w:rsidRPr="001B5A70">
        <w:rPr>
          <w:rFonts w:asciiTheme="minorEastAsia" w:hAnsiTheme="minorEastAsia" w:cs="Times New Roman"/>
          <w:b/>
          <w:color w:val="000000" w:themeColor="text1"/>
          <w:sz w:val="6"/>
          <w:szCs w:val="6"/>
        </w:rPr>
        <w:t>Hyperledger管理结构</w:t>
      </w:r>
      <w:r w:rsidR="002318EF" w:rsidRPr="001B5A70">
        <w:rPr>
          <w:rFonts w:asciiTheme="minorEastAsia" w:hAnsiTheme="minorEastAsia" w:cs="Times New Roman"/>
          <w:color w:val="000000" w:themeColor="text1"/>
          <w:sz w:val="6"/>
          <w:szCs w:val="6"/>
        </w:rPr>
        <w:t>•TechnicalSteeringCommittee-技术</w:t>
      </w:r>
      <w:r w:rsidR="002318EF" w:rsidRPr="001B5A70">
        <w:rPr>
          <w:rFonts w:asciiTheme="minorEastAsia" w:hAnsiTheme="minorEastAsia" w:cs="Times New Roman" w:hint="eastAsia"/>
          <w:color w:val="000000" w:themeColor="text1"/>
          <w:sz w:val="6"/>
          <w:szCs w:val="6"/>
        </w:rPr>
        <w:t>委员会•</w:t>
      </w:r>
      <w:r w:rsidR="002318EF" w:rsidRPr="001B5A70">
        <w:rPr>
          <w:rFonts w:asciiTheme="minorEastAsia" w:hAnsiTheme="minorEastAsia" w:cs="Times New Roman"/>
          <w:color w:val="000000" w:themeColor="text1"/>
          <w:sz w:val="6"/>
          <w:szCs w:val="6"/>
        </w:rPr>
        <w:t>GoverningBoard-管理董事会•LinuxFoundation-Linux基金会</w:t>
      </w:r>
      <w:r w:rsidR="002318EF" w:rsidRPr="001B5A70">
        <w:rPr>
          <w:rFonts w:asciiTheme="minorEastAsia" w:hAnsiTheme="minorEastAsia" w:cs="Times New Roman"/>
          <w:b/>
          <w:color w:val="FF0000"/>
          <w:sz w:val="6"/>
          <w:szCs w:val="6"/>
        </w:rPr>
        <w:t>Hyperledger项目管理</w:t>
      </w:r>
      <w:r w:rsidR="002318EF" w:rsidRPr="001B5A70">
        <w:rPr>
          <w:rFonts w:asciiTheme="minorEastAsia" w:hAnsiTheme="minorEastAsia" w:cs="Times New Roman"/>
          <w:sz w:val="6"/>
          <w:szCs w:val="6"/>
        </w:rPr>
        <w:t>•超级账本是推动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跨行业应用的开源项目的总称</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组织成员可以发起新的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项目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加入到超级账本项目中</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但需要遵循Hyperledger的生命周期</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•Hyperledger的</w:t>
      </w:r>
      <w:r w:rsidR="002318EF" w:rsidRPr="001B5A70">
        <w:rPr>
          <w:rFonts w:asciiTheme="minorEastAsia" w:hAnsiTheme="minorEastAsia" w:cs="Times New Roman"/>
          <w:b/>
          <w:sz w:val="6"/>
          <w:szCs w:val="6"/>
        </w:rPr>
        <w:t>生命周期</w:t>
      </w:r>
      <w:r w:rsidR="002318EF" w:rsidRPr="001B5A70">
        <w:rPr>
          <w:rFonts w:asciiTheme="minorEastAsia" w:hAnsiTheme="minorEastAsia" w:cs="Times New Roman"/>
          <w:sz w:val="6"/>
          <w:szCs w:val="6"/>
        </w:rPr>
        <w:t>分为五个阶段</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分别为Proposal</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提案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、Incubation</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孵化</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、Active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活跃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、Deprecated</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过时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、EndofLife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结束</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成员发起新项目时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首先发起者撰写草案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草案内容包括实现的目标、开发过程、代码维护等信息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提交给技术委员进行审核</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该阶段为提案阶段</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当技术委员会有三分之二通过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则进入孵化阶段</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在孵化期将对项目进行开发、测试</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直到项目完成</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项目参与者对该项目没有疑问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项目将进入活跃阶段</w:t>
      </w:r>
      <w:r w:rsidR="00E30B72">
        <w:rPr>
          <w:rFonts w:asciiTheme="minorEastAsia" w:hAnsiTheme="minorEastAsia" w:cs="Times New Roman"/>
          <w:sz w:val="6"/>
          <w:szCs w:val="6"/>
        </w:rPr>
        <w:t>;</w:t>
      </w:r>
      <w:r w:rsidR="002318EF" w:rsidRPr="001B5A70">
        <w:rPr>
          <w:rFonts w:asciiTheme="minorEastAsia" w:hAnsiTheme="minorEastAsia" w:cs="Times New Roman" w:hint="eastAsia"/>
          <w:sz w:val="6"/>
          <w:szCs w:val="6"/>
        </w:rPr>
        <w:t>经过几年以上时间后</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随着技术的进步</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该项目跟不上时代</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将进入过时阶段</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最后被淘汰</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结束整个生命周期</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color w:val="4472C4" w:themeColor="accent1"/>
          <w:sz w:val="6"/>
          <w:szCs w:val="6"/>
          <w:highlight w:val="yellow"/>
        </w:rPr>
        <w:t>HyperledgerFabric</w:t>
      </w:r>
      <w:r w:rsidR="002318EF" w:rsidRPr="001B5A70">
        <w:rPr>
          <w:rFonts w:asciiTheme="minorEastAsia" w:hAnsiTheme="minorEastAsia" w:cs="Times New Roman"/>
          <w:sz w:val="6"/>
          <w:szCs w:val="6"/>
        </w:rPr>
        <w:t>是Hyperledger中的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项目之一</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与其他</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技术一样</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它有一个账本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使用智能合约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是一个参与者管理交易的系统</w:t>
      </w:r>
      <w:r w:rsidR="00171E89">
        <w:rPr>
          <w:rFonts w:asciiTheme="minorEastAsia" w:hAnsiTheme="minorEastAsia" w:cs="Times New Roman"/>
          <w:sz w:val="6"/>
          <w:szCs w:val="6"/>
        </w:rPr>
        <w:t>.</w:t>
      </w:r>
      <w:r w:rsidR="002318EF" w:rsidRPr="001B5A70">
        <w:rPr>
          <w:rFonts w:asciiTheme="minorEastAsia" w:hAnsiTheme="minorEastAsia" w:cs="Times New Roman"/>
          <w:color w:val="000000" w:themeColor="text1"/>
          <w:sz w:val="6"/>
          <w:szCs w:val="6"/>
        </w:rPr>
        <w:t>•HyperledgerFabric</w:t>
      </w:r>
      <w:r w:rsidR="002318EF" w:rsidRPr="001B5A70">
        <w:rPr>
          <w:rFonts w:asciiTheme="minorEastAsia" w:hAnsiTheme="minorEastAsia" w:cs="Times New Roman"/>
          <w:sz w:val="6"/>
          <w:szCs w:val="6"/>
        </w:rPr>
        <w:t>是一个许可</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平台</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与允许未知身份参与网络的开放式非许可系统</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需要诸如</w:t>
      </w:r>
      <w:r>
        <w:rPr>
          <w:rFonts w:asciiTheme="minorEastAsia" w:hAnsiTheme="minorEastAsia" w:cs="Times New Roman"/>
          <w:sz w:val="6"/>
          <w:szCs w:val="6"/>
        </w:rPr>
        <w:t>’</w:t>
      </w:r>
      <w:r w:rsidR="002318EF" w:rsidRPr="001B5A70">
        <w:rPr>
          <w:rFonts w:asciiTheme="minorEastAsia" w:hAnsiTheme="minorEastAsia" w:cs="Times New Roman"/>
          <w:sz w:val="6"/>
          <w:szCs w:val="6"/>
        </w:rPr>
        <w:t>工作量证明</w:t>
      </w:r>
      <w:r>
        <w:rPr>
          <w:rFonts w:asciiTheme="minorEastAsia" w:hAnsiTheme="minorEastAsia" w:cs="Times New Roman"/>
          <w:sz w:val="6"/>
          <w:szCs w:val="6"/>
        </w:rPr>
        <w:t>’</w:t>
      </w:r>
      <w:r w:rsidR="002318EF" w:rsidRPr="001B5A70">
        <w:rPr>
          <w:rFonts w:asciiTheme="minorEastAsia" w:hAnsiTheme="minorEastAsia" w:cs="Times New Roman"/>
          <w:sz w:val="6"/>
          <w:szCs w:val="6"/>
        </w:rPr>
        <w:t>之类的协议来验证交易并保护网络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不同</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HyperledgerFabric网络的成员需要从可信赖的</w:t>
      </w:r>
      <w:r w:rsidR="002318EF" w:rsidRPr="001B5A70">
        <w:rPr>
          <w:rFonts w:asciiTheme="minorEastAsia" w:hAnsiTheme="minorEastAsia" w:cs="Times New Roman"/>
          <w:b/>
          <w:sz w:val="6"/>
          <w:szCs w:val="6"/>
        </w:rPr>
        <w:t>成员服务提供者</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MSP</w:t>
      </w:r>
      <w:r w:rsidR="00171E89">
        <w:rPr>
          <w:rFonts w:asciiTheme="minorEastAsia" w:hAnsiTheme="minorEastAsia" w:cs="Times New Roman"/>
          <w:b/>
          <w:sz w:val="6"/>
          <w:szCs w:val="6"/>
        </w:rPr>
        <w:t>)</w:t>
      </w:r>
      <w:r w:rsidR="002318EF" w:rsidRPr="001B5A70">
        <w:rPr>
          <w:rFonts w:asciiTheme="minorEastAsia" w:hAnsiTheme="minorEastAsia" w:cs="Times New Roman"/>
          <w:sz w:val="6"/>
          <w:szCs w:val="6"/>
        </w:rPr>
        <w:t>注册</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许可</w:t>
      </w:r>
      <w:r w:rsidR="00171E89">
        <w:rPr>
          <w:rFonts w:asciiTheme="minorEastAsia" w:hAnsiTheme="minorEastAsia" w:cs="Times New Roman"/>
          <w:b/>
          <w:sz w:val="6"/>
          <w:szCs w:val="6"/>
        </w:rPr>
        <w:t>BC</w:t>
      </w:r>
      <w:r w:rsidR="002318EF" w:rsidRPr="001B5A70">
        <w:rPr>
          <w:rFonts w:asciiTheme="minorEastAsia" w:hAnsiTheme="minorEastAsia" w:cs="Times New Roman"/>
          <w:sz w:val="6"/>
          <w:szCs w:val="6"/>
        </w:rPr>
        <w:t>在一组已知、已识别且经常经过审查的参与者之间运作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这些参与者在产生一定程度信</w:t>
      </w:r>
      <w:r w:rsidR="002318EF" w:rsidRPr="001B5A70">
        <w:rPr>
          <w:rFonts w:asciiTheme="minorEastAsia" w:hAnsiTheme="minorEastAsia" w:cs="Times New Roman" w:hint="eastAsia"/>
          <w:sz w:val="6"/>
          <w:szCs w:val="6"/>
        </w:rPr>
        <w:t>任的治理模式下运作</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许可</w:t>
      </w:r>
      <w:r w:rsidR="00171E89">
        <w:rPr>
          <w:rFonts w:asciiTheme="minorEastAsia" w:hAnsiTheme="minorEastAsia" w:cs="Times New Roman" w:hint="eastAsia"/>
          <w:sz w:val="6"/>
          <w:szCs w:val="6"/>
        </w:rPr>
        <w:t>BC</w:t>
      </w:r>
      <w:r w:rsidR="002318EF" w:rsidRPr="001B5A70">
        <w:rPr>
          <w:rFonts w:asciiTheme="minorEastAsia" w:hAnsiTheme="minorEastAsia" w:cs="Times New Roman" w:hint="eastAsia"/>
          <w:sz w:val="6"/>
          <w:szCs w:val="6"/>
        </w:rPr>
        <w:t>提供了一种方法来保护具有共同目标但可能不完全信任彼此的一组实体之间的交互</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通过依赖参与者的身份</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许可</w:t>
      </w:r>
      <w:r w:rsidR="00171E89">
        <w:rPr>
          <w:rFonts w:asciiTheme="minorEastAsia" w:hAnsiTheme="minorEastAsia" w:cs="Times New Roman" w:hint="eastAsia"/>
          <w:sz w:val="6"/>
          <w:szCs w:val="6"/>
        </w:rPr>
        <w:t>BC</w:t>
      </w:r>
      <w:r w:rsidR="002318EF" w:rsidRPr="001B5A70">
        <w:rPr>
          <w:rFonts w:asciiTheme="minorEastAsia" w:hAnsiTheme="minorEastAsia" w:cs="Times New Roman" w:hint="eastAsia"/>
          <w:sz w:val="6"/>
          <w:szCs w:val="6"/>
        </w:rPr>
        <w:t>可以使用更传统的崩溃容错</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CFT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或拜占庭容错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BFT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共识协议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这些协议不需要昂贵的挖掘</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•HyperledgerFabric经过特别设计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具有模</w:t>
      </w:r>
      <w:r w:rsidR="002318EF" w:rsidRPr="001B5A70">
        <w:rPr>
          <w:rFonts w:asciiTheme="minorEastAsia" w:hAnsiTheme="minorEastAsia" w:cs="Times New Roman"/>
          <w:b/>
          <w:sz w:val="6"/>
          <w:szCs w:val="6"/>
        </w:rPr>
        <w:t>块化的体系结构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无论是可插拔共识、可插拔身份管理协议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如LDAP或OpenIDConnect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、密钥管理协议或加密库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该平台的核心都经过了配置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以满足企业用例需求的多样性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•HyperledgerFabric还提供</w:t>
      </w:r>
      <w:r w:rsidR="002318EF" w:rsidRPr="001B5A70">
        <w:rPr>
          <w:rFonts w:asciiTheme="minorEastAsia" w:hAnsiTheme="minorEastAsia" w:cs="Times New Roman"/>
          <w:b/>
          <w:sz w:val="6"/>
          <w:szCs w:val="6"/>
        </w:rPr>
        <w:t>创建通道</w:t>
      </w:r>
      <w:r w:rsidR="002318EF" w:rsidRPr="001B5A70">
        <w:rPr>
          <w:rFonts w:asciiTheme="minorEastAsia" w:hAnsiTheme="minorEastAsia" w:cs="Times New Roman"/>
          <w:sz w:val="6"/>
          <w:szCs w:val="6"/>
        </w:rPr>
        <w:t>的功能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允许</w:t>
      </w:r>
      <w:r w:rsidR="002318EF" w:rsidRPr="001B5A70">
        <w:rPr>
          <w:rFonts w:asciiTheme="minorEastAsia" w:hAnsiTheme="minorEastAsia" w:cs="Times New Roman"/>
          <w:sz w:val="6"/>
          <w:szCs w:val="6"/>
          <w:u w:val="single"/>
        </w:rPr>
        <w:t>一组参与者创建各自的交易账本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对于某些网络而言</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这是一个特别重要的选择</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这些网络中</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一些参与者可能是竞争对手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并且不希望他们做出的每笔交易都被每个参与者知晓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例如</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他们只向某些参与者提供的特殊价格</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而其他人不是</w:t>
      </w:r>
      <w:r w:rsidR="00171E89">
        <w:rPr>
          <w:rFonts w:asciiTheme="minorEastAsia" w:hAnsiTheme="minorEastAsia" w:cs="Times New Roman"/>
          <w:sz w:val="6"/>
          <w:szCs w:val="6"/>
        </w:rPr>
        <w:t>.若</w:t>
      </w:r>
      <w:r w:rsidR="002318EF" w:rsidRPr="001B5A70">
        <w:rPr>
          <w:rFonts w:asciiTheme="minorEastAsia" w:hAnsiTheme="minorEastAsia" w:cs="Times New Roman"/>
          <w:sz w:val="6"/>
          <w:szCs w:val="6"/>
        </w:rPr>
        <w:t>两个参与者组成一个通道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那么只有这两个参与者拥有该通道的账本副本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而其他参与者没有</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•Fabric支持用Java、Go和Node.js等通用编程语言编写的智能合约</w:t>
      </w:r>
      <w:r w:rsidR="002318EF" w:rsidRPr="001B5A70">
        <w:rPr>
          <w:rFonts w:asciiTheme="minorEastAsia" w:hAnsiTheme="minorEastAsia" w:cs="Times New Roman"/>
          <w:b/>
          <w:color w:val="4472C4" w:themeColor="accent1"/>
          <w:sz w:val="6"/>
          <w:szCs w:val="6"/>
          <w:highlight w:val="yellow"/>
        </w:rPr>
        <w:t>Fabric系统结构</w:t>
      </w:r>
      <w:r w:rsidR="002318EF" w:rsidRPr="001B5A70">
        <w:rPr>
          <w:rFonts w:asciiTheme="minorEastAsia" w:hAnsiTheme="minorEastAsia" w:cs="Times New Roman"/>
          <w:b/>
          <w:color w:val="FF0000"/>
          <w:sz w:val="6"/>
          <w:szCs w:val="6"/>
        </w:rPr>
        <w:t>Fabric模型</w:t>
      </w:r>
      <w:r w:rsidR="002318EF" w:rsidRPr="001B5A70">
        <w:rPr>
          <w:rFonts w:asciiTheme="minorEastAsia" w:hAnsiTheme="minorEastAsia" w:cs="Times New Roman"/>
          <w:sz w:val="6"/>
          <w:szCs w:val="6"/>
        </w:rPr>
        <w:t>•资产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Assets</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：资产定义为可以在网络上交换的几乎任何有货币价值的东西</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可以从有形资产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房地产和硬件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到无形资产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合同和知识产权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•链码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Chaincode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：链码的执行与交易排序分开</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限制了跨节点类型所需的信任和验证级别</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并优化了网络的可伸缩性和性能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•账本功能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LedgerFeatures</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：不可变的共享账本对每个通道的整个交易历史进行编码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并包含类似SQL的查询功能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以实现高效的审计和争议解决</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•隐私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Privacy</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：通道和私人数据收集使私人和保密的多边交易成为可能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这些交易通常是竞争企业和受监管行业在公共网络上交换资产所必需的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•安全和成员服务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Security&amp;MembershipServices</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：许可成员资格提供了一个可信的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参与者知道所有交易都可以由授权的监管机构和审计师检测和跟踪</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•共识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Consensus</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：一种独特的一致性方法可以实现企业所需的灵活性和可伸缩性</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Fabric应用层</w:t>
      </w:r>
      <w:r w:rsidR="002318EF" w:rsidRPr="001B5A70">
        <w:rPr>
          <w:rFonts w:asciiTheme="minorEastAsia" w:hAnsiTheme="minorEastAsia" w:cs="Times New Roman"/>
          <w:sz w:val="6"/>
          <w:szCs w:val="6"/>
        </w:rPr>
        <w:t>提供了API、事件、SDK•Fabric提供了gRPC接口</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gRPC是一</w:t>
      </w:r>
      <w:r w:rsidR="002318EF" w:rsidRPr="001B5A70">
        <w:rPr>
          <w:rFonts w:asciiTheme="minorEastAsia" w:hAnsiTheme="minorEastAsia" w:cs="Times New Roman" w:hint="eastAsia"/>
          <w:sz w:val="6"/>
          <w:szCs w:val="6"/>
        </w:rPr>
        <w:t>个跨语言的</w:t>
      </w:r>
      <w:r w:rsidR="002318EF" w:rsidRPr="001B5A70">
        <w:rPr>
          <w:rFonts w:asciiTheme="minorEastAsia" w:hAnsiTheme="minorEastAsia" w:cs="Times New Roman"/>
          <w:sz w:val="6"/>
          <w:szCs w:val="6"/>
        </w:rPr>
        <w:t>RPC框架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是一个比http更有效率的接口</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•在API的基础上</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Fabric官方给出了针对不同语言的SDK</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如Node.js、Golang、Python和Java等</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开发人员可以利用SDK开发基于</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的应用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•Fabric采用</w:t>
      </w:r>
      <w:r w:rsidR="002318EF" w:rsidRPr="001B5A70">
        <w:rPr>
          <w:rFonts w:asciiTheme="minorEastAsia" w:hAnsiTheme="minorEastAsia" w:cs="Times New Roman"/>
          <w:i/>
          <w:sz w:val="6"/>
          <w:szCs w:val="6"/>
        </w:rPr>
        <w:t>异步通信</w:t>
      </w:r>
      <w:r w:rsidR="002318EF" w:rsidRPr="001B5A70">
        <w:rPr>
          <w:rFonts w:asciiTheme="minorEastAsia" w:hAnsiTheme="minorEastAsia" w:cs="Times New Roman"/>
          <w:sz w:val="6"/>
          <w:szCs w:val="6"/>
        </w:rPr>
        <w:t>的模式进行开发</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通过在链码中定义事件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然后使用应用程序去监听这些事件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当某个事件被触发的时候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就可以执行预先定义的回调函数</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Fabric核心层</w:t>
      </w:r>
      <w:r w:rsidR="002318EF" w:rsidRPr="001B5A70">
        <w:rPr>
          <w:rFonts w:asciiTheme="minorEastAsia" w:hAnsiTheme="minorEastAsia" w:cs="Times New Roman"/>
          <w:sz w:val="6"/>
          <w:szCs w:val="6"/>
        </w:rPr>
        <w:t>•包括三大组件：•</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服务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Blockchain</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•链码服务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Chaincode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•成员权限</w:t>
      </w:r>
      <w:r w:rsidR="002318EF" w:rsidRPr="001B5A70">
        <w:rPr>
          <w:rFonts w:asciiTheme="minorEastAsia" w:hAnsiTheme="minorEastAsia" w:cs="Times New Roman" w:hint="eastAsia"/>
          <w:sz w:val="6"/>
          <w:szCs w:val="6"/>
        </w:rPr>
        <w:t>管理</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Membership</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提供一个分布式账本平台</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代表的是账本状态机发生变更的历史过程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•链码包含所有的处理逻辑</w:t>
      </w:r>
      <w:r w:rsidR="00D327F5" w:rsidRPr="001B5A70">
        <w:rPr>
          <w:rFonts w:asciiTheme="minorEastAsia" w:hAnsiTheme="minorEastAsia" w:cs="Times New Roman" w:hint="eastAsia"/>
          <w:sz w:val="6"/>
          <w:szCs w:val="6"/>
        </w:rPr>
        <w:t>：</w:t>
      </w:r>
      <w:r w:rsidR="002318EF" w:rsidRPr="001B5A70">
        <w:rPr>
          <w:rFonts w:asciiTheme="minorEastAsia" w:hAnsiTheme="minorEastAsia" w:cs="Times New Roman"/>
          <w:sz w:val="6"/>
          <w:szCs w:val="6"/>
        </w:rPr>
        <w:t>通过调用链码接口来改变世界状态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世界状态</w:t>
      </w:r>
      <w:r w:rsidR="002318EF" w:rsidRPr="001B5A70">
        <w:rPr>
          <w:rFonts w:asciiTheme="minorEastAsia" w:hAnsiTheme="minorEastAsia" w:cs="Times New Roman"/>
          <w:sz w:val="6"/>
          <w:szCs w:val="6"/>
        </w:rPr>
        <w:t>是一个键值数据库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用于存放链码执行过程中涉及到的状态变量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•成员权限管理基于PKI</w:t>
      </w:r>
      <w:r w:rsidR="00171E89">
        <w:rPr>
          <w:rFonts w:asciiTheme="minorEastAsia" w:hAnsiTheme="minorEastAsia" w:cs="Times New Roman" w:hint="eastAsia"/>
          <w:sz w:val="6"/>
          <w:szCs w:val="6"/>
        </w:rPr>
        <w:t>(</w:t>
      </w:r>
      <w:r w:rsidR="00D327F5" w:rsidRPr="001B5A70">
        <w:rPr>
          <w:rFonts w:asciiTheme="minorEastAsia" w:hAnsiTheme="minorEastAsia" w:cs="Times New Roman"/>
          <w:sz w:val="6"/>
          <w:szCs w:val="6"/>
        </w:rPr>
        <w:t>公开密钥基础设施</w:t>
      </w:r>
      <w:r w:rsidR="00171E89">
        <w:rPr>
          <w:rFonts w:asciiTheme="minorEastAsia" w:hAnsiTheme="minorEastAsia" w:cs="Times New Roman" w:hint="eastAsia"/>
          <w:sz w:val="6"/>
          <w:szCs w:val="6"/>
        </w:rPr>
        <w: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平台可以对接入的节点和客户端的能力进行限制</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安全和成员服务</w:t>
      </w:r>
      <w:r w:rsidR="002318EF" w:rsidRPr="001B5A70">
        <w:rPr>
          <w:rFonts w:asciiTheme="minorEastAsia" w:hAnsiTheme="minorEastAsia" w:cs="Times New Roman"/>
          <w:sz w:val="6"/>
          <w:szCs w:val="6"/>
        </w:rPr>
        <w:t>•超级账本交易网络中的所有参与者都知道身份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公钥基础设施</w:t>
      </w:r>
      <w:r w:rsidR="002318EF" w:rsidRPr="001B5A70">
        <w:rPr>
          <w:rFonts w:asciiTheme="minorEastAsia" w:hAnsiTheme="minorEastAsia" w:cs="Times New Roman"/>
          <w:sz w:val="6"/>
          <w:szCs w:val="6"/>
        </w:rPr>
        <w:t>用于生成绑定到组织、网络组件和最终用户或客户端应用程序的加密证书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数据访问控制</w:t>
      </w:r>
      <w:r w:rsidR="002318EF" w:rsidRPr="001B5A70">
        <w:rPr>
          <w:rFonts w:asciiTheme="minorEastAsia" w:hAnsiTheme="minorEastAsia" w:cs="Times New Roman"/>
          <w:sz w:val="6"/>
          <w:szCs w:val="6"/>
        </w:rPr>
        <w:t>可以在更广泛的网络和通道级别上进</w:t>
      </w:r>
      <w:r w:rsidR="002318EF" w:rsidRPr="001B5A70">
        <w:rPr>
          <w:rFonts w:asciiTheme="minorEastAsia" w:hAnsiTheme="minorEastAsia" w:cs="Times New Roman" w:hint="eastAsia"/>
          <w:sz w:val="6"/>
          <w:szCs w:val="6"/>
        </w:rPr>
        <w:t>行操作和管理</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•超级账本结构的这种</w:t>
      </w:r>
      <w:r>
        <w:rPr>
          <w:rFonts w:asciiTheme="minorEastAsia" w:hAnsiTheme="minorEastAsia" w:cs="Times New Roman"/>
          <w:sz w:val="6"/>
          <w:szCs w:val="6"/>
        </w:rPr>
        <w:t>’</w:t>
      </w:r>
      <w:r w:rsidR="002318EF" w:rsidRPr="001B5A70">
        <w:rPr>
          <w:rFonts w:asciiTheme="minorEastAsia" w:hAnsiTheme="minorEastAsia" w:cs="Times New Roman" w:hint="eastAsia"/>
          <w:sz w:val="6"/>
          <w:szCs w:val="6"/>
        </w:rPr>
        <w:t>许可</w:t>
      </w:r>
      <w:r>
        <w:rPr>
          <w:rFonts w:asciiTheme="minorEastAsia" w:hAnsiTheme="minorEastAsia" w:cs="Times New Roman"/>
          <w:sz w:val="6"/>
          <w:szCs w:val="6"/>
        </w:rPr>
        <w:t>’</w:t>
      </w:r>
      <w:r w:rsidR="002318EF" w:rsidRPr="001B5A70">
        <w:rPr>
          <w:rFonts w:asciiTheme="minorEastAsia" w:hAnsiTheme="minorEastAsia" w:cs="Times New Roman" w:hint="eastAsia"/>
          <w:sz w:val="6"/>
          <w:szCs w:val="6"/>
        </w:rPr>
        <w:t>概念</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再加上通道的存在和功能</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有助于解决隐私和保密性是首要问题的场景</w:t>
      </w:r>
      <w:r w:rsidR="00171E89">
        <w:rPr>
          <w:rFonts w:asciiTheme="minorEastAsia" w:hAnsiTheme="minorEastAsia" w:cs="Times New Roman" w:hint="eastAsia"/>
          <w:sz w:val="6"/>
          <w:szCs w:val="6"/>
        </w:rPr>
        <w:t>.</w:t>
      </w:r>
      <w:r w:rsidR="002318EF" w:rsidRPr="001B5A70">
        <w:rPr>
          <w:rFonts w:asciiTheme="minorEastAsia" w:hAnsiTheme="minorEastAsia" w:cs="Times New Roman"/>
          <w:b/>
          <w:sz w:val="6"/>
          <w:szCs w:val="6"/>
        </w:rPr>
        <w:t>分布式账本</w:t>
      </w:r>
      <w:r w:rsidR="002318EF" w:rsidRPr="001B5A70">
        <w:rPr>
          <w:rFonts w:asciiTheme="minorEastAsia" w:hAnsiTheme="minorEastAsia" w:cs="Times New Roman"/>
          <w:sz w:val="6"/>
          <w:szCs w:val="6"/>
        </w:rPr>
        <w:t>•账本是Fabric中所有状态转换的有序、防篡改的记录</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状态转换是由参与方提交的链码调用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称作</w:t>
      </w:r>
      <w:r>
        <w:rPr>
          <w:rFonts w:asciiTheme="minorEastAsia" w:hAnsiTheme="minorEastAsia" w:cs="Times New Roman"/>
          <w:sz w:val="6"/>
          <w:szCs w:val="6"/>
        </w:rPr>
        <w:t>’</w:t>
      </w:r>
      <w:r w:rsidR="002318EF" w:rsidRPr="001B5A70">
        <w:rPr>
          <w:rFonts w:asciiTheme="minorEastAsia" w:hAnsiTheme="minorEastAsia" w:cs="Times New Roman"/>
          <w:sz w:val="6"/>
          <w:szCs w:val="6"/>
        </w:rPr>
        <w:t>交易</w:t>
      </w:r>
      <w:r>
        <w:rPr>
          <w:rFonts w:asciiTheme="minorEastAsia" w:hAnsiTheme="minorEastAsia" w:cs="Times New Roman"/>
          <w:sz w:val="6"/>
          <w:szCs w:val="6"/>
        </w:rPr>
        <w: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的结果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每个交易都会产生一组资产键值对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这些资产键值对在创建、更新或删除时提交到账本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•账本组织成一个</w:t>
      </w:r>
      <w:r w:rsidR="00171E89">
        <w:rPr>
          <w:rFonts w:asciiTheme="minorEastAsia" w:hAnsiTheme="minorEastAsia" w:cs="Times New Roman"/>
          <w:sz w:val="6"/>
          <w:szCs w:val="6"/>
          <w:u w:val="single"/>
        </w:rPr>
        <w:t>BC</w:t>
      </w:r>
      <w:r w:rsidR="002318EF" w:rsidRPr="001B5A70">
        <w:rPr>
          <w:rFonts w:asciiTheme="minorEastAsia" w:hAnsiTheme="minorEastAsia" w:cs="Times New Roman"/>
          <w:sz w:val="6"/>
          <w:szCs w:val="6"/>
        </w:rPr>
        <w:t>和一个</w:t>
      </w:r>
      <w:r w:rsidR="002318EF" w:rsidRPr="001B5A70">
        <w:rPr>
          <w:rFonts w:asciiTheme="minorEastAsia" w:hAnsiTheme="minorEastAsia" w:cs="Times New Roman"/>
          <w:sz w:val="6"/>
          <w:szCs w:val="6"/>
          <w:u w:val="single"/>
        </w:rPr>
        <w:t>状态数据库</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用于将不可变的、按顺序排列的记录存储在区块中</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状态数据库来维护当前Fabric的状态</w:t>
      </w:r>
      <w:r w:rsidR="00171E89">
        <w:rPr>
          <w:rFonts w:asciiTheme="minorEastAsia" w:hAnsiTheme="minorEastAsia" w:cs="Times New Roman"/>
          <w:sz w:val="6"/>
          <w:szCs w:val="6"/>
        </w:rPr>
        <w:t>.</w:t>
      </w:r>
      <w:r w:rsidR="002318EF" w:rsidRPr="001B5A70">
        <w:rPr>
          <w:rFonts w:asciiTheme="minorEastAsia" w:hAnsiTheme="minorEastAsia" w:cs="Times New Roman"/>
          <w:i/>
          <w:color w:val="FF0000"/>
          <w:sz w:val="6"/>
          <w:szCs w:val="6"/>
        </w:rPr>
        <w:t>每个通道有一个账本</w:t>
      </w:r>
      <w:r w:rsidR="00171E89">
        <w:rPr>
          <w:rFonts w:asciiTheme="minorEastAsia" w:hAnsiTheme="minorEastAsia" w:cs="Times New Roman"/>
          <w:i/>
          <w:color w:val="FF0000"/>
          <w:sz w:val="6"/>
          <w:szCs w:val="6"/>
        </w:rPr>
        <w:t>.</w:t>
      </w:r>
      <w:r w:rsidR="002318EF" w:rsidRPr="001B5A70">
        <w:rPr>
          <w:rFonts w:asciiTheme="minorEastAsia" w:hAnsiTheme="minorEastAsia" w:cs="Times New Roman"/>
          <w:i/>
          <w:color w:val="FF0000"/>
          <w:sz w:val="6"/>
          <w:szCs w:val="6"/>
        </w:rPr>
        <w:t>每个节点为其所属的每个通道保留一份账本副本</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Fabric账本功能</w:t>
      </w:r>
      <w:r w:rsidR="002318EF" w:rsidRPr="001B5A70">
        <w:rPr>
          <w:rFonts w:asciiTheme="minorEastAsia" w:hAnsiTheme="minorEastAsia" w:cs="Times New Roman"/>
          <w:sz w:val="6"/>
          <w:szCs w:val="6"/>
        </w:rPr>
        <w:t>•使用基于键的查找、范围查询和组合键查询进行账本的查询和更新•使用富查询语言进行只读查询</w:t>
      </w:r>
      <w:r w:rsidR="00171E89">
        <w:rPr>
          <w:rFonts w:asciiTheme="minorEastAsia" w:hAnsiTheme="minorEastAsia" w:cs="Times New Roman"/>
          <w:sz w:val="6"/>
          <w:szCs w:val="6"/>
        </w:rPr>
        <w:t>(若</w:t>
      </w:r>
      <w:r w:rsidR="002318EF" w:rsidRPr="001B5A70">
        <w:rPr>
          <w:rFonts w:asciiTheme="minorEastAsia" w:hAnsiTheme="minorEastAsia" w:cs="Times New Roman"/>
          <w:sz w:val="6"/>
          <w:szCs w:val="6"/>
        </w:rPr>
        <w:t>使用CouchDB作为状态数据库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•只读历史查询-查询某个关键字的账本历史</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数据溯源•交易包含链码中读取的键/值的版本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readset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和链码中写入的键/值的版本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writeset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•交易包含每个背书节点的签名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并提交给排序服务•交易被按序装入区块</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并从排序服务上被</w:t>
      </w:r>
      <w:r>
        <w:rPr>
          <w:rFonts w:asciiTheme="minorEastAsia" w:hAnsiTheme="minorEastAsia" w:cs="Times New Roman"/>
          <w:sz w:val="6"/>
          <w:szCs w:val="6"/>
        </w:rPr>
        <w:t>’</w:t>
      </w:r>
      <w:r w:rsidR="002318EF" w:rsidRPr="001B5A70">
        <w:rPr>
          <w:rFonts w:asciiTheme="minorEastAsia" w:hAnsiTheme="minorEastAsia" w:cs="Times New Roman"/>
          <w:sz w:val="6"/>
          <w:szCs w:val="6"/>
        </w:rPr>
        <w:t>传递</w:t>
      </w:r>
      <w:r>
        <w:rPr>
          <w:rFonts w:asciiTheme="minorEastAsia" w:hAnsiTheme="minorEastAsia" w:cs="Times New Roman"/>
          <w:sz w:val="6"/>
          <w:szCs w:val="6"/>
        </w:rPr>
        <w:t>’</w:t>
      </w:r>
      <w:r w:rsidR="002318EF" w:rsidRPr="001B5A70">
        <w:rPr>
          <w:rFonts w:asciiTheme="minorEastAsia" w:hAnsiTheme="minorEastAsia" w:cs="Times New Roman"/>
          <w:sz w:val="6"/>
          <w:szCs w:val="6"/>
        </w:rPr>
        <w:t>到通道上的节点•节点根据背书策略验证交易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并执行这些策略•在扩展块之前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执行版本检查</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以确保所读取的资产状态在链码执行期</w:t>
      </w:r>
      <w:r w:rsidR="002318EF" w:rsidRPr="001B5A70">
        <w:rPr>
          <w:rFonts w:asciiTheme="minorEastAsia" w:hAnsiTheme="minorEastAsia" w:cs="Times New Roman" w:hint="eastAsia"/>
          <w:sz w:val="6"/>
          <w:szCs w:val="6"/>
        </w:rPr>
        <w:t>间未发生变化•一旦交易被验证和提交</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就不可改变•通道的账本包含配置区块的定义策略、访问控制列表和其他相关信息•通道包含成员服务提供程序实例</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允许从不同的证书颁发机构派生加密材料</w:t>
      </w:r>
      <w:r w:rsidR="00D327F5" w:rsidRPr="001B5A70">
        <w:rPr>
          <w:rFonts w:asciiTheme="minorEastAsia" w:hAnsiTheme="minorEastAsia" w:cs="Times New Roman" w:hint="eastAsia"/>
          <w:sz w:val="6"/>
          <w:szCs w:val="6"/>
        </w:rPr>
        <w:t xml:space="preserve"> </w:t>
      </w:r>
      <w:r w:rsidR="002318EF" w:rsidRPr="001B5A70">
        <w:rPr>
          <w:rFonts w:asciiTheme="minorEastAsia" w:hAnsiTheme="minorEastAsia" w:cs="Times New Roman"/>
          <w:b/>
          <w:sz w:val="6"/>
          <w:szCs w:val="6"/>
        </w:rPr>
        <w:t>共识</w:t>
      </w:r>
      <w:r w:rsidR="002318EF" w:rsidRPr="001B5A70">
        <w:rPr>
          <w:rFonts w:asciiTheme="minorEastAsia" w:hAnsiTheme="minorEastAsia" w:cs="Times New Roman"/>
          <w:sz w:val="6"/>
          <w:szCs w:val="6"/>
        </w:rPr>
        <w:t>•针对账本和交易提供的对应</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服务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比如</w:t>
      </w:r>
      <w:r w:rsidR="002318EF" w:rsidRPr="001B5A70">
        <w:rPr>
          <w:rFonts w:asciiTheme="minorEastAsia" w:hAnsiTheme="minorEastAsia" w:cs="Times New Roman"/>
          <w:sz w:val="6"/>
          <w:szCs w:val="6"/>
          <w:u w:val="single"/>
        </w:rPr>
        <w:t>针对接入层交易提供担保</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背书</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、针对接入层多个交易做排序、交易排序结果打包成区块后通知给组织的锚节点</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然后锚节点再通过goosip协议广播给组织内的其他节点、节点收到区块验证通过后再同步到分布式账本</w:t>
      </w:r>
      <w:r w:rsidR="002318EF" w:rsidRPr="001B5A70">
        <w:rPr>
          <w:rFonts w:asciiTheme="minorEastAsia" w:hAnsiTheme="minorEastAsia" w:cs="Times New Roman"/>
          <w:sz w:val="6"/>
          <w:szCs w:val="6"/>
        </w:rPr>
        <w:t>中</w:t>
      </w:r>
      <w:r w:rsidR="00171E89">
        <w:rPr>
          <w:rFonts w:asciiTheme="minorEastAsia" w:hAnsiTheme="minorEastAsia" w:cs="Times New Roman"/>
          <w:sz w:val="6"/>
          <w:szCs w:val="6"/>
        </w:rPr>
        <w:t>.</w:t>
      </w:r>
      <w:r w:rsidR="002318EF" w:rsidRPr="001B5A70">
        <w:rPr>
          <w:rFonts w:asciiTheme="minorEastAsia" w:hAnsiTheme="minorEastAsia" w:cs="Times New Roman"/>
          <w:color w:val="ED7D31" w:themeColor="accent2"/>
          <w:sz w:val="6"/>
          <w:szCs w:val="6"/>
        </w:rPr>
        <w:t>•Solo模式</w:t>
      </w:r>
      <w:r w:rsidR="002318EF" w:rsidRPr="001B5A70">
        <w:rPr>
          <w:rFonts w:asciiTheme="minorEastAsia" w:hAnsiTheme="minorEastAsia" w:cs="Times New Roman"/>
          <w:sz w:val="6"/>
          <w:szCs w:val="6"/>
        </w:rPr>
        <w:t>指整个Fabric网络依赖于一个Order节点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color w:val="ED7D31" w:themeColor="accent2"/>
          <w:sz w:val="6"/>
          <w:szCs w:val="6"/>
        </w:rPr>
        <w:t>Kafka模式</w:t>
      </w:r>
      <w:r w:rsidR="002318EF" w:rsidRPr="001B5A70">
        <w:rPr>
          <w:rFonts w:asciiTheme="minorEastAsia" w:hAnsiTheme="minorEastAsia" w:cs="Times New Roman"/>
          <w:sz w:val="6"/>
          <w:szCs w:val="6"/>
        </w:rPr>
        <w:t>依赖于</w:t>
      </w:r>
      <w:r w:rsidR="002318EF" w:rsidRPr="001B5A70">
        <w:rPr>
          <w:rFonts w:asciiTheme="minorEastAsia" w:hAnsiTheme="minorEastAsia" w:cs="Times New Roman" w:hint="eastAsia"/>
          <w:sz w:val="6"/>
          <w:szCs w:val="6"/>
        </w:rPr>
        <w:t>一个</w:t>
      </w:r>
      <w:r w:rsidR="002318EF" w:rsidRPr="001B5A70">
        <w:rPr>
          <w:rFonts w:asciiTheme="minorEastAsia" w:hAnsiTheme="minorEastAsia" w:cs="Times New Roman"/>
          <w:sz w:val="6"/>
          <w:szCs w:val="6"/>
        </w:rPr>
        <w:t>KafkaOrder集群</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color w:val="ED7D31" w:themeColor="accent2"/>
          <w:sz w:val="6"/>
          <w:szCs w:val="6"/>
        </w:rPr>
        <w:t>BFT</w:t>
      </w:r>
      <w:r w:rsidR="00171E89">
        <w:rPr>
          <w:rFonts w:asciiTheme="minorEastAsia" w:hAnsiTheme="minorEastAsia" w:cs="Times New Roman"/>
          <w:color w:val="ED7D31" w:themeColor="accent2"/>
          <w:sz w:val="6"/>
          <w:szCs w:val="6"/>
        </w:rPr>
        <w:t>(</w:t>
      </w:r>
      <w:r w:rsidR="002318EF" w:rsidRPr="001B5A70">
        <w:rPr>
          <w:rFonts w:asciiTheme="minorEastAsia" w:hAnsiTheme="minorEastAsia" w:cs="Times New Roman"/>
          <w:color w:val="ED7D31" w:themeColor="accent2"/>
          <w:sz w:val="6"/>
          <w:szCs w:val="6"/>
        </w:rPr>
        <w:t>拜占庭容错</w:t>
      </w:r>
      <w:r w:rsidR="00171E89">
        <w:rPr>
          <w:rFonts w:asciiTheme="minorEastAsia" w:hAnsiTheme="minorEastAsia" w:cs="Times New Roman"/>
          <w:color w:val="ED7D31" w:themeColor="accent2"/>
          <w:sz w:val="6"/>
          <w:szCs w:val="6"/>
        </w:rPr>
        <w:t>)</w:t>
      </w:r>
      <w:r w:rsidR="002318EF" w:rsidRPr="001B5A70">
        <w:rPr>
          <w:rFonts w:asciiTheme="minorEastAsia" w:hAnsiTheme="minorEastAsia" w:cs="Times New Roman"/>
          <w:color w:val="ED7D31" w:themeColor="accent2"/>
          <w:sz w:val="6"/>
          <w:szCs w:val="6"/>
        </w:rPr>
        <w:t>模式</w:t>
      </w:r>
      <w:r w:rsidR="002318EF" w:rsidRPr="001B5A70">
        <w:rPr>
          <w:rFonts w:asciiTheme="minorEastAsia" w:hAnsiTheme="minorEastAsia" w:cs="Times New Roman"/>
          <w:sz w:val="6"/>
          <w:szCs w:val="6"/>
        </w:rPr>
        <w:t>则是去中心化的Qrder集群</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Fabric交易流程Fabric链码</w:t>
      </w:r>
      <w:r w:rsidR="00D327F5" w:rsidRPr="001B5A70">
        <w:rPr>
          <w:rFonts w:ascii="Segoe UI Emoji" w:hAnsi="Segoe UI Emoji" w:cs="Segoe UI Emoji"/>
          <w:sz w:val="6"/>
          <w:szCs w:val="6"/>
        </w:rPr>
        <w:t xml:space="preserve"> </w:t>
      </w:r>
      <w:r w:rsidR="002318EF" w:rsidRPr="001B5A70">
        <w:rPr>
          <w:rFonts w:asciiTheme="minorEastAsia" w:hAnsiTheme="minorEastAsia" w:cs="Times New Roman"/>
          <w:sz w:val="6"/>
          <w:szCs w:val="6"/>
        </w:rPr>
        <w:t>超级账本支持基于主流编程语言的智能合约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链码</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设计</w:t>
      </w:r>
      <w:r w:rsidR="00D327F5" w:rsidRPr="001B5A70">
        <w:rPr>
          <w:rFonts w:asciiTheme="minorEastAsia" w:hAnsiTheme="minorEastAsia" w:cs="Times New Roman" w:hint="eastAsia"/>
          <w:sz w:val="6"/>
          <w:szCs w:val="6"/>
        </w:rPr>
        <w:t xml:space="preserve"> </w:t>
      </w:r>
      <w:r w:rsidR="00171E89">
        <w:rPr>
          <w:rFonts w:asciiTheme="minorEastAsia" w:hAnsiTheme="minorEastAsia" w:cs="Times New Roman"/>
          <w:b/>
          <w:sz w:val="6"/>
          <w:szCs w:val="6"/>
        </w:rPr>
        <w:t>BC</w:t>
      </w:r>
      <w:r w:rsidR="002318EF" w:rsidRPr="001B5A70">
        <w:rPr>
          <w:rFonts w:asciiTheme="minorEastAsia" w:hAnsiTheme="minorEastAsia" w:cs="Times New Roman"/>
          <w:b/>
          <w:sz w:val="6"/>
          <w:szCs w:val="6"/>
        </w:rPr>
        <w:t>应用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一般由若干部署在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网络中的智能合约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以及调用这些智能合约的应用程序组成</w:t>
      </w:r>
      <w:r w:rsidR="00171E89">
        <w:rPr>
          <w:rFonts w:asciiTheme="minorEastAsia" w:hAnsiTheme="minorEastAsia" w:cs="Times New Roman"/>
          <w:sz w:val="6"/>
          <w:szCs w:val="6"/>
        </w:rPr>
        <w:t>.</w:t>
      </w:r>
      <w:r w:rsidR="002318EF" w:rsidRPr="001B5A70">
        <w:rPr>
          <w:rFonts w:ascii="MS Gothic" w:eastAsia="MS Gothic" w:hAnsi="MS Gothic" w:cs="MS Gothic" w:hint="eastAsia"/>
          <w:sz w:val="6"/>
          <w:szCs w:val="6"/>
        </w:rPr>
        <w:t>✓</w:t>
      </w:r>
      <w:r w:rsidR="002318EF" w:rsidRPr="001B5A70">
        <w:rPr>
          <w:rFonts w:asciiTheme="minorEastAsia" w:hAnsiTheme="minorEastAsia" w:cs="Times New Roman"/>
          <w:sz w:val="6"/>
          <w:szCs w:val="6"/>
        </w:rPr>
        <w:t>用户专注于与业务本身相关的应用程序</w:t>
      </w:r>
      <w:r w:rsidR="00E30B72">
        <w:rPr>
          <w:rFonts w:asciiTheme="minorEastAsia" w:hAnsiTheme="minorEastAsia" w:cs="Times New Roman"/>
          <w:sz w:val="6"/>
          <w:szCs w:val="6"/>
        </w:rPr>
        <w:t>;</w:t>
      </w:r>
      <w:r w:rsidR="002318EF" w:rsidRPr="001B5A70">
        <w:rPr>
          <w:rFonts w:ascii="MS Gothic" w:eastAsia="MS Gothic" w:hAnsi="MS Gothic" w:cs="MS Gothic" w:hint="eastAsia"/>
          <w:sz w:val="6"/>
          <w:szCs w:val="6"/>
        </w:rPr>
        <w:t>✓</w:t>
      </w:r>
      <w:r w:rsidR="002318EF" w:rsidRPr="001B5A70">
        <w:rPr>
          <w:rFonts w:asciiTheme="minorEastAsia" w:hAnsiTheme="minorEastAsia" w:cs="Times New Roman"/>
          <w:sz w:val="6"/>
          <w:szCs w:val="6"/>
        </w:rPr>
        <w:t>智能合约则封装了与区块账本直接交互的相关过程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被应用程序调用</w:t>
      </w:r>
      <w:r w:rsidR="00D327F5" w:rsidRPr="001B5A70">
        <w:rPr>
          <w:rFonts w:asciiTheme="minorEastAsia" w:hAnsiTheme="minorEastAsia" w:cs="Times New Roman"/>
          <w:sz w:val="6"/>
          <w:szCs w:val="6"/>
        </w:rPr>
        <w:t xml:space="preserve"> </w:t>
      </w:r>
      <w:r w:rsidR="002318EF" w:rsidRPr="001B5A70">
        <w:rPr>
          <w:rFonts w:asciiTheme="minorEastAsia" w:hAnsiTheme="minorEastAsia" w:cs="Times New Roman"/>
          <w:b/>
          <w:sz w:val="6"/>
          <w:szCs w:val="6"/>
        </w:rPr>
        <w:t>智能合约直接与账本结构打交道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处于</w:t>
      </w:r>
      <w:r w:rsidR="002318EF" w:rsidRPr="001B5A70">
        <w:rPr>
          <w:rFonts w:asciiTheme="minorEastAsia" w:hAnsiTheme="minorEastAsia" w:cs="Times New Roman" w:hint="eastAsia"/>
          <w:sz w:val="6"/>
          <w:szCs w:val="6"/>
        </w:rPr>
        <w:t>十分核心的位置</w:t>
      </w:r>
      <w:r w:rsidR="00171E89">
        <w:rPr>
          <w:rFonts w:asciiTheme="minorEastAsia" w:hAnsiTheme="minorEastAsia" w:cs="Times New Roman" w:hint="eastAsia"/>
          <w:sz w:val="6"/>
          <w:szCs w:val="6"/>
        </w:rPr>
        <w:t>.</w:t>
      </w:r>
      <w:r w:rsidR="002318EF" w:rsidRPr="001B5A70">
        <w:rPr>
          <w:rFonts w:ascii="MS Gothic" w:eastAsia="MS Gothic" w:hAnsi="MS Gothic" w:cs="MS Gothic" w:hint="eastAsia"/>
          <w:sz w:val="6"/>
          <w:szCs w:val="6"/>
        </w:rPr>
        <w:t>✓</w:t>
      </w:r>
      <w:r w:rsidR="002318EF" w:rsidRPr="001B5A70">
        <w:rPr>
          <w:rFonts w:asciiTheme="minorEastAsia" w:hAnsiTheme="minorEastAsia" w:cs="Times New Roman"/>
          <w:sz w:val="6"/>
          <w:szCs w:val="6"/>
        </w:rPr>
        <w:t>智能合约代码本质上是为了对上层业务逻辑进行支持</w:t>
      </w:r>
      <w:r w:rsidR="00E30B72">
        <w:rPr>
          <w:rFonts w:asciiTheme="minorEastAsia" w:hAnsiTheme="minorEastAsia" w:cs="Times New Roman"/>
          <w:sz w:val="6"/>
          <w:szCs w:val="6"/>
        </w:rPr>
        <w:t>;</w:t>
      </w:r>
      <w:r w:rsidR="002318EF" w:rsidRPr="001B5A70">
        <w:rPr>
          <w:rFonts w:ascii="MS Gothic" w:eastAsia="MS Gothic" w:hAnsi="MS Gothic" w:cs="MS Gothic" w:hint="eastAsia"/>
          <w:sz w:val="6"/>
          <w:szCs w:val="6"/>
        </w:rPr>
        <w:t>✓</w:t>
      </w:r>
      <w:r w:rsidR="002318EF" w:rsidRPr="001B5A70">
        <w:rPr>
          <w:rFonts w:asciiTheme="minorEastAsia" w:hAnsiTheme="minorEastAsia" w:cs="Times New Roman"/>
          <w:sz w:val="6"/>
          <w:szCs w:val="6"/>
        </w:rPr>
        <w:t>智能合约最终会部署在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网络中与账本进行交互</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应用程序通过调用智能合约提供的方法接口来实现业务逻辑</w:t>
      </w:r>
      <w:r w:rsidR="00171E89">
        <w:rPr>
          <w:rFonts w:asciiTheme="minorEastAsia" w:hAnsiTheme="minorEastAsia" w:cs="Times New Roman"/>
          <w:sz w:val="6"/>
          <w:szCs w:val="6"/>
        </w:rPr>
        <w:t>.</w:t>
      </w:r>
      <w:r w:rsidR="00171E89">
        <w:rPr>
          <w:rFonts w:asciiTheme="minorEastAsia" w:hAnsiTheme="minorEastAsia" w:cs="Times New Roman" w:hint="eastAsia"/>
          <w:sz w:val="6"/>
          <w:szCs w:val="6"/>
        </w:rPr>
        <w:t>(</w:t>
      </w:r>
      <w:r w:rsidR="00D327F5" w:rsidRPr="001B5A70">
        <w:rPr>
          <w:rFonts w:asciiTheme="minorEastAsia" w:hAnsiTheme="minorEastAsia" w:cs="Times New Roman" w:hint="eastAsia"/>
          <w:b/>
          <w:sz w:val="6"/>
          <w:szCs w:val="6"/>
        </w:rPr>
        <w:t>CA给用户的app办法整数</w:t>
      </w:r>
      <w:r w:rsidR="00171E89">
        <w:rPr>
          <w:rFonts w:asciiTheme="minorEastAsia" w:hAnsiTheme="minorEastAsia" w:cs="Times New Roman" w:hint="eastAsia"/>
          <w:b/>
          <w:sz w:val="6"/>
          <w:szCs w:val="6"/>
        </w:rPr>
        <w:t>,</w:t>
      </w:r>
      <w:r w:rsidR="00D327F5" w:rsidRPr="001B5A70">
        <w:rPr>
          <w:rFonts w:asciiTheme="minorEastAsia" w:hAnsiTheme="minorEastAsia" w:cs="Times New Roman" w:hint="eastAsia"/>
          <w:b/>
          <w:sz w:val="6"/>
          <w:szCs w:val="6"/>
        </w:rPr>
        <w:t>app调用智能合约</w:t>
      </w:r>
      <w:r w:rsidR="00171E89">
        <w:rPr>
          <w:rFonts w:asciiTheme="minorEastAsia" w:hAnsiTheme="minorEastAsia" w:cs="Times New Roman" w:hint="eastAsia"/>
          <w:b/>
          <w:sz w:val="6"/>
          <w:szCs w:val="6"/>
        </w:rPr>
        <w:t>,</w:t>
      </w:r>
      <w:r w:rsidR="00D327F5" w:rsidRPr="001B5A70">
        <w:rPr>
          <w:rFonts w:asciiTheme="minorEastAsia" w:hAnsiTheme="minorEastAsia" w:cs="Times New Roman" w:hint="eastAsia"/>
          <w:b/>
          <w:sz w:val="6"/>
          <w:szCs w:val="6"/>
        </w:rPr>
        <w:t>从而更新账本</w:t>
      </w:r>
      <w:r w:rsidR="00171E89">
        <w:rPr>
          <w:rFonts w:asciiTheme="minorEastAsia" w:hAnsiTheme="minorEastAsia" w:cs="Times New Roman" w:hint="eastAsia"/>
          <w:b/>
          <w:sz w:val="6"/>
          <w:szCs w:val="6"/>
        </w:rPr>
        <w:t>,</w:t>
      </w:r>
      <w:r w:rsidR="00D327F5" w:rsidRPr="001B5A70">
        <w:rPr>
          <w:rFonts w:asciiTheme="minorEastAsia" w:hAnsiTheme="minorEastAsia" w:cs="Times New Roman" w:hint="eastAsia"/>
          <w:b/>
          <w:sz w:val="6"/>
          <w:szCs w:val="6"/>
        </w:rPr>
        <w:t>用户还可以订阅账本更新事件</w:t>
      </w:r>
      <w:r w:rsidR="00171E89">
        <w:rPr>
          <w:rFonts w:asciiTheme="minorEastAsia" w:hAnsiTheme="minorEastAsia" w:cs="Times New Roman" w:hint="eastAsia"/>
          <w:sz w:val="6"/>
          <w:szCs w:val="6"/>
        </w:rPr>
        <w:t>)</w:t>
      </w:r>
      <w:r w:rsidR="002318EF" w:rsidRPr="001B5A70">
        <w:rPr>
          <w:rFonts w:asciiTheme="minorEastAsia" w:hAnsiTheme="minorEastAsia" w:cs="Times New Roman"/>
          <w:b/>
          <w:color w:val="4472C4" w:themeColor="accent1"/>
          <w:sz w:val="6"/>
          <w:szCs w:val="6"/>
          <w:highlight w:val="yellow"/>
        </w:rPr>
        <w:t>Fabric核心概念</w:t>
      </w:r>
      <w:r w:rsidR="002318EF" w:rsidRPr="001B5A70">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身份和MSP•节点•Fabric网络•账本•通道•链码•策略</w:t>
      </w:r>
      <w:r w:rsidR="002318EF" w:rsidRPr="001B5A70">
        <w:rPr>
          <w:rFonts w:asciiTheme="minorEastAsia" w:hAnsiTheme="minorEastAsia" w:cs="Times New Roman"/>
          <w:b/>
          <w:sz w:val="6"/>
          <w:szCs w:val="6"/>
        </w:rPr>
        <w:t>认证和身份管理</w:t>
      </w:r>
      <w:r w:rsidR="002318EF" w:rsidRPr="001B5A70">
        <w:rPr>
          <w:rFonts w:asciiTheme="minorEastAsia" w:hAnsiTheme="minorEastAsia" w:cs="Times New Roman"/>
          <w:sz w:val="6"/>
          <w:szCs w:val="6"/>
        </w:rPr>
        <w:t>•在一个Fabric网络中</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不同参与者包括Peer节点、排序节点、客户端应用程序、</w:t>
      </w:r>
      <w:r w:rsidR="002318EF" w:rsidRPr="001B5A70">
        <w:rPr>
          <w:rFonts w:asciiTheme="minorEastAsia" w:hAnsiTheme="minorEastAsia" w:cs="Times New Roman" w:hint="eastAsia"/>
          <w:sz w:val="6"/>
          <w:szCs w:val="6"/>
        </w:rPr>
        <w:t>管理员等都需要确定对资源的确切权限以及对参与者在</w:t>
      </w:r>
      <w:r w:rsidR="00171E89">
        <w:rPr>
          <w:rFonts w:asciiTheme="minorEastAsia" w:hAnsiTheme="minorEastAsia" w:cs="Times New Roman" w:hint="eastAsia"/>
          <w:sz w:val="6"/>
          <w:szCs w:val="6"/>
        </w:rPr>
        <w:t>BC</w:t>
      </w:r>
      <w:r w:rsidR="002318EF" w:rsidRPr="001B5A70">
        <w:rPr>
          <w:rFonts w:asciiTheme="minorEastAsia" w:hAnsiTheme="minorEastAsia" w:cs="Times New Roman" w:hint="eastAsia"/>
          <w:sz w:val="6"/>
          <w:szCs w:val="6"/>
        </w:rPr>
        <w:t>网络中拥有的信息的访问权限</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•同时</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与参与者身份相关联的主体信息</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也需要可被验证</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w:t>
      </w:r>
      <w:r w:rsidR="002318EF" w:rsidRPr="001B5A70">
        <w:rPr>
          <w:rFonts w:asciiTheme="minorEastAsia" w:hAnsiTheme="minorEastAsia" w:cs="Times New Roman"/>
          <w:sz w:val="6"/>
          <w:szCs w:val="6"/>
        </w:rPr>
        <w:t>Fabric中采用MembershipServiceProvider</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MSP</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来定义管理组织内的有效身份规则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使用X.509证书作为身份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采用传统的公钥基础结构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PKI</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分层模型实现</w:t>
      </w:r>
      <w:r w:rsidR="00D327F5" w:rsidRPr="001B5A70">
        <w:rPr>
          <w:rFonts w:asciiTheme="minorEastAsia" w:hAnsiTheme="minorEastAsia" w:cs="Times New Roman" w:hint="eastAsia"/>
          <w:sz w:val="6"/>
          <w:szCs w:val="6"/>
        </w:rPr>
        <w:t>：</w:t>
      </w:r>
      <w:r w:rsidR="002318EF" w:rsidRPr="001B5A70">
        <w:rPr>
          <w:rFonts w:ascii="Segoe UI Emoji" w:hAnsi="Segoe UI Emoji" w:cs="Segoe UI Emoji"/>
          <w:sz w:val="6"/>
          <w:szCs w:val="6"/>
        </w:rPr>
        <w:t>◼</w:t>
      </w:r>
      <w:r w:rsidR="002318EF" w:rsidRPr="001B5A70">
        <w:rPr>
          <w:rFonts w:asciiTheme="minorEastAsia" w:hAnsiTheme="minorEastAsia" w:cs="Times New Roman"/>
          <w:sz w:val="6"/>
          <w:szCs w:val="6"/>
        </w:rPr>
        <w:t>公钥加密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私钥解密</w:t>
      </w:r>
      <w:r w:rsidR="00E30B72">
        <w:rPr>
          <w:rFonts w:asciiTheme="minorEastAsia" w:hAnsiTheme="minorEastAsia" w:cs="Times New Roman"/>
          <w:sz w:val="6"/>
          <w:szCs w:val="6"/>
        </w:rPr>
        <w:t>;</w:t>
      </w:r>
      <w:r w:rsidR="002318EF" w:rsidRPr="001B5A70">
        <w:rPr>
          <w:rFonts w:ascii="Segoe UI Emoji" w:hAnsi="Segoe UI Emoji" w:cs="Segoe UI Emoji"/>
          <w:sz w:val="6"/>
          <w:szCs w:val="6"/>
        </w:rPr>
        <w:t>◼</w:t>
      </w:r>
      <w:r w:rsidR="002318EF" w:rsidRPr="001B5A70">
        <w:rPr>
          <w:rFonts w:asciiTheme="minorEastAsia" w:hAnsiTheme="minorEastAsia" w:cs="Times New Roman"/>
          <w:sz w:val="6"/>
          <w:szCs w:val="6"/>
        </w:rPr>
        <w:t>私钥签名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公钥验证</w:t>
      </w:r>
      <w:r w:rsidR="00E30B72">
        <w:rPr>
          <w:rFonts w:asciiTheme="minorEastAsia" w:hAnsiTheme="minorEastAsia" w:cs="Times New Roman"/>
          <w:sz w:val="6"/>
          <w:szCs w:val="6"/>
        </w:rPr>
        <w:t>;</w:t>
      </w:r>
      <w:r w:rsidR="002318EF" w:rsidRPr="001B5A70">
        <w:rPr>
          <w:rFonts w:ascii="Segoe UI Emoji" w:hAnsi="Segoe UI Emoji" w:cs="Segoe UI Emoji"/>
          <w:sz w:val="6"/>
          <w:szCs w:val="6"/>
        </w:rPr>
        <w:t>◼</w:t>
      </w:r>
      <w:r w:rsidR="002318EF" w:rsidRPr="001B5A70">
        <w:rPr>
          <w:rFonts w:asciiTheme="minorEastAsia" w:hAnsiTheme="minorEastAsia" w:cs="Times New Roman"/>
          <w:sz w:val="6"/>
          <w:szCs w:val="6"/>
        </w:rPr>
        <w:t>数字签名证书的机构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CA</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是负责发放和管理数字证书的权威机构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并作为电子商务交易中受信任的第三</w:t>
      </w:r>
      <w:r w:rsidR="002318EF" w:rsidRPr="001B5A70">
        <w:rPr>
          <w:rFonts w:asciiTheme="minorEastAsia" w:hAnsiTheme="minorEastAsia" w:cs="Times New Roman" w:hint="eastAsia"/>
          <w:sz w:val="6"/>
          <w:szCs w:val="6"/>
        </w:rPr>
        <w:t>方</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承担公钥体系中公钥的合法性检验的责任</w:t>
      </w:r>
      <w:r w:rsidR="00E30B72">
        <w:rPr>
          <w:rFonts w:asciiTheme="minorEastAsia" w:hAnsiTheme="minorEastAsia" w:cs="Times New Roman" w:hint="eastAsia"/>
          <w:sz w:val="6"/>
          <w:szCs w:val="6"/>
        </w:rPr>
        <w:t>;</w:t>
      </w:r>
      <w:r w:rsidR="002318EF" w:rsidRPr="001B5A70">
        <w:rPr>
          <w:rFonts w:ascii="Segoe UI Emoji" w:hAnsi="Segoe UI Emoji" w:cs="Segoe UI Emoji"/>
          <w:sz w:val="6"/>
          <w:szCs w:val="6"/>
        </w:rPr>
        <w:t>◼</w:t>
      </w:r>
      <w:r w:rsidR="002318EF" w:rsidRPr="001B5A70">
        <w:rPr>
          <w:rFonts w:asciiTheme="minorEastAsia" w:hAnsiTheme="minorEastAsia" w:cs="Times New Roman"/>
          <w:sz w:val="6"/>
          <w:szCs w:val="6"/>
        </w:rPr>
        <w:t>CA通过中间CA组建信任链</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规避风险</w:t>
      </w:r>
      <w:r w:rsidR="00E30B72">
        <w:rPr>
          <w:rFonts w:asciiTheme="minorEastAsia" w:hAnsiTheme="minorEastAsia" w:cs="Times New Roman"/>
          <w:sz w:val="6"/>
          <w:szCs w:val="6"/>
        </w:rPr>
        <w:t>;</w:t>
      </w:r>
      <w:r w:rsidR="002318EF" w:rsidRPr="001B5A70">
        <w:rPr>
          <w:rFonts w:ascii="Segoe UI Emoji" w:hAnsi="Segoe UI Emoji" w:cs="Segoe UI Emoji"/>
          <w:sz w:val="6"/>
          <w:szCs w:val="6"/>
        </w:rPr>
        <w:t>◼</w:t>
      </w:r>
      <w:r w:rsidR="002318EF" w:rsidRPr="001B5A70">
        <w:rPr>
          <w:rFonts w:asciiTheme="minorEastAsia" w:hAnsiTheme="minorEastAsia" w:cs="Times New Roman"/>
          <w:sz w:val="6"/>
          <w:szCs w:val="6"/>
        </w:rPr>
        <w:t>Fabric提供了内置了FabricCA组件帮助用户在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网络中创建CA</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•根CA和中间CA构成的认证链</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提供了身份证明</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Fabric提供了一个内置的CA组件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允许在所形成的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网络中创建CA</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•MembershipServiceProvider(</w:t>
      </w:r>
      <w:r w:rsidR="002318EF" w:rsidRPr="001B5A70">
        <w:rPr>
          <w:rFonts w:asciiTheme="minorEastAsia" w:hAnsiTheme="minorEastAsia" w:cs="Times New Roman"/>
          <w:b/>
          <w:sz w:val="6"/>
          <w:szCs w:val="6"/>
        </w:rPr>
        <w:t>MSP</w:t>
      </w:r>
      <w:r w:rsidR="002318EF" w:rsidRPr="001B5A70">
        <w:rPr>
          <w:rFonts w:asciiTheme="minorEastAsia" w:hAnsiTheme="minorEastAsia" w:cs="Times New Roman"/>
          <w:sz w:val="6"/>
          <w:szCs w:val="6"/>
        </w:rPr>
        <w:t>)将为</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网络中的参与者提供一个允许的身份列表</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sz w:val="6"/>
          <w:szCs w:val="6"/>
          <w:u w:val="single"/>
        </w:rPr>
        <w:t>在</w:t>
      </w:r>
      <w:r w:rsidR="00171E89">
        <w:rPr>
          <w:rFonts w:asciiTheme="minorEastAsia" w:hAnsiTheme="minorEastAsia" w:cs="Times New Roman"/>
          <w:sz w:val="6"/>
          <w:szCs w:val="6"/>
          <w:u w:val="single"/>
        </w:rPr>
        <w:t>BC</w:t>
      </w:r>
      <w:r w:rsidR="002318EF" w:rsidRPr="001B5A70">
        <w:rPr>
          <w:rFonts w:asciiTheme="minorEastAsia" w:hAnsiTheme="minorEastAsia" w:cs="Times New Roman"/>
          <w:sz w:val="6"/>
          <w:szCs w:val="6"/>
          <w:u w:val="single"/>
        </w:rPr>
        <w:t>网络中</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MSP主要在本地节点</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localMSP</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和通道</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channelMSP</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两个域内生效</w:t>
      </w:r>
      <w:r w:rsidR="00E30B72">
        <w:rPr>
          <w:rFonts w:asciiTheme="minorEastAsia" w:hAnsiTheme="minorEastAsia" w:cs="Times New Roman"/>
          <w:sz w:val="6"/>
          <w:szCs w:val="6"/>
        </w:rPr>
        <w:t>;</w:t>
      </w:r>
      <w:r w:rsidR="002318EF" w:rsidRPr="001B5A70">
        <w:rPr>
          <w:rFonts w:asciiTheme="minorEastAsia" w:hAnsiTheme="minorEastAsia" w:cs="Times New Roman" w:hint="eastAsia"/>
          <w:sz w:val="6"/>
          <w:szCs w:val="6"/>
        </w:rPr>
        <w:t>•每个组织</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节点</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都必须定义一个本地身份管理服务</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定义该节点的管理权和参与权</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组织、组织的管理员、节点管理员和节点本身都必须有相同的信任根</w:t>
      </w:r>
      <w:r w:rsidR="00E30B72">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w:t>
      </w:r>
      <w:r w:rsidR="002318EF" w:rsidRPr="001B5A70">
        <w:rPr>
          <w:rFonts w:asciiTheme="minorEastAsia" w:hAnsiTheme="minorEastAsia" w:cs="Times New Roman"/>
          <w:b/>
          <w:sz w:val="6"/>
          <w:szCs w:val="6"/>
        </w:rPr>
        <w:t>channelMSP</w:t>
      </w:r>
      <w:r w:rsidR="002318EF" w:rsidRPr="001B5A70">
        <w:rPr>
          <w:rFonts w:asciiTheme="minorEastAsia" w:hAnsiTheme="minorEastAsia" w:cs="Times New Roman"/>
          <w:sz w:val="6"/>
          <w:szCs w:val="6"/>
        </w:rPr>
        <w:t>定义了通道级别的管理权和参与权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识别谁拥有通道级别的权限•</w:t>
      </w:r>
      <w:r w:rsidR="002318EF" w:rsidRPr="001B5A70">
        <w:rPr>
          <w:rFonts w:asciiTheme="minorEastAsia" w:hAnsiTheme="minorEastAsia" w:cs="Times New Roman"/>
          <w:b/>
          <w:sz w:val="6"/>
          <w:szCs w:val="6"/>
        </w:rPr>
        <w:t>localMSP</w:t>
      </w:r>
      <w:r w:rsidR="002318EF" w:rsidRPr="001B5A70">
        <w:rPr>
          <w:rFonts w:asciiTheme="minorEastAsia" w:hAnsiTheme="minorEastAsia" w:cs="Times New Roman"/>
          <w:sz w:val="6"/>
          <w:szCs w:val="6"/>
        </w:rPr>
        <w:t>只在本地节点或用户的文件系统实例化</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channelMSP</w:t>
      </w:r>
      <w:r w:rsidR="002318EF" w:rsidRPr="001B5A70">
        <w:rPr>
          <w:rFonts w:asciiTheme="minorEastAsia" w:hAnsiTheme="minorEastAsia" w:cs="Times New Roman"/>
          <w:sz w:val="6"/>
          <w:szCs w:val="6"/>
        </w:rPr>
        <w:t>会在通道的每个节点实例化</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并通过共识保持同步</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2318EF" w:rsidRPr="001B5A70">
        <w:rPr>
          <w:rFonts w:asciiTheme="minorEastAsia" w:hAnsiTheme="minorEastAsia" w:cs="Times New Roman"/>
          <w:sz w:val="6"/>
          <w:szCs w:val="6"/>
        </w:rPr>
        <w:t>组织需要加入通道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则需要在通道配置中包含包含组织成员信任链的MSP</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否则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来自该组织身份的交易将被拒绝</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•建议每个参与通道的组织都定义其MSP</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以提升权限管理的颗粒度</w:t>
      </w:r>
      <w:r w:rsidR="00171E89">
        <w:rPr>
          <w:rFonts w:asciiTheme="minorEastAsia" w:hAnsiTheme="minorEastAsia" w:cs="Times New Roman"/>
          <w:sz w:val="6"/>
          <w:szCs w:val="6"/>
        </w:rPr>
        <w:t>,</w:t>
      </w:r>
      <w:r w:rsidR="002318EF" w:rsidRPr="001B5A70">
        <w:rPr>
          <w:rFonts w:asciiTheme="minorEastAsia" w:hAnsiTheme="minorEastAsia" w:cs="Times New Roman" w:hint="eastAsia"/>
          <w:sz w:val="6"/>
          <w:szCs w:val="6"/>
        </w:rPr>
        <w:t>更好的保证组织和用户隐私</w:t>
      </w:r>
      <w:r w:rsidR="00E30B72">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w:t>
      </w:r>
      <w:r w:rsidR="002318EF" w:rsidRPr="001B5A70">
        <w:rPr>
          <w:rFonts w:asciiTheme="minorEastAsia" w:hAnsiTheme="minorEastAsia" w:cs="Times New Roman" w:hint="eastAsia"/>
          <w:b/>
          <w:sz w:val="6"/>
          <w:szCs w:val="6"/>
        </w:rPr>
        <w:t>系统级别的通道</w:t>
      </w:r>
      <w:r w:rsidR="002318EF" w:rsidRPr="001B5A70">
        <w:rPr>
          <w:rFonts w:asciiTheme="minorEastAsia" w:hAnsiTheme="minorEastAsia" w:cs="Times New Roman" w:hint="eastAsia"/>
          <w:sz w:val="6"/>
          <w:szCs w:val="6"/>
        </w:rPr>
        <w:t>包含参与服务的所有组织的</w:t>
      </w:r>
      <w:r w:rsidR="002318EF" w:rsidRPr="001B5A70">
        <w:rPr>
          <w:rFonts w:asciiTheme="minorEastAsia" w:hAnsiTheme="minorEastAsia" w:cs="Times New Roman"/>
          <w:sz w:val="6"/>
          <w:szCs w:val="6"/>
        </w:rPr>
        <w:t>MSP</w:t>
      </w:r>
      <w:r w:rsidR="00460493" w:rsidRPr="001B5A70">
        <w:rPr>
          <w:rFonts w:asciiTheme="minorEastAsia" w:hAnsiTheme="minorEastAsia" w:cs="Times New Roman"/>
          <w:sz w:val="6"/>
          <w:szCs w:val="6"/>
        </w:rPr>
        <w:t xml:space="preserve"> </w:t>
      </w:r>
      <w:r w:rsidR="002318EF" w:rsidRPr="001B5A70">
        <w:rPr>
          <w:rFonts w:asciiTheme="minorEastAsia" w:hAnsiTheme="minorEastAsia" w:cs="Times New Roman"/>
          <w:b/>
          <w:sz w:val="6"/>
          <w:szCs w:val="6"/>
        </w:rPr>
        <w:t>MSP和</w:t>
      </w:r>
      <w:r w:rsidR="00171E89">
        <w:rPr>
          <w:rFonts w:asciiTheme="minorEastAsia" w:hAnsiTheme="minorEastAsia" w:cs="Times New Roman"/>
          <w:b/>
          <w:sz w:val="6"/>
          <w:szCs w:val="6"/>
        </w:rPr>
        <w:t>BC</w:t>
      </w:r>
      <w:r w:rsidR="002318EF" w:rsidRPr="001B5A70">
        <w:rPr>
          <w:rFonts w:asciiTheme="minorEastAsia" w:hAnsiTheme="minorEastAsia" w:cs="Times New Roman"/>
          <w:b/>
          <w:sz w:val="6"/>
          <w:szCs w:val="6"/>
        </w:rPr>
        <w:t>网络</w:t>
      </w:r>
      <w:r w:rsidR="002318EF" w:rsidRPr="001B5A70">
        <w:rPr>
          <w:rFonts w:asciiTheme="minorEastAsia" w:hAnsiTheme="minorEastAsia" w:cs="Times New Roman"/>
          <w:b/>
          <w:color w:val="4472C4" w:themeColor="accent1"/>
          <w:sz w:val="6"/>
          <w:szCs w:val="6"/>
        </w:rPr>
        <w:t>Fabric网络</w:t>
      </w:r>
      <w:r w:rsidR="002318EF" w:rsidRPr="001B5A70">
        <w:rPr>
          <w:rFonts w:asciiTheme="minorEastAsia" w:hAnsiTheme="minorEastAsia" w:cs="Times New Roman"/>
          <w:sz w:val="6"/>
          <w:szCs w:val="6"/>
        </w:rPr>
        <w:t>是一个为应用程序提供账本及智能合约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Chaincode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服务的技术基础设施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首先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智能合约被用来生成交易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接下来这些交易会被分发给网络中的每个节点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这些交易会被记录在它们的账本副本上并且是不可篡改的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这个应用程序的用户可能是使用客户端应用的终端用户</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或者是一个</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网络的管理员</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在大多数情况下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多个组织会聚集到一起作为一个联盟来形成一个网络</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并且它们</w:t>
      </w:r>
      <w:r w:rsidR="002318EF" w:rsidRPr="001B5A70">
        <w:rPr>
          <w:rFonts w:asciiTheme="minorEastAsia" w:hAnsiTheme="minorEastAsia" w:cs="Times New Roman" w:hint="eastAsia"/>
          <w:sz w:val="6"/>
          <w:szCs w:val="6"/>
        </w:rPr>
        <w:t>的权限是由一套在网络最初配置的时候联盟成员都同意的规则来决定的</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并且</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网络的规则可以在联盟中的组织同意的情况下随时地被改变</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通道Channel</w:t>
      </w:r>
      <w:r w:rsidR="002318EF" w:rsidRPr="001B5A70">
        <w:rPr>
          <w:rFonts w:asciiTheme="minorEastAsia" w:hAnsiTheme="minorEastAsia" w:cs="Times New Roman"/>
          <w:sz w:val="6"/>
          <w:szCs w:val="6"/>
        </w:rPr>
        <w:t>是用于实现</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网络中业务的隔离</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u w:val="single"/>
        </w:rPr>
        <w:t>一个联盟多个通道</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每个通道可代表一项业务</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并且对应一套账本</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通道内的成员为业务参与方</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即联盟内的组织</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一个组织可以加入多个通道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通道分为：系统通道</w:t>
      </w:r>
      <w:r w:rsidR="00460493" w:rsidRPr="001B5A70">
        <w:rPr>
          <w:rFonts w:asciiTheme="minorEastAsia" w:hAnsiTheme="minorEastAsia" w:cs="Times New Roman" w:hint="eastAsia"/>
          <w:sz w:val="6"/>
          <w:szCs w:val="6"/>
        </w:rPr>
        <w:t>、</w:t>
      </w:r>
      <w:r w:rsidR="002318EF" w:rsidRPr="001B5A70">
        <w:rPr>
          <w:rFonts w:asciiTheme="minorEastAsia" w:hAnsiTheme="minorEastAsia" w:cs="Times New Roman"/>
          <w:sz w:val="6"/>
          <w:szCs w:val="6"/>
        </w:rPr>
        <w:t>应用通道•</w:t>
      </w:r>
      <w:r w:rsidR="002318EF" w:rsidRPr="001B5A70">
        <w:rPr>
          <w:rFonts w:asciiTheme="minorEastAsia" w:hAnsiTheme="minorEastAsia" w:cs="Times New Roman"/>
          <w:b/>
          <w:sz w:val="6"/>
          <w:szCs w:val="6"/>
        </w:rPr>
        <w:t>排序节点</w:t>
      </w:r>
      <w:r w:rsidR="002318EF" w:rsidRPr="001B5A70">
        <w:rPr>
          <w:rFonts w:asciiTheme="minorEastAsia" w:hAnsiTheme="minorEastAsia" w:cs="Times New Roman"/>
          <w:sz w:val="6"/>
          <w:szCs w:val="6"/>
        </w:rPr>
        <w:t>通过系统通道来管理应用通道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用户的交易信息通过应用通道传递</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对一般用户来说</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通道是指应用通道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•通道也可以理解</w:t>
      </w:r>
      <w:r w:rsidR="002318EF" w:rsidRPr="001B5A70">
        <w:rPr>
          <w:rFonts w:asciiTheme="minorEastAsia" w:hAnsiTheme="minorEastAsia" w:cs="Times New Roman" w:hint="eastAsia"/>
          <w:sz w:val="6"/>
          <w:szCs w:val="6"/>
        </w:rPr>
        <w:t>为子链•</w:t>
      </w:r>
      <w:r w:rsidR="002318EF" w:rsidRPr="001B5A70">
        <w:rPr>
          <w:rFonts w:asciiTheme="minorEastAsia" w:hAnsiTheme="minorEastAsia" w:cs="Times New Roman"/>
          <w:sz w:val="6"/>
          <w:szCs w:val="6"/>
          <w:u w:val="single"/>
        </w:rPr>
        <w:t>1个通道+1个账本+N个成员</w:t>
      </w:r>
      <w:r w:rsidR="002318EF" w:rsidRPr="001B5A70">
        <w:rPr>
          <w:rFonts w:asciiTheme="minorEastAsia" w:hAnsiTheme="minorEastAsia" w:cs="Times New Roman"/>
          <w:b/>
          <w:color w:val="FF0000"/>
          <w:sz w:val="6"/>
          <w:szCs w:val="6"/>
        </w:rPr>
        <w:t>FabricNetwork</w:t>
      </w:r>
      <w:r w:rsidR="002318EF" w:rsidRPr="001B5A70">
        <w:rPr>
          <w:rFonts w:asciiTheme="minorEastAsia" w:hAnsiTheme="minorEastAsia" w:cs="Times New Roman"/>
          <w:sz w:val="6"/>
          <w:szCs w:val="6"/>
        </w:rPr>
        <w:t>A:Application-应用CA：CertificateAuthorities证书颁发机构C：Channel通道L：Ledger账本S：SmartContract智能合约P：Peer节点O：Ordering排序R：Organization组织NC：NetworkConfigCC：ChannelConfig背景设定•科大、滁州学院、工大和省网中心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R1-R4</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共同决定搭建一个HyperledgerFabric网络</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•省网中心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R4</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为网络的初始创建者</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负责配置网络的初始版本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网络配置NC和排序O</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省网中心不参与网络中的数据交易</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•省网中心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R4</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指派科大为网络的管理员</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并共同管理网络配置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NC</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和排序服务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O</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•科大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R1</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和滁州学院</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R2</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因</w:t>
      </w:r>
      <w:r>
        <w:rPr>
          <w:rFonts w:asciiTheme="minorEastAsia" w:hAnsiTheme="minorEastAsia" w:cs="Times New Roman"/>
          <w:sz w:val="6"/>
          <w:szCs w:val="6"/>
        </w:rPr>
        <w:t>’</w:t>
      </w:r>
      <w:r w:rsidR="002318EF" w:rsidRPr="001B5A70">
        <w:rPr>
          <w:rFonts w:asciiTheme="minorEastAsia" w:hAnsiTheme="minorEastAsia" w:cs="Times New Roman"/>
          <w:sz w:val="6"/>
          <w:szCs w:val="6"/>
        </w:rPr>
        <w:t>共建共享在线课程</w:t>
      </w:r>
      <w:r>
        <w:rPr>
          <w:rFonts w:asciiTheme="minorEastAsia" w:hAnsiTheme="minorEastAsia" w:cs="Times New Roman"/>
          <w:sz w:val="6"/>
          <w:szCs w:val="6"/>
        </w:rPr>
        <w:t>’</w:t>
      </w:r>
      <w:r w:rsidR="002318EF" w:rsidRPr="001B5A70">
        <w:rPr>
          <w:rFonts w:asciiTheme="minorEastAsia" w:hAnsiTheme="minorEastAsia" w:cs="Times New Roman"/>
          <w:sz w:val="6"/>
          <w:szCs w:val="6"/>
        </w:rPr>
        <w:t>项目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A1</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有私有通讯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C1</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的需求</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并由两个组织协商制定了网络规范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CC1</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•滁州学院</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R2</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和工大</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R3</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因</w:t>
      </w:r>
      <w:r>
        <w:rPr>
          <w:rFonts w:asciiTheme="minorEastAsia" w:hAnsiTheme="minorEastAsia" w:cs="Times New Roman"/>
          <w:sz w:val="6"/>
          <w:szCs w:val="6"/>
        </w:rPr>
        <w:t>’</w:t>
      </w:r>
      <w:r w:rsidR="002318EF" w:rsidRPr="001B5A70">
        <w:rPr>
          <w:rFonts w:asciiTheme="minorEastAsia" w:hAnsiTheme="minorEastAsia" w:cs="Times New Roman"/>
          <w:sz w:val="6"/>
          <w:szCs w:val="6"/>
        </w:rPr>
        <w:t>E会学</w:t>
      </w:r>
      <w:r>
        <w:rPr>
          <w:rFonts w:asciiTheme="minorEastAsia" w:hAnsiTheme="minorEastAsia" w:cs="Times New Roman"/>
          <w:sz w:val="6"/>
          <w:szCs w:val="6"/>
        </w:rPr>
        <w:t>’</w:t>
      </w:r>
      <w:r w:rsidR="002318EF" w:rsidRPr="001B5A70">
        <w:rPr>
          <w:rFonts w:asciiTheme="minorEastAsia" w:hAnsiTheme="minorEastAsia" w:cs="Times New Roman"/>
          <w:sz w:val="6"/>
          <w:szCs w:val="6"/>
        </w:rPr>
        <w:t>项目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A3</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有私有通讯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C2</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的需求</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并由两个组织协商制定了网络规范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CC2</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•科大、滁州学院和工大使用</w:t>
      </w:r>
      <w:r>
        <w:rPr>
          <w:rFonts w:asciiTheme="minorEastAsia" w:hAnsiTheme="minorEastAsia" w:cs="Times New Roman"/>
          <w:sz w:val="6"/>
          <w:szCs w:val="6"/>
        </w:rPr>
        <w:t>’</w:t>
      </w:r>
      <w:r w:rsidR="002318EF" w:rsidRPr="001B5A70">
        <w:rPr>
          <w:rFonts w:asciiTheme="minorEastAsia" w:hAnsiTheme="minorEastAsia" w:cs="Times New Roman"/>
          <w:sz w:val="6"/>
          <w:szCs w:val="6"/>
        </w:rPr>
        <w:t>线上课程资格证书颁发</w:t>
      </w:r>
      <w:r>
        <w:rPr>
          <w:rFonts w:asciiTheme="minorEastAsia" w:hAnsiTheme="minorEastAsia" w:cs="Times New Roman"/>
          <w:sz w:val="6"/>
          <w:szCs w:val="6"/>
        </w:rPr>
        <w:t>’</w:t>
      </w:r>
      <w:r w:rsidR="002318EF" w:rsidRPr="001B5A70">
        <w:rPr>
          <w:rFonts w:asciiTheme="minorEastAsia" w:hAnsiTheme="minorEastAsia" w:cs="Times New Roman"/>
          <w:sz w:val="6"/>
          <w:szCs w:val="6"/>
        </w:rPr>
        <w:t>项目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A2</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A2同时拥有在C1和C2通信的权限</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•各通道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C1和C2</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遵循排序规则并使用排序规则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O</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•科大、滁州学院、工大分别部署了一个节点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P1-P3</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其中P1同步了C1的账本、P2同步了C1和C2的账本、P3同步了C2的账本</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•应用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A1-A3</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通过智能合约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S</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访问账本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L1-L2</w:t>
      </w:r>
      <w:r w:rsidR="00171E89">
        <w:rPr>
          <w:rFonts w:asciiTheme="minorEastAsia" w:hAnsiTheme="minorEastAsia" w:cs="Times New Roman"/>
          <w:sz w:val="6"/>
          <w:szCs w:val="6"/>
        </w:rPr>
        <w:t>)</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•组织之间通过CA来辨识用户、应用等的合法性</w:t>
      </w:r>
      <w:r w:rsidR="002318EF" w:rsidRPr="001B5A70">
        <w:rPr>
          <w:rFonts w:asciiTheme="minorEastAsia" w:hAnsiTheme="minorEastAsia" w:cs="Times New Roman"/>
          <w:b/>
          <w:sz w:val="6"/>
          <w:szCs w:val="6"/>
        </w:rPr>
        <w:t>网络演进</w:t>
      </w:r>
      <w:r w:rsidR="00C778F9" w:rsidRPr="001B5A70">
        <w:rPr>
          <w:rFonts w:asciiTheme="minorEastAsia" w:hAnsiTheme="minorEastAsia" w:cs="Times New Roman" w:hint="eastAsia"/>
          <w:sz w:val="6"/>
          <w:szCs w:val="6"/>
        </w:rPr>
        <w:t>1</w:t>
      </w:r>
      <w:r w:rsidR="00C778F9" w:rsidRPr="001B5A70">
        <w:rPr>
          <w:rFonts w:asciiTheme="minorEastAsia" w:hAnsiTheme="minorEastAsia" w:cs="Times New Roman"/>
          <w:sz w:val="6"/>
          <w:szCs w:val="6"/>
        </w:rPr>
        <w:t>.</w:t>
      </w:r>
      <w:r w:rsidR="00C778F9" w:rsidRPr="001B5A70">
        <w:rPr>
          <w:rFonts w:asciiTheme="minorEastAsia" w:hAnsiTheme="minorEastAsia" w:cs="Times New Roman" w:hint="eastAsia"/>
          <w:sz w:val="6"/>
          <w:szCs w:val="6"/>
        </w:rPr>
        <w:t>省网中心</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R4</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配置本机构的证书颁发服务CA4</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为机构节点和管理员签发证书</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并初始化Fabric网络</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完成了网络配置NC4和排序服务O4</w:t>
      </w:r>
      <w:r w:rsidR="00C778F9" w:rsidRPr="001B5A70">
        <w:rPr>
          <w:rFonts w:asciiTheme="minorEastAsia" w:hAnsiTheme="minorEastAsia" w:cs="Times New Roman"/>
          <w:sz w:val="6"/>
          <w:szCs w:val="6"/>
        </w:rPr>
        <w:t xml:space="preserve"> 2.</w:t>
      </w:r>
      <w:r w:rsidR="00C778F9" w:rsidRPr="001B5A70">
        <w:rPr>
          <w:rFonts w:asciiTheme="minorEastAsia" w:hAnsiTheme="minorEastAsia" w:cs="Times New Roman" w:hint="eastAsia"/>
          <w:sz w:val="6"/>
          <w:szCs w:val="6"/>
        </w:rPr>
        <w:t>科大</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R1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配置本机构的证书颁发服务CA1</w:t>
      </w:r>
      <w:r w:rsidR="00C778F9" w:rsidRPr="001B5A70">
        <w:rPr>
          <w:rFonts w:asciiTheme="minorEastAsia" w:hAnsiTheme="minorEastAsia" w:cs="Times New Roman"/>
          <w:sz w:val="6"/>
          <w:szCs w:val="6"/>
        </w:rPr>
        <w:t xml:space="preserve"> 3.</w:t>
      </w:r>
      <w:r w:rsidR="00C778F9" w:rsidRPr="001B5A70">
        <w:rPr>
          <w:rFonts w:hAnsi="等线" w:hint="eastAsia"/>
          <w:color w:val="FFFFFF" w:themeColor="background1"/>
          <w:kern w:val="24"/>
          <w:sz w:val="6"/>
          <w:szCs w:val="6"/>
        </w:rPr>
        <w:t xml:space="preserve"> </w:t>
      </w:r>
      <w:r w:rsidR="00C778F9" w:rsidRPr="001B5A70">
        <w:rPr>
          <w:rFonts w:asciiTheme="minorEastAsia" w:hAnsiTheme="minorEastAsia" w:cs="Times New Roman" w:hint="eastAsia"/>
          <w:sz w:val="6"/>
          <w:szCs w:val="6"/>
        </w:rPr>
        <w:t>省网中心</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R4</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指定科大</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R1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为该网络的管理员4</w:t>
      </w:r>
      <w:r w:rsidR="00C778F9" w:rsidRPr="001B5A70">
        <w:rPr>
          <w:rFonts w:asciiTheme="minorEastAsia" w:hAnsiTheme="minorEastAsia" w:cs="Times New Roman"/>
          <w:sz w:val="6"/>
          <w:szCs w:val="6"/>
        </w:rPr>
        <w:t>.</w:t>
      </w:r>
      <w:r w:rsidR="00C778F9" w:rsidRPr="001B5A70">
        <w:rPr>
          <w:rFonts w:asciiTheme="minorEastAsia" w:hAnsiTheme="minorEastAsia" w:cs="Times New Roman" w:hint="eastAsia"/>
          <w:sz w:val="6"/>
          <w:szCs w:val="6"/>
        </w:rPr>
        <w:t>科大和滁州学院组成联盟X1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由省网中心或科大在NC中进完成配置</w:t>
      </w:r>
      <w:r w:rsidR="00C778F9" w:rsidRPr="001B5A70">
        <w:rPr>
          <w:rFonts w:asciiTheme="minorEastAsia" w:hAnsiTheme="minorEastAsia" w:cs="Times New Roman"/>
          <w:sz w:val="6"/>
          <w:szCs w:val="6"/>
        </w:rPr>
        <w:t>5.</w:t>
      </w:r>
      <w:r w:rsidR="00C778F9" w:rsidRPr="001B5A70">
        <w:rPr>
          <w:rFonts w:asciiTheme="minorEastAsia" w:hAnsiTheme="minorEastAsia" w:cs="Times New Roman" w:hint="eastAsia"/>
          <w:sz w:val="6"/>
          <w:szCs w:val="6"/>
        </w:rPr>
        <w:t>科大和滁州学院小组内达成共识</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并形成通道配置CC1和通道C1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C1通道的数据服从排序服务的调度</w:t>
      </w:r>
      <w:r w:rsidR="00C778F9" w:rsidRPr="001B5A70">
        <w:rPr>
          <w:rFonts w:asciiTheme="minorEastAsia" w:hAnsiTheme="minorEastAsia" w:cs="Times New Roman"/>
          <w:sz w:val="6"/>
          <w:szCs w:val="6"/>
        </w:rPr>
        <w:t>6.</w:t>
      </w:r>
      <w:r w:rsidR="00C778F9" w:rsidRPr="001B5A70">
        <w:rPr>
          <w:rFonts w:asciiTheme="minorEastAsia" w:hAnsiTheme="minorEastAsia" w:cs="Times New Roman" w:hint="eastAsia"/>
          <w:sz w:val="6"/>
          <w:szCs w:val="6"/>
        </w:rPr>
        <w:t xml:space="preserve">科大 </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R1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的节点P1进入网络</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并获得了通道C1的账本拷贝L1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账本逻辑上存于C1</w:t>
      </w:r>
      <w:r w:rsidR="00171E89">
        <w:rPr>
          <w:rFonts w:asciiTheme="minorEastAsia" w:hAnsiTheme="minorEastAsia" w:cs="Times New Roman" w:hint="eastAsia"/>
          <w:sz w:val="6"/>
          <w:szCs w:val="6"/>
        </w:rPr>
        <w:t>,</w:t>
      </w:r>
      <w:r w:rsidR="00C778F9" w:rsidRPr="001B5A70">
        <w:rPr>
          <w:rFonts w:asciiTheme="minorEastAsia" w:hAnsiTheme="minorEastAsia" w:cs="Times New Roman" w:hint="eastAsia"/>
          <w:sz w:val="6"/>
          <w:szCs w:val="6"/>
        </w:rPr>
        <w:t>但物理上还是存在各节点的拷贝L上的7</w:t>
      </w:r>
      <w:r w:rsidR="00C778F9" w:rsidRPr="001B5A70">
        <w:rPr>
          <w:rFonts w:asciiTheme="minorEastAsia" w:hAnsiTheme="minorEastAsia" w:cs="Times New Roman"/>
          <w:sz w:val="6"/>
          <w:szCs w:val="6"/>
        </w:rPr>
        <w:t>.</w:t>
      </w:r>
      <w:r w:rsidR="00695C1F" w:rsidRPr="001B5A70">
        <w:rPr>
          <w:rFonts w:asciiTheme="minorEastAsia" w:hAnsiTheme="minorEastAsia" w:cs="Times New Roman" w:hint="eastAsia"/>
          <w:sz w:val="6"/>
          <w:szCs w:val="6"/>
        </w:rPr>
        <w:t>同样的</w:t>
      </w:r>
      <w:r w:rsidR="00171E89">
        <w:rPr>
          <w:rFonts w:asciiTheme="minorEastAsia" w:hAnsiTheme="minorEastAsia" w:cs="Times New Roman" w:hint="eastAsia"/>
          <w:sz w:val="6"/>
          <w:szCs w:val="6"/>
        </w:rPr>
        <w:t>,</w:t>
      </w:r>
      <w:r w:rsidR="00695C1F" w:rsidRPr="001B5A70">
        <w:rPr>
          <w:rFonts w:asciiTheme="minorEastAsia" w:hAnsiTheme="minorEastAsia" w:cs="Times New Roman" w:hint="eastAsia"/>
          <w:sz w:val="6"/>
          <w:szCs w:val="6"/>
        </w:rPr>
        <w:t>滁州学院的节点P2加入网络</w:t>
      </w:r>
      <w:r w:rsidR="00171E89">
        <w:rPr>
          <w:rFonts w:asciiTheme="minorEastAsia" w:hAnsiTheme="minorEastAsia" w:cs="Times New Roman" w:hint="eastAsia"/>
          <w:sz w:val="6"/>
          <w:szCs w:val="6"/>
        </w:rPr>
        <w:t>,</w:t>
      </w:r>
      <w:r w:rsidR="00695C1F" w:rsidRPr="001B5A70">
        <w:rPr>
          <w:rFonts w:asciiTheme="minorEastAsia" w:hAnsiTheme="minorEastAsia" w:cs="Times New Roman" w:hint="eastAsia"/>
          <w:sz w:val="6"/>
          <w:szCs w:val="6"/>
        </w:rPr>
        <w:t>并同步了账本L1的拷贝</w:t>
      </w:r>
      <w:r w:rsidR="00695C1F" w:rsidRPr="001B5A70">
        <w:rPr>
          <w:rFonts w:asciiTheme="minorEastAsia" w:hAnsiTheme="minorEastAsia" w:cs="Times New Roman"/>
          <w:sz w:val="6"/>
          <w:szCs w:val="6"/>
        </w:rPr>
        <w:t>8.</w:t>
      </w:r>
      <w:r w:rsidR="00695C1F" w:rsidRPr="001B5A70">
        <w:rPr>
          <w:rFonts w:asciiTheme="minorEastAsia" w:hAnsiTheme="minorEastAsia" w:cs="Times New Roman" w:hint="eastAsia"/>
          <w:sz w:val="6"/>
          <w:szCs w:val="6"/>
        </w:rPr>
        <w:t>智能合约S5分别被部署在科大和滁州学院的</w:t>
      </w:r>
      <w:r w:rsidR="00171E89">
        <w:rPr>
          <w:rFonts w:asciiTheme="minorEastAsia" w:hAnsiTheme="minorEastAsia" w:cs="Times New Roman" w:hint="eastAsia"/>
          <w:sz w:val="6"/>
          <w:szCs w:val="6"/>
        </w:rPr>
        <w:t>BC</w:t>
      </w:r>
      <w:r w:rsidR="00695C1F" w:rsidRPr="001B5A70">
        <w:rPr>
          <w:rFonts w:asciiTheme="minorEastAsia" w:hAnsiTheme="minorEastAsia" w:cs="Times New Roman" w:hint="eastAsia"/>
          <w:sz w:val="6"/>
          <w:szCs w:val="6"/>
        </w:rPr>
        <w:t>结点P</w:t>
      </w:r>
      <w:r w:rsidR="00695C1F" w:rsidRPr="001B5A70">
        <w:rPr>
          <w:rFonts w:asciiTheme="minorEastAsia" w:hAnsiTheme="minorEastAsia" w:cs="Times New Roman"/>
          <w:sz w:val="6"/>
          <w:szCs w:val="6"/>
        </w:rPr>
        <w:t>1</w:t>
      </w:r>
      <w:r w:rsidR="00695C1F" w:rsidRPr="001B5A70">
        <w:rPr>
          <w:rFonts w:asciiTheme="minorEastAsia" w:hAnsiTheme="minorEastAsia" w:cs="Times New Roman" w:hint="eastAsia"/>
          <w:sz w:val="6"/>
          <w:szCs w:val="6"/>
        </w:rPr>
        <w:t>、P</w:t>
      </w:r>
      <w:r w:rsidR="00695C1F" w:rsidRPr="001B5A70">
        <w:rPr>
          <w:rFonts w:asciiTheme="minorEastAsia" w:hAnsiTheme="minorEastAsia" w:cs="Times New Roman"/>
          <w:sz w:val="6"/>
          <w:szCs w:val="6"/>
        </w:rPr>
        <w:t>2 9.</w:t>
      </w:r>
      <w:r w:rsidR="00695C1F" w:rsidRPr="001B5A70">
        <w:rPr>
          <w:rFonts w:asciiTheme="minorEastAsia" w:hAnsiTheme="minorEastAsia" w:cs="Times New Roman" w:hint="eastAsia"/>
          <w:sz w:val="6"/>
          <w:szCs w:val="6"/>
        </w:rPr>
        <w:t>客户端应用A1A2通过智能合约与通道C</w:t>
      </w:r>
      <w:r w:rsidR="00695C1F" w:rsidRPr="001B5A70">
        <w:rPr>
          <w:rFonts w:asciiTheme="minorEastAsia" w:hAnsiTheme="minorEastAsia" w:cs="Times New Roman"/>
          <w:sz w:val="6"/>
          <w:szCs w:val="6"/>
        </w:rPr>
        <w:t>1</w:t>
      </w:r>
      <w:r w:rsidR="00695C1F" w:rsidRPr="001B5A70">
        <w:rPr>
          <w:rFonts w:asciiTheme="minorEastAsia" w:hAnsiTheme="minorEastAsia" w:cs="Times New Roman" w:hint="eastAsia"/>
          <w:sz w:val="6"/>
          <w:szCs w:val="6"/>
        </w:rPr>
        <w:t>进行交互</w:t>
      </w:r>
      <w:r w:rsidR="00171E89">
        <w:rPr>
          <w:rFonts w:asciiTheme="minorEastAsia" w:hAnsiTheme="minorEastAsia" w:cs="Times New Roman" w:hint="eastAsia"/>
          <w:sz w:val="6"/>
          <w:szCs w:val="6"/>
        </w:rPr>
        <w:t>,</w:t>
      </w:r>
      <w:r w:rsidR="00695C1F" w:rsidRPr="001B5A70">
        <w:rPr>
          <w:rFonts w:asciiTheme="minorEastAsia" w:hAnsiTheme="minorEastAsia" w:cs="Times New Roman" w:hint="eastAsia"/>
          <w:sz w:val="6"/>
          <w:szCs w:val="6"/>
        </w:rPr>
        <w:t>智能合约S</w:t>
      </w:r>
      <w:r w:rsidR="00695C1F" w:rsidRPr="001B5A70">
        <w:rPr>
          <w:rFonts w:asciiTheme="minorEastAsia" w:hAnsiTheme="minorEastAsia" w:cs="Times New Roman"/>
          <w:sz w:val="6"/>
          <w:szCs w:val="6"/>
        </w:rPr>
        <w:t>5</w:t>
      </w:r>
      <w:r w:rsidR="00695C1F" w:rsidRPr="001B5A70">
        <w:rPr>
          <w:rFonts w:asciiTheme="minorEastAsia" w:hAnsiTheme="minorEastAsia" w:cs="Times New Roman" w:hint="eastAsia"/>
          <w:sz w:val="6"/>
          <w:szCs w:val="6"/>
        </w:rPr>
        <w:t>提供了完整的定义来实现对账本L</w:t>
      </w:r>
      <w:r w:rsidR="00695C1F" w:rsidRPr="001B5A70">
        <w:rPr>
          <w:rFonts w:asciiTheme="minorEastAsia" w:hAnsiTheme="minorEastAsia" w:cs="Times New Roman"/>
          <w:sz w:val="6"/>
          <w:szCs w:val="6"/>
        </w:rPr>
        <w:t>1</w:t>
      </w:r>
      <w:r w:rsidR="00695C1F" w:rsidRPr="001B5A70">
        <w:rPr>
          <w:rFonts w:asciiTheme="minorEastAsia" w:hAnsiTheme="minorEastAsia" w:cs="Times New Roman" w:hint="eastAsia"/>
          <w:sz w:val="6"/>
          <w:szCs w:val="6"/>
        </w:rPr>
        <w:t xml:space="preserve">的查询和更新 </w:t>
      </w:r>
      <w:r w:rsidR="00695C1F" w:rsidRPr="001B5A70">
        <w:rPr>
          <w:rFonts w:asciiTheme="minorEastAsia" w:hAnsiTheme="minorEastAsia" w:cs="Times New Roman"/>
          <w:sz w:val="6"/>
          <w:szCs w:val="6"/>
        </w:rPr>
        <w:t>10.</w:t>
      </w:r>
      <w:r w:rsidR="00695C1F" w:rsidRPr="001B5A70">
        <w:rPr>
          <w:rFonts w:asciiTheme="minorEastAsia" w:hAnsiTheme="minorEastAsia" w:cs="Times New Roman" w:hint="eastAsia"/>
          <w:sz w:val="6"/>
          <w:szCs w:val="6"/>
        </w:rPr>
        <w:t>类似地构建C</w:t>
      </w:r>
      <w:r w:rsidR="00695C1F" w:rsidRPr="001B5A70">
        <w:rPr>
          <w:rFonts w:asciiTheme="minorEastAsia" w:hAnsiTheme="minorEastAsia" w:cs="Times New Roman"/>
          <w:sz w:val="6"/>
          <w:szCs w:val="6"/>
        </w:rPr>
        <w:t xml:space="preserve">2 </w:t>
      </w:r>
      <w:r w:rsidR="002318EF" w:rsidRPr="001B5A70">
        <w:rPr>
          <w:rFonts w:asciiTheme="minorEastAsia" w:hAnsiTheme="minorEastAsia" w:cs="Times New Roman"/>
          <w:b/>
          <w:color w:val="FF0000"/>
          <w:sz w:val="6"/>
          <w:szCs w:val="6"/>
        </w:rPr>
        <w:t>策略-Policies</w:t>
      </w:r>
      <w:r w:rsidR="002318EF" w:rsidRPr="001B5A70">
        <w:rPr>
          <w:rFonts w:asciiTheme="minorEastAsia" w:hAnsiTheme="minorEastAsia" w:cs="Times New Roman"/>
          <w:sz w:val="6"/>
          <w:szCs w:val="6"/>
        </w:rPr>
        <w:t>•认证和身份管理解决了</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网络上的身份认证和管理权、参与权确权问题</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•策略是一组定义了如何制定决策和达到特定结果的规则</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是Fabric基础设施上的管理机制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负责管理网络成员在修改网络、通道或智能合约时如何达成一致</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例如</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它们描述了在通道中添加或删除成员的标准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更改区块的形成方式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或指定背书智能合约所需的组织数量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•简单的说</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Fabric网络上的任意操作都受策略控制</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sz w:val="6"/>
          <w:szCs w:val="6"/>
          <w:u w:val="single"/>
        </w:rPr>
        <w:t>策略是Fabric与</w:t>
      </w:r>
      <w:r w:rsidR="005065EC">
        <w:rPr>
          <w:rFonts w:asciiTheme="minorEastAsia" w:hAnsiTheme="minorEastAsia" w:cs="Times New Roman" w:hint="eastAsia"/>
          <w:sz w:val="6"/>
          <w:szCs w:val="6"/>
          <w:u w:val="single"/>
        </w:rPr>
        <w:t>ytf</w:t>
      </w:r>
      <w:r w:rsidR="002318EF" w:rsidRPr="001B5A70">
        <w:rPr>
          <w:rFonts w:asciiTheme="minorEastAsia" w:hAnsiTheme="minorEastAsia" w:cs="Times New Roman" w:hint="eastAsia"/>
          <w:sz w:val="6"/>
          <w:szCs w:val="6"/>
          <w:u w:val="single"/>
        </w:rPr>
        <w:t>和</w:t>
      </w:r>
      <w:r w:rsidR="00171E89">
        <w:rPr>
          <w:rFonts w:asciiTheme="minorEastAsia" w:hAnsiTheme="minorEastAsia" w:cs="Times New Roman" w:hint="eastAsia"/>
          <w:sz w:val="6"/>
          <w:szCs w:val="6"/>
          <w:u w:val="single"/>
        </w:rPr>
        <w:t>btb</w:t>
      </w:r>
      <w:r w:rsidR="002318EF" w:rsidRPr="001B5A70">
        <w:rPr>
          <w:rFonts w:asciiTheme="minorEastAsia" w:hAnsiTheme="minorEastAsia" w:cs="Times New Roman" w:hint="eastAsia"/>
          <w:sz w:val="6"/>
          <w:szCs w:val="6"/>
          <w:u w:val="single"/>
        </w:rPr>
        <w:t>等其他</w:t>
      </w:r>
      <w:r w:rsidR="00171E89">
        <w:rPr>
          <w:rFonts w:asciiTheme="minorEastAsia" w:hAnsiTheme="minorEastAsia" w:cs="Times New Roman" w:hint="eastAsia"/>
          <w:sz w:val="6"/>
          <w:szCs w:val="6"/>
          <w:u w:val="single"/>
        </w:rPr>
        <w:t>BC</w:t>
      </w:r>
      <w:r w:rsidR="002318EF" w:rsidRPr="001B5A70">
        <w:rPr>
          <w:rFonts w:asciiTheme="minorEastAsia" w:hAnsiTheme="minorEastAsia" w:cs="Times New Roman" w:hint="eastAsia"/>
          <w:sz w:val="6"/>
          <w:szCs w:val="6"/>
          <w:u w:val="single"/>
        </w:rPr>
        <w:t>有所不同的原因之一</w:t>
      </w:r>
      <w:r w:rsidR="002318EF" w:rsidRPr="001B5A70">
        <w:rPr>
          <w:rFonts w:asciiTheme="minorEastAsia" w:hAnsiTheme="minorEastAsia" w:cs="Times New Roman" w:hint="eastAsia"/>
          <w:sz w:val="6"/>
          <w:szCs w:val="6"/>
        </w:rPr>
        <w:t>：•在</w:t>
      </w:r>
      <w:r w:rsidR="005065EC">
        <w:rPr>
          <w:rFonts w:asciiTheme="minorEastAsia" w:hAnsiTheme="minorEastAsia" w:cs="Times New Roman" w:hint="eastAsia"/>
          <w:sz w:val="6"/>
          <w:szCs w:val="6"/>
        </w:rPr>
        <w:t>ytf</w:t>
      </w:r>
      <w:r w:rsidR="002318EF" w:rsidRPr="001B5A70">
        <w:rPr>
          <w:rFonts w:asciiTheme="minorEastAsia" w:hAnsiTheme="minorEastAsia" w:cs="Times New Roman" w:hint="eastAsia"/>
          <w:sz w:val="6"/>
          <w:szCs w:val="6"/>
        </w:rPr>
        <w:t>和</w:t>
      </w:r>
      <w:r w:rsidR="00171E89">
        <w:rPr>
          <w:rFonts w:asciiTheme="minorEastAsia" w:hAnsiTheme="minorEastAsia" w:cs="Times New Roman" w:hint="eastAsia"/>
          <w:sz w:val="6"/>
          <w:szCs w:val="6"/>
        </w:rPr>
        <w:t>btbBC</w:t>
      </w:r>
      <w:r w:rsidR="002318EF" w:rsidRPr="001B5A70">
        <w:rPr>
          <w:rFonts w:asciiTheme="minorEastAsia" w:hAnsiTheme="minorEastAsia" w:cs="Times New Roman" w:hint="eastAsia"/>
          <w:sz w:val="6"/>
          <w:szCs w:val="6"/>
        </w:rPr>
        <w:t>中</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交易可以由任意节点生成和验证</w:t>
      </w:r>
      <w:r w:rsidR="002318EF" w:rsidRPr="001B5A70">
        <w:rPr>
          <w:rFonts w:asciiTheme="minorEastAsia" w:hAnsiTheme="minorEastAsia" w:cs="Times New Roman"/>
          <w:b/>
          <w:color w:val="FF0000"/>
          <w:sz w:val="6"/>
          <w:szCs w:val="6"/>
        </w:rPr>
        <w:t>Fabric节点</w:t>
      </w:r>
      <w:r w:rsidR="002318EF" w:rsidRPr="001B5A70">
        <w:rPr>
          <w:rFonts w:asciiTheme="minorEastAsia" w:hAnsiTheme="minorEastAsia" w:cs="Times New Roman"/>
          <w:sz w:val="6"/>
          <w:szCs w:val="6"/>
        </w:rPr>
        <w:t>•Peers：表示组织中的节点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Peer以区块的形式从Orderer节点接收有序的状态更新</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维护状态和账本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Peer节点必然是确认节点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确认节点</w:t>
      </w:r>
      <w:r w:rsidR="002318EF" w:rsidRPr="001B5A70">
        <w:rPr>
          <w:rFonts w:asciiTheme="minorEastAsia" w:hAnsiTheme="minorEastAsia" w:cs="Times New Roman"/>
          <w:sz w:val="6"/>
          <w:szCs w:val="6"/>
        </w:rPr>
        <w:t>Comitter：验证数据并保存到账本•</w:t>
      </w:r>
      <w:r w:rsidR="002318EF" w:rsidRPr="001B5A70">
        <w:rPr>
          <w:rFonts w:asciiTheme="minorEastAsia" w:hAnsiTheme="minorEastAsia" w:cs="Times New Roman"/>
          <w:b/>
          <w:sz w:val="6"/>
          <w:szCs w:val="6"/>
        </w:rPr>
        <w:t>背书节点</w:t>
      </w:r>
      <w:r w:rsidR="002318EF" w:rsidRPr="001B5A70">
        <w:rPr>
          <w:rFonts w:asciiTheme="minorEastAsia" w:hAnsiTheme="minorEastAsia" w:cs="Times New Roman"/>
          <w:sz w:val="6"/>
          <w:szCs w:val="6"/>
        </w:rPr>
        <w:t>Endorser：对结果进行背书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返回提案响应给客户端•</w:t>
      </w:r>
      <w:r w:rsidR="002318EF" w:rsidRPr="001B5A70">
        <w:rPr>
          <w:rFonts w:asciiTheme="minorEastAsia" w:hAnsiTheme="minorEastAsia" w:cs="Times New Roman"/>
          <w:b/>
          <w:sz w:val="6"/>
          <w:szCs w:val="6"/>
        </w:rPr>
        <w:t>锚节点</w:t>
      </w:r>
      <w:r w:rsidR="002318EF" w:rsidRPr="001B5A70">
        <w:rPr>
          <w:rFonts w:asciiTheme="minorEastAsia" w:hAnsiTheme="minorEastAsia" w:cs="Times New Roman"/>
          <w:sz w:val="6"/>
          <w:szCs w:val="6"/>
        </w:rPr>
        <w:t>Anchor：通道中每个组织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Org</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都有一个锚节点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用于</w:t>
      </w:r>
      <w:r w:rsidR="002318EF" w:rsidRPr="001B5A70">
        <w:rPr>
          <w:rFonts w:asciiTheme="minorEastAsia" w:hAnsiTheme="minorEastAsia" w:cs="Times New Roman"/>
          <w:sz w:val="6"/>
          <w:szCs w:val="6"/>
          <w:u w:val="single"/>
        </w:rPr>
        <w:t>同一通道中不同组织的Peer节点发现通道内所有Peer节点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Leader节点</w:t>
      </w:r>
      <w:r w:rsidR="002318EF" w:rsidRPr="001B5A70">
        <w:rPr>
          <w:rFonts w:asciiTheme="minorEastAsia" w:hAnsiTheme="minorEastAsia" w:cs="Times New Roman"/>
          <w:sz w:val="6"/>
          <w:szCs w:val="6"/>
        </w:rPr>
        <w:t>：节点代表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连接到Orderer节点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从Orderer节点的批量区块广播给其他节点</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排序节点</w:t>
      </w:r>
      <w:r w:rsidR="002318EF" w:rsidRPr="001B5A70">
        <w:rPr>
          <w:rFonts w:asciiTheme="minorEastAsia" w:hAnsiTheme="minorEastAsia" w:cs="Times New Roman"/>
          <w:sz w:val="6"/>
          <w:szCs w:val="6"/>
        </w:rPr>
        <w:t>Orderer：为网络中所有合法交易进行全局排序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并将一批排序后的交易组合生成区块结构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证书颁发机构CA节点</w:t>
      </w:r>
      <w:r w:rsidR="002318EF" w:rsidRPr="001B5A70">
        <w:rPr>
          <w:rFonts w:asciiTheme="minorEastAsia" w:hAnsiTheme="minorEastAsia" w:cs="Times New Roman"/>
          <w:sz w:val="6"/>
          <w:szCs w:val="6"/>
        </w:rPr>
        <w:t>：负责组织内部成员用户生成和颁发数字证书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38排序节点和排序服务Ordering•</w:t>
      </w:r>
      <w:r w:rsidR="002318EF" w:rsidRPr="001B5A70">
        <w:rPr>
          <w:rFonts w:asciiTheme="minorEastAsia" w:hAnsiTheme="minorEastAsia" w:cs="Times New Roman"/>
          <w:b/>
          <w:color w:val="FF0000"/>
          <w:sz w:val="6"/>
          <w:szCs w:val="6"/>
        </w:rPr>
        <w:t>排序服务</w:t>
      </w:r>
      <w:r w:rsidR="002318EF" w:rsidRPr="001B5A70">
        <w:rPr>
          <w:rFonts w:asciiTheme="minorEastAsia" w:hAnsiTheme="minorEastAsia" w:cs="Times New Roman"/>
          <w:sz w:val="6"/>
          <w:szCs w:val="6"/>
        </w:rPr>
        <w:t>在超级账本Fabric网络中起到十分核心的作用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所有交易在发送给Committer节点进行验证接受之前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需要先经过排序服务进行全局排序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sz w:val="6"/>
          <w:szCs w:val="6"/>
          <w:u w:val="single"/>
        </w:rPr>
        <w:t>因为Fabric的设计依赖于确定性的共识算法</w:t>
      </w:r>
      <w:r w:rsidR="00171E89">
        <w:rPr>
          <w:rFonts w:asciiTheme="minorEastAsia" w:hAnsiTheme="minorEastAsia" w:cs="Times New Roman"/>
          <w:sz w:val="6"/>
          <w:szCs w:val="6"/>
          <w:u w:val="single"/>
        </w:rPr>
        <w:t>,</w:t>
      </w:r>
      <w:r w:rsidR="002318EF" w:rsidRPr="001B5A70">
        <w:rPr>
          <w:rFonts w:asciiTheme="minorEastAsia" w:hAnsiTheme="minorEastAsia" w:cs="Times New Roman"/>
          <w:sz w:val="6"/>
          <w:szCs w:val="6"/>
          <w:u w:val="single"/>
        </w:rPr>
        <w:t>所以任何由普通节点验证的块都</w:t>
      </w:r>
      <w:r w:rsidR="002318EF" w:rsidRPr="001B5A70">
        <w:rPr>
          <w:rFonts w:asciiTheme="minorEastAsia" w:hAnsiTheme="minorEastAsia" w:cs="Times New Roman" w:hint="eastAsia"/>
          <w:sz w:val="6"/>
          <w:szCs w:val="6"/>
          <w:u w:val="single"/>
        </w:rPr>
        <w:t>是最终的和顺序一致的</w:t>
      </w:r>
      <w:r w:rsidR="002318EF" w:rsidRPr="001B5A70">
        <w:rPr>
          <w:rFonts w:asciiTheme="minorEastAsia" w:hAnsiTheme="minorEastAsia" w:cs="Times New Roman" w:hint="eastAsia"/>
          <w:sz w:val="6"/>
          <w:szCs w:val="6"/>
        </w:rPr>
        <w:t>•除此之外</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u w:val="single"/>
        </w:rPr>
        <w:t>将链码执行</w:t>
      </w:r>
      <w:r w:rsidR="00171E89">
        <w:rPr>
          <w:rFonts w:asciiTheme="minorEastAsia" w:hAnsiTheme="minorEastAsia" w:cs="Times New Roman" w:hint="eastAsia"/>
          <w:sz w:val="6"/>
          <w:szCs w:val="6"/>
          <w:u w:val="single"/>
        </w:rPr>
        <w:t>(</w:t>
      </w:r>
      <w:r w:rsidR="002318EF" w:rsidRPr="001B5A70">
        <w:rPr>
          <w:rFonts w:asciiTheme="minorEastAsia" w:hAnsiTheme="minorEastAsia" w:cs="Times New Roman" w:hint="eastAsia"/>
          <w:sz w:val="6"/>
          <w:szCs w:val="6"/>
          <w:u w:val="single"/>
        </w:rPr>
        <w:t>发生在普通节点上</w:t>
      </w:r>
      <w:r w:rsidR="00171E89">
        <w:rPr>
          <w:rFonts w:asciiTheme="minorEastAsia" w:hAnsiTheme="minorEastAsia" w:cs="Times New Roman" w:hint="eastAsia"/>
          <w:sz w:val="6"/>
          <w:szCs w:val="6"/>
          <w:u w:val="single"/>
        </w:rPr>
        <w:t>)</w:t>
      </w:r>
      <w:r w:rsidR="002318EF" w:rsidRPr="001B5A70">
        <w:rPr>
          <w:rFonts w:asciiTheme="minorEastAsia" w:hAnsiTheme="minorEastAsia" w:cs="Times New Roman" w:hint="eastAsia"/>
          <w:sz w:val="6"/>
          <w:szCs w:val="6"/>
          <w:u w:val="single"/>
        </w:rPr>
        <w:t>的背书与排序分离</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使</w:t>
      </w:r>
      <w:r w:rsidR="002318EF" w:rsidRPr="001B5A70">
        <w:rPr>
          <w:rFonts w:asciiTheme="minorEastAsia" w:hAnsiTheme="minorEastAsia" w:cs="Times New Roman"/>
          <w:sz w:val="6"/>
          <w:szCs w:val="6"/>
        </w:rPr>
        <w:t>Fabric在性能和可伸缩性方面具有优势</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消除了在执行和排序由同一节点执行时可能出现的瓶颈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•节点是Fabric的基本元素</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可以被创建、启动、停止、重新配置甚至删除</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它们</w:t>
      </w:r>
      <w:r w:rsidR="002318EF" w:rsidRPr="001B5A70">
        <w:rPr>
          <w:rFonts w:asciiTheme="minorEastAsia" w:hAnsiTheme="minorEastAsia" w:cs="Times New Roman"/>
          <w:sz w:val="6"/>
          <w:szCs w:val="6"/>
          <w:u w:val="single"/>
        </w:rPr>
        <w:t>暴露了一系列的API</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这就可以让管理者和应用程序同这些API提供的服务互动</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•节点</w:t>
      </w:r>
      <w:r w:rsidR="002318EF" w:rsidRPr="001B5A70">
        <w:rPr>
          <w:rFonts w:asciiTheme="minorEastAsia" w:hAnsiTheme="minorEastAsia" w:cs="Times New Roman"/>
          <w:sz w:val="6"/>
          <w:szCs w:val="6"/>
          <w:u w:val="single"/>
        </w:rPr>
        <w:t>维护了一份或多份账本</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并且</w:t>
      </w:r>
      <w:r w:rsidR="002318EF" w:rsidRPr="001B5A70">
        <w:rPr>
          <w:rFonts w:asciiTheme="minorEastAsia" w:hAnsiTheme="minorEastAsia" w:cs="Times New Roman"/>
          <w:sz w:val="6"/>
          <w:szCs w:val="6"/>
          <w:u w:val="single"/>
        </w:rPr>
        <w:t>每个账本都有一个或多个智能合约//链码使用这个账本</w:t>
      </w:r>
      <w:r w:rsidR="002318EF" w:rsidRPr="001B5A70">
        <w:rPr>
          <w:rFonts w:asciiTheme="minorEastAsia" w:hAnsiTheme="minorEastAsia" w:cs="Times New Roman"/>
          <w:sz w:val="6"/>
          <w:szCs w:val="6"/>
        </w:rPr>
        <w:t>•账本数量和访问账本的链码的数量之间没有固定的关系</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一个Peer节点可能会</w:t>
      </w:r>
      <w:r w:rsidR="002318EF" w:rsidRPr="001B5A70">
        <w:rPr>
          <w:rFonts w:asciiTheme="minorEastAsia" w:hAnsiTheme="minorEastAsia" w:cs="Times New Roman" w:hint="eastAsia"/>
          <w:sz w:val="6"/>
          <w:szCs w:val="6"/>
        </w:rPr>
        <w:t>有很多链码和账本</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•节点维护的</w:t>
      </w:r>
      <w:r w:rsidR="002318EF" w:rsidRPr="001B5A70">
        <w:rPr>
          <w:rFonts w:asciiTheme="minorEastAsia" w:hAnsiTheme="minorEastAsia" w:cs="Times New Roman" w:hint="eastAsia"/>
          <w:sz w:val="6"/>
          <w:szCs w:val="6"/>
          <w:u w:val="single"/>
        </w:rPr>
        <w:t>账本和链码具有冗余性</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这是</w:t>
      </w:r>
      <w:r w:rsidR="002318EF" w:rsidRPr="001B5A70">
        <w:rPr>
          <w:rFonts w:asciiTheme="minorEastAsia" w:hAnsiTheme="minorEastAsia" w:cs="Times New Roman"/>
          <w:sz w:val="6"/>
          <w:szCs w:val="6"/>
        </w:rPr>
        <w:t>Fabric网络为了避免单点失效所采用的策略</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也是Fabric网络去中心化和分布式的特点</w:t>
      </w:r>
      <w:r w:rsidR="00695C1F" w:rsidRPr="001B5A70">
        <w:rPr>
          <w:rFonts w:asciiTheme="minorEastAsia" w:hAnsiTheme="minorEastAsia" w:cs="Times New Roman" w:hint="eastAsia"/>
          <w:sz w:val="6"/>
          <w:szCs w:val="6"/>
        </w:rPr>
        <w:t xml:space="preserve"> </w:t>
      </w:r>
      <w:r w:rsidR="002318EF" w:rsidRPr="001B5A70">
        <w:rPr>
          <w:rFonts w:asciiTheme="minorEastAsia" w:hAnsiTheme="minorEastAsia" w:cs="Times New Roman"/>
          <w:b/>
          <w:sz w:val="6"/>
          <w:szCs w:val="6"/>
        </w:rPr>
        <w:t>节点和应用程序</w:t>
      </w:r>
      <w:r w:rsidR="00695C1F" w:rsidRPr="001B5A70">
        <w:rPr>
          <w:rFonts w:asciiTheme="minorEastAsia" w:hAnsiTheme="minorEastAsia" w:cs="Times New Roman"/>
          <w:sz w:val="6"/>
          <w:szCs w:val="6"/>
        </w:rPr>
        <w:t xml:space="preserve"> </w:t>
      </w:r>
      <w:r w:rsidR="002318EF" w:rsidRPr="001B5A70">
        <w:rPr>
          <w:rFonts w:asciiTheme="minorEastAsia" w:hAnsiTheme="minorEastAsia" w:cs="Times New Roman"/>
          <w:b/>
          <w:color w:val="FF0000"/>
          <w:sz w:val="6"/>
          <w:szCs w:val="6"/>
        </w:rPr>
        <w:t>节点和通道</w:t>
      </w:r>
      <w:r w:rsidR="002318EF" w:rsidRPr="001B5A70">
        <w:rPr>
          <w:rFonts w:asciiTheme="minorEastAsia" w:hAnsiTheme="minorEastAsia" w:cs="Times New Roman"/>
          <w:sz w:val="6"/>
          <w:szCs w:val="6"/>
        </w:rPr>
        <w:t>•通道允许一组特定的节点和应用程序在</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网络中彼此通信</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•将通道视为一个由物理节点集合构成的逻辑结构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节点提供了对通道的访问和管理的控制点</w:t>
      </w:r>
      <w:r w:rsidR="00171E89">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节点和组织</w:t>
      </w:r>
      <w:r w:rsidR="002318EF" w:rsidRPr="001B5A70">
        <w:rPr>
          <w:rFonts w:asciiTheme="minorEastAsia" w:hAnsiTheme="minorEastAsia" w:cs="Times New Roman"/>
          <w:sz w:val="6"/>
          <w:szCs w:val="6"/>
        </w:rPr>
        <w:t>•Fabric网络由多个组织而不是单个组织管理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节点是构建这种分布式网络的核心</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因为它们属于这些组织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并且是这些组织的网络连接点</w:t>
      </w:r>
      <w:r w:rsidR="00171E89">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节点和身份</w:t>
      </w:r>
      <w:r w:rsidR="002318EF" w:rsidRPr="001B5A70">
        <w:rPr>
          <w:rFonts w:asciiTheme="minorEastAsia" w:hAnsiTheme="minorEastAsia" w:cs="Times New Roman"/>
          <w:sz w:val="6"/>
          <w:szCs w:val="6"/>
        </w:rPr>
        <w:t>•网络中的每个节点都由其所属组织的管理员分配一个数字证书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当节点连接到通道时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其数字证</w:t>
      </w:r>
      <w:r w:rsidR="002318EF" w:rsidRPr="001B5A70">
        <w:rPr>
          <w:rFonts w:asciiTheme="minorEastAsia" w:hAnsiTheme="minorEastAsia" w:cs="Times New Roman" w:hint="eastAsia"/>
          <w:sz w:val="6"/>
          <w:szCs w:val="6"/>
        </w:rPr>
        <w:t>书通过通道</w:t>
      </w:r>
      <w:r w:rsidR="002318EF" w:rsidRPr="001B5A70">
        <w:rPr>
          <w:rFonts w:asciiTheme="minorEastAsia" w:hAnsiTheme="minorEastAsia" w:cs="Times New Roman"/>
          <w:sz w:val="6"/>
          <w:szCs w:val="6"/>
        </w:rPr>
        <w:t>MSP标识其所属组织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P1和P2具有由CA1发出的标识</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通道C根据其通道配置中的策略确定来自CA1的标识应使用Org1.MSP与Org1关联</w:t>
      </w:r>
      <w:r w:rsidR="00171E89">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节点、应用程序和排序节点</w:t>
      </w:r>
      <w:r w:rsidR="002318EF" w:rsidRPr="001B5A70">
        <w:rPr>
          <w:rFonts w:asciiTheme="minorEastAsia" w:hAnsiTheme="minorEastAsia" w:cs="Times New Roman"/>
          <w:sz w:val="6"/>
          <w:szCs w:val="6"/>
        </w:rPr>
        <w:t>通过交易的三个阶段和之前所讲述的模块</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详细介绍</w:t>
      </w:r>
      <w:r w:rsidR="002318EF" w:rsidRPr="001B5A70">
        <w:rPr>
          <w:rFonts w:asciiTheme="minorEastAsia" w:hAnsiTheme="minorEastAsia" w:cs="Times New Roman"/>
          <w:b/>
          <w:color w:val="FF0000"/>
          <w:sz w:val="6"/>
          <w:szCs w:val="6"/>
        </w:rPr>
        <w:t>一次交易的流程</w:t>
      </w:r>
      <w:r w:rsidR="002318EF" w:rsidRPr="001B5A70">
        <w:rPr>
          <w:rFonts w:asciiTheme="minorEastAsia" w:hAnsiTheme="minorEastAsia" w:cs="Times New Roman"/>
          <w:sz w:val="6"/>
          <w:szCs w:val="6"/>
        </w:rPr>
        <w:t>•第一阶段：</w:t>
      </w:r>
      <w:r w:rsidR="002318EF" w:rsidRPr="001B5A70">
        <w:rPr>
          <w:rFonts w:asciiTheme="minorEastAsia" w:hAnsiTheme="minorEastAsia" w:cs="Times New Roman"/>
          <w:b/>
          <w:sz w:val="6"/>
          <w:szCs w:val="6"/>
        </w:rPr>
        <w:t>提案阶段</w:t>
      </w:r>
      <w:r w:rsidR="00906348" w:rsidRPr="001B5A70">
        <w:rPr>
          <w:rFonts w:asciiTheme="minorEastAsia" w:hAnsiTheme="minorEastAsia" w:cs="Times New Roman" w:hint="eastAsia"/>
          <w:sz w:val="6"/>
          <w:szCs w:val="6"/>
        </w:rPr>
        <w:t>1</w:t>
      </w:r>
      <w:r w:rsidR="00906348" w:rsidRPr="001B5A70">
        <w:rPr>
          <w:rFonts w:asciiTheme="minorEastAsia" w:hAnsiTheme="minorEastAsia" w:cs="Times New Roman"/>
          <w:sz w:val="6"/>
          <w:szCs w:val="6"/>
        </w:rPr>
        <w:t>.</w:t>
      </w:r>
      <w:r w:rsidR="00906348" w:rsidRPr="001B5A70">
        <w:rPr>
          <w:rFonts w:asciiTheme="minorEastAsia" w:hAnsiTheme="minorEastAsia" w:cs="Times New Roman" w:hint="eastAsia"/>
          <w:sz w:val="6"/>
          <w:szCs w:val="6"/>
        </w:rPr>
        <w:t>应用程序A1生产了交易T1和提案P</w:t>
      </w:r>
      <w:r w:rsidR="00906348" w:rsidRPr="001B5A70">
        <w:rPr>
          <w:rFonts w:asciiTheme="minorEastAsia" w:hAnsiTheme="minorEastAsia" w:cs="Times New Roman"/>
          <w:sz w:val="6"/>
          <w:szCs w:val="6"/>
        </w:rPr>
        <w:t xml:space="preserve"> 2.</w:t>
      </w:r>
      <w:r w:rsidR="00906348" w:rsidRPr="001B5A70">
        <w:rPr>
          <w:rFonts w:asciiTheme="minorEastAsia" w:hAnsiTheme="minorEastAsia" w:cs="Times New Roman" w:hint="eastAsia"/>
          <w:sz w:val="6"/>
          <w:szCs w:val="6"/>
        </w:rPr>
        <w:t>T1和P被发送给了通道C上的节点P1和P2</w:t>
      </w:r>
      <w:r w:rsidR="00906348" w:rsidRPr="001B5A70">
        <w:rPr>
          <w:rFonts w:asciiTheme="minorEastAsia" w:hAnsiTheme="minorEastAsia" w:cs="Times New Roman"/>
          <w:sz w:val="6"/>
          <w:szCs w:val="6"/>
        </w:rPr>
        <w:t xml:space="preserve"> </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这是因为</w:t>
      </w:r>
      <w:r w:rsidR="00906348" w:rsidRPr="001B5A70">
        <w:rPr>
          <w:rFonts w:asciiTheme="minorEastAsia" w:hAnsiTheme="minorEastAsia" w:cs="Times New Roman" w:hint="eastAsia"/>
          <w:b/>
          <w:bCs/>
          <w:sz w:val="6"/>
          <w:szCs w:val="6"/>
        </w:rPr>
        <w:t>背书策略</w:t>
      </w:r>
      <w:r w:rsidR="00906348" w:rsidRPr="001B5A70">
        <w:rPr>
          <w:rFonts w:asciiTheme="minorEastAsia" w:hAnsiTheme="minorEastAsia" w:cs="Times New Roman" w:hint="eastAsia"/>
          <w:sz w:val="6"/>
          <w:szCs w:val="6"/>
        </w:rPr>
        <w:t>定义了该交易提案被认可的前提是需要获得P1和P2的认可</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也就是共识</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3</w:t>
      </w:r>
      <w:r w:rsidR="00906348" w:rsidRPr="001B5A70">
        <w:rPr>
          <w:rFonts w:asciiTheme="minorEastAsia" w:hAnsiTheme="minorEastAsia" w:cs="Times New Roman"/>
          <w:sz w:val="6"/>
          <w:szCs w:val="6"/>
        </w:rPr>
        <w:t>.</w:t>
      </w:r>
      <w:r w:rsidR="00906348" w:rsidRPr="001B5A70">
        <w:rPr>
          <w:rFonts w:asciiTheme="minorEastAsia" w:hAnsiTheme="minorEastAsia" w:cs="Times New Roman" w:hint="eastAsia"/>
          <w:sz w:val="6"/>
          <w:szCs w:val="6"/>
        </w:rPr>
        <w:t>P1 使用交易 T1 和 提案 P 来执行链码 S1</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生成对交易 T1 的响应 R1</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提供背书 E1</w:t>
      </w:r>
      <w:r w:rsidR="00906348" w:rsidRPr="001B5A70">
        <w:rPr>
          <w:rFonts w:asciiTheme="minorEastAsia" w:hAnsiTheme="minorEastAsia" w:cs="Times New Roman"/>
          <w:sz w:val="6"/>
          <w:szCs w:val="6"/>
        </w:rPr>
        <w:t xml:space="preserve"> 4.</w:t>
      </w:r>
      <w:r w:rsidR="00906348" w:rsidRPr="001B5A70">
        <w:rPr>
          <w:rFonts w:asciiTheme="minorEastAsia" w:hAnsiTheme="minorEastAsia" w:cs="Times New Roman" w:hint="eastAsia"/>
          <w:sz w:val="6"/>
          <w:szCs w:val="6"/>
        </w:rPr>
        <w:t>P2 使用交易 T1 提案 P 执行了链码 S1</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生成对于交易 T1 的响应 R2</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提供背书 E2</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节点通过向提案的响应添加自己的数字签名的方式提供背书</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并且使用它的私钥为整个交易提案提供签名</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背书 E1相当于</w:t>
      </w:r>
      <w:r>
        <w:rPr>
          <w:rFonts w:asciiTheme="minorEastAsia" w:hAnsiTheme="minorEastAsia" w:cs="Times New Roman"/>
          <w:sz w:val="6"/>
          <w:szCs w:val="6"/>
        </w:rPr>
        <w:t>’</w:t>
      </w:r>
      <w:r w:rsidR="00906348" w:rsidRPr="001B5A70">
        <w:rPr>
          <w:rFonts w:asciiTheme="minorEastAsia" w:hAnsiTheme="minorEastAsia" w:cs="Times New Roman" w:hint="eastAsia"/>
          <w:sz w:val="6"/>
          <w:szCs w:val="6"/>
        </w:rPr>
        <w:t>在账本 L1 上的交易 T1 的响应 R1 已经被 Org1 的 Peer 节点 P1 同意了</w:t>
      </w:r>
      <w:r w:rsidR="00171E89">
        <w:rPr>
          <w:rFonts w:asciiTheme="minorEastAsia" w:hAnsiTheme="minorEastAsia" w:cs="Times New Roman" w:hint="eastAsia"/>
          <w:sz w:val="6"/>
          <w:szCs w:val="6"/>
        </w:rPr>
        <w:t>)</w:t>
      </w:r>
      <w:r w:rsidR="00906348" w:rsidRPr="001B5A70">
        <w:rPr>
          <w:rFonts w:asciiTheme="minorEastAsia" w:hAnsiTheme="minorEastAsia" w:cs="Times New Roman"/>
          <w:sz w:val="6"/>
          <w:szCs w:val="6"/>
        </w:rPr>
        <w:t xml:space="preserve"> 5.</w:t>
      </w:r>
      <w:r w:rsidR="00906348" w:rsidRPr="001B5A70">
        <w:rPr>
          <w:rFonts w:asciiTheme="minorEastAsia" w:hAnsiTheme="minorEastAsia" w:cs="Times New Roman" w:hint="eastAsia"/>
          <w:sz w:val="6"/>
          <w:szCs w:val="6"/>
        </w:rPr>
        <w:t>提案阶段当应用程序从足够多的有效的 Peer 节点那里收到了签过名的提案响应的时候就结束了</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进入下一阶段</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应用程序可以自由地放弃不一致的交易响应</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即便不放弃</w:t>
      </w:r>
      <w:r w:rsidR="00171E89">
        <w:rPr>
          <w:rFonts w:asciiTheme="minorEastAsia" w:hAnsiTheme="minorEastAsia" w:cs="Times New Roman" w:hint="eastAsia"/>
          <w:sz w:val="6"/>
          <w:szCs w:val="6"/>
        </w:rPr>
        <w:t>,</w:t>
      </w:r>
      <w:r w:rsidR="00906348" w:rsidRPr="001B5A70">
        <w:rPr>
          <w:rFonts w:asciiTheme="minorEastAsia" w:hAnsiTheme="minorEastAsia" w:cs="Times New Roman" w:hint="eastAsia"/>
          <w:sz w:val="6"/>
          <w:szCs w:val="6"/>
        </w:rPr>
        <w:t>更新账本时也会被拒绝</w:t>
      </w:r>
      <w:r w:rsidR="00171E89">
        <w:rPr>
          <w:rFonts w:asciiTheme="minorEastAsia" w:hAnsiTheme="minorEastAsia" w:cs="Times New Roman" w:hint="eastAsia"/>
          <w:sz w:val="6"/>
          <w:szCs w:val="6"/>
        </w:rPr>
        <w:t>)</w:t>
      </w:r>
      <w:r w:rsidR="00906348" w:rsidRPr="001B5A70">
        <w:rPr>
          <w:rFonts w:asciiTheme="minorEastAsia" w:hAnsiTheme="minorEastAsia" w:cs="Times New Roman"/>
          <w:sz w:val="6"/>
          <w:szCs w:val="6"/>
        </w:rPr>
        <w:t>•第</w:t>
      </w:r>
      <w:r w:rsidR="00906348" w:rsidRPr="001B5A70">
        <w:rPr>
          <w:rFonts w:asciiTheme="minorEastAsia" w:hAnsiTheme="minorEastAsia" w:cs="Times New Roman" w:hint="eastAsia"/>
          <w:sz w:val="6"/>
          <w:szCs w:val="6"/>
        </w:rPr>
        <w:t>二</w:t>
      </w:r>
      <w:r w:rsidR="00906348" w:rsidRPr="001B5A70">
        <w:rPr>
          <w:rFonts w:asciiTheme="minorEastAsia" w:hAnsiTheme="minorEastAsia" w:cs="Times New Roman"/>
          <w:sz w:val="6"/>
          <w:szCs w:val="6"/>
        </w:rPr>
        <w:t>阶段：</w:t>
      </w:r>
      <w:r w:rsidR="00906348" w:rsidRPr="001B5A70">
        <w:rPr>
          <w:rFonts w:asciiTheme="minorEastAsia" w:hAnsiTheme="minorEastAsia" w:cs="Times New Roman" w:hint="eastAsia"/>
          <w:b/>
          <w:sz w:val="6"/>
          <w:szCs w:val="6"/>
        </w:rPr>
        <w:t>排序和将交易打包到区块</w:t>
      </w:r>
      <w:r w:rsidR="00906348" w:rsidRPr="001B5A70">
        <w:rPr>
          <w:rFonts w:asciiTheme="minorEastAsia" w:hAnsiTheme="minorEastAsia" w:cs="Times New Roman"/>
          <w:sz w:val="6"/>
          <w:szCs w:val="6"/>
        </w:rPr>
        <w:t xml:space="preserve"> </w:t>
      </w:r>
      <w:r w:rsidR="007C6D6E" w:rsidRPr="001B5A70">
        <w:rPr>
          <w:rFonts w:asciiTheme="minorEastAsia" w:hAnsiTheme="minorEastAsia" w:cs="Times New Roman"/>
          <w:sz w:val="6"/>
          <w:szCs w:val="6"/>
        </w:rPr>
        <w:t>1.</w:t>
      </w:r>
      <w:r w:rsidR="00906348" w:rsidRPr="001B5A70">
        <w:rPr>
          <w:rFonts w:asciiTheme="minorEastAsia" w:hAnsiTheme="minorEastAsia" w:cs="Times New Roman"/>
          <w:sz w:val="6"/>
          <w:szCs w:val="6"/>
        </w:rPr>
        <w:t xml:space="preserve">应用程序 A1 </w:t>
      </w:r>
      <w:r w:rsidR="00906348" w:rsidRPr="001B5A70">
        <w:rPr>
          <w:rFonts w:asciiTheme="minorEastAsia" w:hAnsiTheme="minorEastAsia" w:cs="Times New Roman" w:hint="eastAsia"/>
          <w:sz w:val="6"/>
          <w:szCs w:val="6"/>
        </w:rPr>
        <w:t xml:space="preserve">向排序节点 </w:t>
      </w:r>
      <w:r w:rsidR="00906348" w:rsidRPr="001B5A70">
        <w:rPr>
          <w:rFonts w:asciiTheme="minorEastAsia" w:hAnsiTheme="minorEastAsia" w:cs="Times New Roman"/>
          <w:sz w:val="6"/>
          <w:szCs w:val="6"/>
        </w:rPr>
        <w:t xml:space="preserve">O1 </w:t>
      </w:r>
      <w:r w:rsidR="00906348" w:rsidRPr="001B5A70">
        <w:rPr>
          <w:rFonts w:asciiTheme="minorEastAsia" w:hAnsiTheme="minorEastAsia" w:cs="Times New Roman" w:hint="eastAsia"/>
          <w:sz w:val="6"/>
          <w:szCs w:val="6"/>
        </w:rPr>
        <w:t xml:space="preserve">发送由 </w:t>
      </w:r>
      <w:r w:rsidR="00906348" w:rsidRPr="001B5A70">
        <w:rPr>
          <w:rFonts w:asciiTheme="minorEastAsia" w:hAnsiTheme="minorEastAsia" w:cs="Times New Roman"/>
          <w:sz w:val="6"/>
          <w:szCs w:val="6"/>
        </w:rPr>
        <w:t xml:space="preserve">E1 </w:t>
      </w:r>
      <w:r w:rsidR="00906348" w:rsidRPr="001B5A70">
        <w:rPr>
          <w:rFonts w:asciiTheme="minorEastAsia" w:hAnsiTheme="minorEastAsia" w:cs="Times New Roman" w:hint="eastAsia"/>
          <w:sz w:val="6"/>
          <w:szCs w:val="6"/>
        </w:rPr>
        <w:t xml:space="preserve">和 </w:t>
      </w:r>
      <w:r w:rsidR="00906348" w:rsidRPr="001B5A70">
        <w:rPr>
          <w:rFonts w:asciiTheme="minorEastAsia" w:hAnsiTheme="minorEastAsia" w:cs="Times New Roman"/>
          <w:sz w:val="6"/>
          <w:szCs w:val="6"/>
        </w:rPr>
        <w:t xml:space="preserve">E2 </w:t>
      </w:r>
      <w:r w:rsidR="00906348" w:rsidRPr="001B5A70">
        <w:rPr>
          <w:rFonts w:asciiTheme="minorEastAsia" w:hAnsiTheme="minorEastAsia" w:cs="Times New Roman" w:hint="eastAsia"/>
          <w:sz w:val="6"/>
          <w:szCs w:val="6"/>
        </w:rPr>
        <w:t xml:space="preserve">背书的交易 </w:t>
      </w:r>
      <w:r w:rsidR="00906348" w:rsidRPr="001B5A70">
        <w:rPr>
          <w:rFonts w:asciiTheme="minorEastAsia" w:hAnsiTheme="minorEastAsia" w:cs="Times New Roman"/>
          <w:sz w:val="6"/>
          <w:szCs w:val="6"/>
        </w:rPr>
        <w:t>T1</w:t>
      </w:r>
      <w:r w:rsidR="007C6D6E" w:rsidRPr="001B5A70">
        <w:rPr>
          <w:rFonts w:asciiTheme="minorEastAsia" w:hAnsiTheme="minorEastAsia" w:cs="Times New Roman"/>
          <w:sz w:val="6"/>
          <w:szCs w:val="6"/>
        </w:rPr>
        <w:t xml:space="preserve"> </w:t>
      </w:r>
      <w:r w:rsidR="00906348" w:rsidRPr="001B5A70">
        <w:rPr>
          <w:rFonts w:asciiTheme="minorEastAsia" w:hAnsiTheme="minorEastAsia" w:cs="Times New Roman"/>
          <w:sz w:val="6"/>
          <w:szCs w:val="6"/>
        </w:rPr>
        <w:t>2. 同时</w:t>
      </w:r>
      <w:r w:rsidR="00171E89">
        <w:rPr>
          <w:rFonts w:asciiTheme="minorEastAsia" w:hAnsiTheme="minorEastAsia" w:cs="Times New Roman"/>
          <w:sz w:val="6"/>
          <w:szCs w:val="6"/>
        </w:rPr>
        <w:t>,</w:t>
      </w:r>
      <w:r w:rsidR="00906348" w:rsidRPr="001B5A70">
        <w:rPr>
          <w:rFonts w:asciiTheme="minorEastAsia" w:hAnsiTheme="minorEastAsia" w:cs="Times New Roman"/>
          <w:sz w:val="6"/>
          <w:szCs w:val="6"/>
        </w:rPr>
        <w:t xml:space="preserve">应用程序 A2 </w:t>
      </w:r>
      <w:r w:rsidR="00906348" w:rsidRPr="001B5A70">
        <w:rPr>
          <w:rFonts w:asciiTheme="minorEastAsia" w:hAnsiTheme="minorEastAsia" w:cs="Times New Roman" w:hint="eastAsia"/>
          <w:sz w:val="6"/>
          <w:szCs w:val="6"/>
        </w:rPr>
        <w:t xml:space="preserve">将 </w:t>
      </w:r>
      <w:r w:rsidR="00906348" w:rsidRPr="001B5A70">
        <w:rPr>
          <w:rFonts w:asciiTheme="minorEastAsia" w:hAnsiTheme="minorEastAsia" w:cs="Times New Roman"/>
          <w:sz w:val="6"/>
          <w:szCs w:val="6"/>
        </w:rPr>
        <w:t xml:space="preserve">E1 </w:t>
      </w:r>
      <w:r w:rsidR="00906348" w:rsidRPr="001B5A70">
        <w:rPr>
          <w:rFonts w:asciiTheme="minorEastAsia" w:hAnsiTheme="minorEastAsia" w:cs="Times New Roman" w:hint="eastAsia"/>
          <w:sz w:val="6"/>
          <w:szCs w:val="6"/>
        </w:rPr>
        <w:t xml:space="preserve">背书的交易 </w:t>
      </w:r>
      <w:r w:rsidR="00906348" w:rsidRPr="001B5A70">
        <w:rPr>
          <w:rFonts w:asciiTheme="minorEastAsia" w:hAnsiTheme="minorEastAsia" w:cs="Times New Roman"/>
          <w:sz w:val="6"/>
          <w:szCs w:val="6"/>
        </w:rPr>
        <w:t xml:space="preserve">T2 </w:t>
      </w:r>
      <w:r w:rsidR="00906348" w:rsidRPr="001B5A70">
        <w:rPr>
          <w:rFonts w:asciiTheme="minorEastAsia" w:hAnsiTheme="minorEastAsia" w:cs="Times New Roman" w:hint="eastAsia"/>
          <w:sz w:val="6"/>
          <w:szCs w:val="6"/>
        </w:rPr>
        <w:t xml:space="preserve">发送给排序节点 </w:t>
      </w:r>
      <w:r w:rsidR="00906348" w:rsidRPr="001B5A70">
        <w:rPr>
          <w:rFonts w:asciiTheme="minorEastAsia" w:hAnsiTheme="minorEastAsia" w:cs="Times New Roman"/>
          <w:sz w:val="6"/>
          <w:szCs w:val="6"/>
        </w:rPr>
        <w:t>O1</w:t>
      </w:r>
      <w:r w:rsidR="00E30B72">
        <w:rPr>
          <w:rFonts w:asciiTheme="minorEastAsia" w:hAnsiTheme="minorEastAsia" w:cs="Times New Roman" w:hint="eastAsia"/>
          <w:sz w:val="6"/>
          <w:szCs w:val="6"/>
        </w:rPr>
        <w:t>;</w:t>
      </w:r>
      <w:r w:rsidR="00906348" w:rsidRPr="001B5A70">
        <w:rPr>
          <w:rFonts w:asciiTheme="minorEastAsia" w:hAnsiTheme="minorEastAsia" w:cs="Times New Roman"/>
          <w:sz w:val="6"/>
          <w:szCs w:val="6"/>
        </w:rPr>
        <w:t xml:space="preserve">3. O1 </w:t>
      </w:r>
      <w:r w:rsidR="00906348" w:rsidRPr="001B5A70">
        <w:rPr>
          <w:rFonts w:asciiTheme="minorEastAsia" w:hAnsiTheme="minorEastAsia" w:cs="Times New Roman" w:hint="eastAsia"/>
          <w:sz w:val="6"/>
          <w:szCs w:val="6"/>
        </w:rPr>
        <w:t xml:space="preserve">将来自应用程序 </w:t>
      </w:r>
      <w:r w:rsidR="00906348" w:rsidRPr="001B5A70">
        <w:rPr>
          <w:rFonts w:asciiTheme="minorEastAsia" w:hAnsiTheme="minorEastAsia" w:cs="Times New Roman"/>
          <w:sz w:val="6"/>
          <w:szCs w:val="6"/>
        </w:rPr>
        <w:t xml:space="preserve">A1 </w:t>
      </w:r>
      <w:r w:rsidR="00906348" w:rsidRPr="001B5A70">
        <w:rPr>
          <w:rFonts w:asciiTheme="minorEastAsia" w:hAnsiTheme="minorEastAsia" w:cs="Times New Roman" w:hint="eastAsia"/>
          <w:sz w:val="6"/>
          <w:szCs w:val="6"/>
        </w:rPr>
        <w:t xml:space="preserve">的交易 </w:t>
      </w:r>
      <w:r w:rsidR="00906348" w:rsidRPr="001B5A70">
        <w:rPr>
          <w:rFonts w:asciiTheme="minorEastAsia" w:hAnsiTheme="minorEastAsia" w:cs="Times New Roman"/>
          <w:sz w:val="6"/>
          <w:szCs w:val="6"/>
        </w:rPr>
        <w:t xml:space="preserve">T1 </w:t>
      </w:r>
      <w:r w:rsidR="00906348" w:rsidRPr="001B5A70">
        <w:rPr>
          <w:rFonts w:asciiTheme="minorEastAsia" w:hAnsiTheme="minorEastAsia" w:cs="Times New Roman" w:hint="eastAsia"/>
          <w:sz w:val="6"/>
          <w:szCs w:val="6"/>
        </w:rPr>
        <w:t xml:space="preserve">和来自应用程序 </w:t>
      </w:r>
      <w:r w:rsidR="00906348" w:rsidRPr="001B5A70">
        <w:rPr>
          <w:rFonts w:asciiTheme="minorEastAsia" w:hAnsiTheme="minorEastAsia" w:cs="Times New Roman"/>
          <w:sz w:val="6"/>
          <w:szCs w:val="6"/>
        </w:rPr>
        <w:t xml:space="preserve">A2 </w:t>
      </w:r>
      <w:r w:rsidR="00906348" w:rsidRPr="001B5A70">
        <w:rPr>
          <w:rFonts w:asciiTheme="minorEastAsia" w:hAnsiTheme="minorEastAsia" w:cs="Times New Roman" w:hint="eastAsia"/>
          <w:sz w:val="6"/>
          <w:szCs w:val="6"/>
        </w:rPr>
        <w:t xml:space="preserve">的交易 </w:t>
      </w:r>
      <w:r w:rsidR="00906348" w:rsidRPr="001B5A70">
        <w:rPr>
          <w:rFonts w:asciiTheme="minorEastAsia" w:hAnsiTheme="minorEastAsia" w:cs="Times New Roman"/>
          <w:sz w:val="6"/>
          <w:szCs w:val="6"/>
        </w:rPr>
        <w:t xml:space="preserve">T2 </w:t>
      </w:r>
      <w:r w:rsidR="00906348" w:rsidRPr="001B5A70">
        <w:rPr>
          <w:rFonts w:asciiTheme="minorEastAsia" w:hAnsiTheme="minorEastAsia" w:cs="Times New Roman" w:hint="eastAsia"/>
          <w:sz w:val="6"/>
          <w:szCs w:val="6"/>
        </w:rPr>
        <w:t xml:space="preserve">以及来自网络中其他应用程序的交易打包到区块 </w:t>
      </w:r>
      <w:r w:rsidR="00906348" w:rsidRPr="001B5A70">
        <w:rPr>
          <w:rFonts w:asciiTheme="minorEastAsia" w:hAnsiTheme="minorEastAsia" w:cs="Times New Roman"/>
          <w:sz w:val="6"/>
          <w:szCs w:val="6"/>
        </w:rPr>
        <w:t xml:space="preserve">B2 </w:t>
      </w:r>
      <w:r w:rsidR="00906348" w:rsidRPr="001B5A70">
        <w:rPr>
          <w:rFonts w:asciiTheme="minorEastAsia" w:hAnsiTheme="minorEastAsia" w:cs="Times New Roman" w:hint="eastAsia"/>
          <w:sz w:val="6"/>
          <w:szCs w:val="6"/>
        </w:rPr>
        <w:t>中</w:t>
      </w:r>
      <w:r w:rsidR="00E30B72">
        <w:rPr>
          <w:rFonts w:asciiTheme="minorEastAsia" w:hAnsiTheme="minorEastAsia" w:cs="Times New Roman" w:hint="eastAsia"/>
          <w:sz w:val="6"/>
          <w:szCs w:val="6"/>
        </w:rPr>
        <w:t>;</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一个区块中交易的顺序不一定与排序服务接收的顺序相同</w:t>
      </w:r>
      <w:r w:rsidR="007C6D6E" w:rsidRPr="001B5A70">
        <w:rPr>
          <w:rFonts w:asciiTheme="minorEastAsia" w:hAnsiTheme="minorEastAsia" w:cs="Times New Roman"/>
          <w:sz w:val="6"/>
          <w:szCs w:val="6"/>
        </w:rPr>
        <w:t>: O1</w:t>
      </w:r>
      <w:r w:rsidR="007C6D6E" w:rsidRPr="001B5A70">
        <w:rPr>
          <w:rFonts w:asciiTheme="minorEastAsia" w:hAnsiTheme="minorEastAsia" w:cs="Times New Roman" w:hint="eastAsia"/>
          <w:sz w:val="6"/>
          <w:szCs w:val="6"/>
        </w:rPr>
        <w:t>接受的顺序可能是</w:t>
      </w:r>
      <w:r w:rsidR="007C6D6E" w:rsidRPr="001B5A70">
        <w:rPr>
          <w:rFonts w:asciiTheme="minorEastAsia" w:hAnsiTheme="minorEastAsia" w:cs="Times New Roman"/>
          <w:sz w:val="6"/>
          <w:szCs w:val="6"/>
        </w:rPr>
        <w:t>T1-T6</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但在</w:t>
      </w:r>
      <w:r w:rsidR="007C6D6E" w:rsidRPr="001B5A70">
        <w:rPr>
          <w:rFonts w:asciiTheme="minorEastAsia" w:hAnsiTheme="minorEastAsia" w:cs="Times New Roman"/>
          <w:sz w:val="6"/>
          <w:szCs w:val="6"/>
        </w:rPr>
        <w:t>B2</w:t>
      </w:r>
      <w:r w:rsidR="007C6D6E" w:rsidRPr="001B5A70">
        <w:rPr>
          <w:rFonts w:asciiTheme="minorEastAsia" w:hAnsiTheme="minorEastAsia" w:cs="Times New Roman" w:hint="eastAsia"/>
          <w:sz w:val="6"/>
          <w:szCs w:val="6"/>
        </w:rPr>
        <w:t>中交易的顺序是</w:t>
      </w:r>
      <w:r w:rsidR="007C6D6E" w:rsidRPr="001B5A70">
        <w:rPr>
          <w:rFonts w:asciiTheme="minorEastAsia" w:hAnsiTheme="minorEastAsia" w:cs="Times New Roman"/>
          <w:sz w:val="6"/>
          <w:szCs w:val="6"/>
        </w:rPr>
        <w:t>T1,T2,T3,T4,T6,T5</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因为可能有多个排序节点</w:t>
      </w:r>
      <w:r w:rsidR="00E30B72">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重要的是</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排序服务将交易放入严格的顺序中</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并且 </w:t>
      </w:r>
      <w:r w:rsidR="007C6D6E" w:rsidRPr="001B5A70">
        <w:rPr>
          <w:rFonts w:asciiTheme="minorEastAsia" w:hAnsiTheme="minorEastAsia" w:cs="Times New Roman"/>
          <w:sz w:val="6"/>
          <w:szCs w:val="6"/>
        </w:rPr>
        <w:t xml:space="preserve">Peer </w:t>
      </w:r>
      <w:r w:rsidR="007C6D6E" w:rsidRPr="001B5A70">
        <w:rPr>
          <w:rFonts w:asciiTheme="minorEastAsia" w:hAnsiTheme="minorEastAsia" w:cs="Times New Roman" w:hint="eastAsia"/>
          <w:sz w:val="6"/>
          <w:szCs w:val="6"/>
        </w:rPr>
        <w:t>节点在验证和提交交易时将使用这个顺序</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在 </w:t>
      </w:r>
      <w:r w:rsidR="007C6D6E" w:rsidRPr="001B5A70">
        <w:rPr>
          <w:rFonts w:asciiTheme="minorEastAsia" w:hAnsiTheme="minorEastAsia" w:cs="Times New Roman"/>
          <w:sz w:val="6"/>
          <w:szCs w:val="6"/>
        </w:rPr>
        <w:t xml:space="preserve">Fabric </w:t>
      </w:r>
      <w:r w:rsidR="007C6D6E" w:rsidRPr="001B5A70">
        <w:rPr>
          <w:rFonts w:asciiTheme="minorEastAsia" w:hAnsiTheme="minorEastAsia" w:cs="Times New Roman" w:hint="eastAsia"/>
          <w:sz w:val="6"/>
          <w:szCs w:val="6"/>
        </w:rPr>
        <w:t>中</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排序服务生成的区块是最终的</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永远不会被重写或删除</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确保了没有</w:t>
      </w:r>
      <w:r w:rsidR="007C6D6E" w:rsidRPr="001B5A70">
        <w:rPr>
          <w:rFonts w:asciiTheme="minorEastAsia" w:hAnsiTheme="minorEastAsia" w:cs="Times New Roman" w:hint="eastAsia"/>
          <w:b/>
          <w:bCs/>
          <w:sz w:val="6"/>
          <w:szCs w:val="6"/>
        </w:rPr>
        <w:t>账本分叉</w:t>
      </w:r>
      <w:r w:rsidR="00E30B72">
        <w:rPr>
          <w:rFonts w:asciiTheme="minorEastAsia" w:hAnsiTheme="minorEastAsia" w:cs="Times New Roman" w:hint="eastAsia"/>
          <w:sz w:val="6"/>
          <w:szCs w:val="6"/>
        </w:rPr>
        <w:t>;</w:t>
      </w:r>
      <w:r w:rsidR="007C6D6E" w:rsidRPr="001B5A70">
        <w:rPr>
          <w:rFonts w:asciiTheme="minorEastAsia" w:hAnsiTheme="minorEastAsia" w:cs="Times New Roman"/>
          <w:sz w:val="6"/>
          <w:szCs w:val="6"/>
        </w:rPr>
        <w:t>排序节点只做排序</w:t>
      </w:r>
      <w:r w:rsidR="00171E89">
        <w:rPr>
          <w:rFonts w:asciiTheme="minorEastAsia" w:hAnsiTheme="minorEastAsia" w:cs="Times New Roman"/>
          <w:sz w:val="6"/>
          <w:szCs w:val="6"/>
        </w:rPr>
        <w:t>,</w:t>
      </w:r>
      <w:r w:rsidR="007C6D6E" w:rsidRPr="001B5A70">
        <w:rPr>
          <w:rFonts w:asciiTheme="minorEastAsia" w:hAnsiTheme="minorEastAsia" w:cs="Times New Roman"/>
          <w:sz w:val="6"/>
          <w:szCs w:val="6"/>
        </w:rPr>
        <w:t>不判断交易内容</w:t>
      </w:r>
      <w:r w:rsidR="00171E89">
        <w:rPr>
          <w:rFonts w:asciiTheme="minorEastAsia" w:hAnsiTheme="minorEastAsia" w:cs="Times New Roman" w:hint="eastAsia"/>
          <w:sz w:val="6"/>
          <w:szCs w:val="6"/>
        </w:rPr>
        <w:t>)</w:t>
      </w:r>
      <w:r w:rsidR="007C6D6E" w:rsidRPr="001B5A70">
        <w:rPr>
          <w:rFonts w:asciiTheme="minorEastAsia" w:hAnsiTheme="minorEastAsia" w:cs="Times New Roman"/>
          <w:sz w:val="6"/>
          <w:szCs w:val="6"/>
        </w:rPr>
        <w:t>•第</w:t>
      </w:r>
      <w:r w:rsidR="007C6D6E" w:rsidRPr="001B5A70">
        <w:rPr>
          <w:rFonts w:asciiTheme="minorEastAsia" w:hAnsiTheme="minorEastAsia" w:cs="Times New Roman" w:hint="eastAsia"/>
          <w:sz w:val="6"/>
          <w:szCs w:val="6"/>
        </w:rPr>
        <w:t>三</w:t>
      </w:r>
      <w:r w:rsidR="007C6D6E" w:rsidRPr="001B5A70">
        <w:rPr>
          <w:rFonts w:asciiTheme="minorEastAsia" w:hAnsiTheme="minorEastAsia" w:cs="Times New Roman"/>
          <w:sz w:val="6"/>
          <w:szCs w:val="6"/>
        </w:rPr>
        <w:t>阶段：</w:t>
      </w:r>
      <w:r w:rsidR="007C6D6E" w:rsidRPr="001B5A70">
        <w:rPr>
          <w:rFonts w:asciiTheme="minorEastAsia" w:hAnsiTheme="minorEastAsia" w:cs="Times New Roman" w:hint="eastAsia"/>
          <w:b/>
          <w:sz w:val="6"/>
          <w:szCs w:val="6"/>
        </w:rPr>
        <w:t xml:space="preserve">验证和提交 </w:t>
      </w:r>
      <w:r w:rsidR="007C6D6E" w:rsidRPr="001B5A70">
        <w:rPr>
          <w:rFonts w:asciiTheme="minorEastAsia" w:hAnsiTheme="minorEastAsia" w:cs="Times New Roman"/>
          <w:sz w:val="6"/>
          <w:szCs w:val="6"/>
        </w:rPr>
        <w:t>1.</w:t>
      </w:r>
      <w:r w:rsidR="007C6D6E" w:rsidRPr="001B5A70">
        <w:rPr>
          <w:rFonts w:asciiTheme="minorEastAsia" w:hAnsiTheme="minorEastAsia" w:cs="Times New Roman" w:hint="eastAsia"/>
          <w:sz w:val="6"/>
          <w:szCs w:val="6"/>
        </w:rPr>
        <w:t xml:space="preserve">排序节点将区块分发给连接到它的所有 </w:t>
      </w:r>
      <w:r w:rsidR="007C6D6E" w:rsidRPr="001B5A70">
        <w:rPr>
          <w:rFonts w:asciiTheme="minorEastAsia" w:hAnsiTheme="minorEastAsia" w:cs="Times New Roman"/>
          <w:sz w:val="6"/>
          <w:szCs w:val="6"/>
        </w:rPr>
        <w:t xml:space="preserve">Peer </w:t>
      </w:r>
      <w:r w:rsidR="007C6D6E" w:rsidRPr="001B5A70">
        <w:rPr>
          <w:rFonts w:asciiTheme="minorEastAsia" w:hAnsiTheme="minorEastAsia" w:cs="Times New Roman" w:hint="eastAsia"/>
          <w:sz w:val="6"/>
          <w:szCs w:val="6"/>
        </w:rPr>
        <w:t>节点</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并非每个 </w:t>
      </w:r>
      <w:r w:rsidR="007C6D6E" w:rsidRPr="001B5A70">
        <w:rPr>
          <w:rFonts w:asciiTheme="minorEastAsia" w:hAnsiTheme="minorEastAsia" w:cs="Times New Roman"/>
          <w:sz w:val="6"/>
          <w:szCs w:val="6"/>
        </w:rPr>
        <w:t xml:space="preserve">Peer </w:t>
      </w:r>
      <w:r w:rsidR="007C6D6E" w:rsidRPr="001B5A70">
        <w:rPr>
          <w:rFonts w:asciiTheme="minorEastAsia" w:hAnsiTheme="minorEastAsia" w:cs="Times New Roman" w:hint="eastAsia"/>
          <w:sz w:val="6"/>
          <w:szCs w:val="6"/>
        </w:rPr>
        <w:t>节点都需要连接到一个排序节点</w:t>
      </w:r>
      <w:r w:rsidR="00171E89">
        <w:rPr>
          <w:rFonts w:asciiTheme="minorEastAsia" w:hAnsiTheme="minorEastAsia" w:cs="Times New Roman" w:hint="eastAsia"/>
          <w:sz w:val="6"/>
          <w:szCs w:val="6"/>
        </w:rPr>
        <w:t>,</w:t>
      </w:r>
      <w:r w:rsidR="007C6D6E" w:rsidRPr="001B5A70">
        <w:rPr>
          <w:rFonts w:asciiTheme="minorEastAsia" w:hAnsiTheme="minorEastAsia" w:cs="Times New Roman"/>
          <w:sz w:val="6"/>
          <w:szCs w:val="6"/>
        </w:rPr>
        <w:t xml:space="preserve">Peer </w:t>
      </w:r>
      <w:r w:rsidR="007C6D6E" w:rsidRPr="001B5A70">
        <w:rPr>
          <w:rFonts w:asciiTheme="minorEastAsia" w:hAnsiTheme="minorEastAsia" w:cs="Times New Roman" w:hint="eastAsia"/>
          <w:sz w:val="6"/>
          <w:szCs w:val="6"/>
        </w:rPr>
        <w:t>节点可以使用 </w:t>
      </w:r>
      <w:r w:rsidR="007C6D6E" w:rsidRPr="001B5A70">
        <w:rPr>
          <w:rFonts w:asciiTheme="minorEastAsia" w:hAnsiTheme="minorEastAsia" w:cs="Times New Roman"/>
          <w:sz w:val="6"/>
          <w:szCs w:val="6"/>
        </w:rPr>
        <w:t xml:space="preserve">gossip </w:t>
      </w:r>
      <w:r w:rsidR="007C6D6E" w:rsidRPr="001B5A70">
        <w:rPr>
          <w:rFonts w:asciiTheme="minorEastAsia" w:hAnsiTheme="minorEastAsia" w:cs="Times New Roman" w:hint="eastAsia"/>
          <w:sz w:val="6"/>
          <w:szCs w:val="6"/>
        </w:rPr>
        <w:t>协议将区块关联到其他节点</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2</w:t>
      </w:r>
      <w:r w:rsidR="007C6D6E" w:rsidRPr="001B5A70">
        <w:rPr>
          <w:rFonts w:asciiTheme="minorEastAsia" w:hAnsiTheme="minorEastAsia" w:cs="Times New Roman"/>
          <w:sz w:val="6"/>
          <w:szCs w:val="6"/>
        </w:rPr>
        <w:t>.</w:t>
      </w:r>
      <w:r w:rsidR="007C6D6E" w:rsidRPr="001B5A70">
        <w:rPr>
          <w:rFonts w:asciiTheme="minorEastAsia" w:hAnsiTheme="minorEastAsia" w:cs="Times New Roman" w:hint="eastAsia"/>
          <w:sz w:val="6"/>
          <w:szCs w:val="6"/>
        </w:rPr>
        <w:t>每个节点将独立地以确定的方式验证区块</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以确保账本保持一致</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每个节点都验证区块中的每笔交易</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确保得到了所需组织的背书和背书策略相匹配</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3</w:t>
      </w:r>
      <w:r w:rsidR="007C6D6E" w:rsidRPr="001B5A70">
        <w:rPr>
          <w:rFonts w:asciiTheme="minorEastAsia" w:hAnsiTheme="minorEastAsia" w:cs="Times New Roman"/>
          <w:sz w:val="6"/>
          <w:szCs w:val="6"/>
        </w:rPr>
        <w:t>.</w:t>
      </w:r>
      <w:r w:rsidR="007C6D6E" w:rsidRPr="001B5A70">
        <w:rPr>
          <w:rFonts w:asciiTheme="minorEastAsia" w:hAnsiTheme="minorEastAsia" w:cs="Times New Roman" w:hint="eastAsia"/>
          <w:sz w:val="6"/>
          <w:szCs w:val="6"/>
        </w:rPr>
        <w:t>验证完成后</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节点 </w:t>
      </w:r>
      <w:r w:rsidR="007C6D6E" w:rsidRPr="001B5A70">
        <w:rPr>
          <w:rFonts w:asciiTheme="minorEastAsia" w:hAnsiTheme="minorEastAsia" w:cs="Times New Roman"/>
          <w:sz w:val="6"/>
          <w:szCs w:val="6"/>
        </w:rPr>
        <w:t xml:space="preserve">P1 </w:t>
      </w:r>
      <w:r w:rsidR="007C6D6E" w:rsidRPr="001B5A70">
        <w:rPr>
          <w:rFonts w:asciiTheme="minorEastAsia" w:hAnsiTheme="minorEastAsia" w:cs="Times New Roman" w:hint="eastAsia"/>
          <w:sz w:val="6"/>
          <w:szCs w:val="6"/>
        </w:rPr>
        <w:t xml:space="preserve">处理区块 </w:t>
      </w:r>
      <w:r w:rsidR="007C6D6E" w:rsidRPr="001B5A70">
        <w:rPr>
          <w:rFonts w:asciiTheme="minorEastAsia" w:hAnsiTheme="minorEastAsia" w:cs="Times New Roman"/>
          <w:sz w:val="6"/>
          <w:szCs w:val="6"/>
        </w:rPr>
        <w:t>B2</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在 </w:t>
      </w:r>
      <w:r w:rsidR="007C6D6E" w:rsidRPr="001B5A70">
        <w:rPr>
          <w:rFonts w:asciiTheme="minorEastAsia" w:hAnsiTheme="minorEastAsia" w:cs="Times New Roman"/>
          <w:sz w:val="6"/>
          <w:szCs w:val="6"/>
        </w:rPr>
        <w:t xml:space="preserve">P1 </w:t>
      </w:r>
      <w:r w:rsidR="007C6D6E" w:rsidRPr="001B5A70">
        <w:rPr>
          <w:rFonts w:asciiTheme="minorEastAsia" w:hAnsiTheme="minorEastAsia" w:cs="Times New Roman" w:hint="eastAsia"/>
          <w:sz w:val="6"/>
          <w:szCs w:val="6"/>
        </w:rPr>
        <w:t xml:space="preserve">上的账本 </w:t>
      </w:r>
      <w:r w:rsidR="007C6D6E" w:rsidRPr="001B5A70">
        <w:rPr>
          <w:rFonts w:asciiTheme="minorEastAsia" w:hAnsiTheme="minorEastAsia" w:cs="Times New Roman"/>
          <w:sz w:val="6"/>
          <w:szCs w:val="6"/>
        </w:rPr>
        <w:t xml:space="preserve">L1 </w:t>
      </w:r>
      <w:r w:rsidR="007C6D6E" w:rsidRPr="001B5A70">
        <w:rPr>
          <w:rFonts w:asciiTheme="minorEastAsia" w:hAnsiTheme="minorEastAsia" w:cs="Times New Roman" w:hint="eastAsia"/>
          <w:sz w:val="6"/>
          <w:szCs w:val="6"/>
        </w:rPr>
        <w:t>中添加一个新区块</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同时</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节点 </w:t>
      </w:r>
      <w:r w:rsidR="007C6D6E" w:rsidRPr="001B5A70">
        <w:rPr>
          <w:rFonts w:asciiTheme="minorEastAsia" w:hAnsiTheme="minorEastAsia" w:cs="Times New Roman"/>
          <w:sz w:val="6"/>
          <w:szCs w:val="6"/>
        </w:rPr>
        <w:t xml:space="preserve">P2 </w:t>
      </w:r>
      <w:r w:rsidR="007C6D6E" w:rsidRPr="001B5A70">
        <w:rPr>
          <w:rFonts w:asciiTheme="minorEastAsia" w:hAnsiTheme="minorEastAsia" w:cs="Times New Roman" w:hint="eastAsia"/>
          <w:sz w:val="6"/>
          <w:szCs w:val="6"/>
        </w:rPr>
        <w:t xml:space="preserve">处理区块 </w:t>
      </w:r>
      <w:r w:rsidR="007C6D6E" w:rsidRPr="001B5A70">
        <w:rPr>
          <w:rFonts w:asciiTheme="minorEastAsia" w:hAnsiTheme="minorEastAsia" w:cs="Times New Roman"/>
          <w:sz w:val="6"/>
          <w:szCs w:val="6"/>
        </w:rPr>
        <w:t>B2</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从而将一个新区块添加到 </w:t>
      </w:r>
      <w:r w:rsidR="007C6D6E" w:rsidRPr="001B5A70">
        <w:rPr>
          <w:rFonts w:asciiTheme="minorEastAsia" w:hAnsiTheme="minorEastAsia" w:cs="Times New Roman"/>
          <w:sz w:val="6"/>
          <w:szCs w:val="6"/>
        </w:rPr>
        <w:t xml:space="preserve">P2 </w:t>
      </w:r>
      <w:r w:rsidR="007C6D6E" w:rsidRPr="001B5A70">
        <w:rPr>
          <w:rFonts w:asciiTheme="minorEastAsia" w:hAnsiTheme="minorEastAsia" w:cs="Times New Roman" w:hint="eastAsia"/>
          <w:sz w:val="6"/>
          <w:szCs w:val="6"/>
        </w:rPr>
        <w:t xml:space="preserve">上的账本 </w:t>
      </w:r>
      <w:r w:rsidR="007C6D6E" w:rsidRPr="001B5A70">
        <w:rPr>
          <w:rFonts w:asciiTheme="minorEastAsia" w:hAnsiTheme="minorEastAsia" w:cs="Times New Roman"/>
          <w:sz w:val="6"/>
          <w:szCs w:val="6"/>
        </w:rPr>
        <w:t>L1</w:t>
      </w:r>
      <w:r w:rsidR="007C6D6E" w:rsidRPr="001B5A70">
        <w:rPr>
          <w:rFonts w:asciiTheme="minorEastAsia" w:hAnsiTheme="minorEastAsia" w:cs="Times New Roman" w:hint="eastAsia"/>
          <w:sz w:val="6"/>
          <w:szCs w:val="6"/>
        </w:rPr>
        <w:t>中</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 xml:space="preserve">节点 </w:t>
      </w:r>
      <w:r w:rsidR="007C6D6E" w:rsidRPr="001B5A70">
        <w:rPr>
          <w:rFonts w:asciiTheme="minorEastAsia" w:hAnsiTheme="minorEastAsia" w:cs="Times New Roman"/>
          <w:sz w:val="6"/>
          <w:szCs w:val="6"/>
        </w:rPr>
        <w:t xml:space="preserve">P1 </w:t>
      </w:r>
      <w:r w:rsidR="007C6D6E" w:rsidRPr="001B5A70">
        <w:rPr>
          <w:rFonts w:asciiTheme="minorEastAsia" w:hAnsiTheme="minorEastAsia" w:cs="Times New Roman" w:hint="eastAsia"/>
          <w:sz w:val="6"/>
          <w:szCs w:val="6"/>
        </w:rPr>
        <w:t xml:space="preserve">和 </w:t>
      </w:r>
      <w:r w:rsidR="007C6D6E" w:rsidRPr="001B5A70">
        <w:rPr>
          <w:rFonts w:asciiTheme="minorEastAsia" w:hAnsiTheme="minorEastAsia" w:cs="Times New Roman"/>
          <w:sz w:val="6"/>
          <w:szCs w:val="6"/>
        </w:rPr>
        <w:t xml:space="preserve">P2 </w:t>
      </w:r>
      <w:r w:rsidR="007C6D6E" w:rsidRPr="001B5A70">
        <w:rPr>
          <w:rFonts w:asciiTheme="minorEastAsia" w:hAnsiTheme="minorEastAsia" w:cs="Times New Roman" w:hint="eastAsia"/>
          <w:sz w:val="6"/>
          <w:szCs w:val="6"/>
        </w:rPr>
        <w:t xml:space="preserve">上的账本 </w:t>
      </w:r>
      <w:r w:rsidR="007C6D6E" w:rsidRPr="001B5A70">
        <w:rPr>
          <w:rFonts w:asciiTheme="minorEastAsia" w:hAnsiTheme="minorEastAsia" w:cs="Times New Roman"/>
          <w:sz w:val="6"/>
          <w:szCs w:val="6"/>
        </w:rPr>
        <w:t xml:space="preserve">L1 </w:t>
      </w:r>
      <w:r w:rsidR="007C6D6E" w:rsidRPr="001B5A70">
        <w:rPr>
          <w:rFonts w:asciiTheme="minorEastAsia" w:hAnsiTheme="minorEastAsia" w:cs="Times New Roman" w:hint="eastAsia"/>
          <w:sz w:val="6"/>
          <w:szCs w:val="6"/>
        </w:rPr>
        <w:t>就会保持一致的更新</w:t>
      </w:r>
      <w:r w:rsidR="00171E89">
        <w:rPr>
          <w:rFonts w:asciiTheme="minorEastAsia" w:hAnsiTheme="minorEastAsia" w:cs="Times New Roman" w:hint="eastAsia"/>
          <w:sz w:val="6"/>
          <w:szCs w:val="6"/>
        </w:rPr>
        <w:t>,</w:t>
      </w:r>
      <w:r w:rsidR="007C6D6E" w:rsidRPr="001B5A70">
        <w:rPr>
          <w:rFonts w:asciiTheme="minorEastAsia" w:hAnsiTheme="minorEastAsia" w:cs="Times New Roman" w:hint="eastAsia"/>
          <w:sz w:val="6"/>
          <w:szCs w:val="6"/>
        </w:rPr>
        <w:t>并且每个节点都可以通知与之连接的应用程序交易已经被处理</w:t>
      </w:r>
      <w:r w:rsidR="00171E89">
        <w:rPr>
          <w:rFonts w:asciiTheme="minorEastAsia" w:hAnsiTheme="minorEastAsia" w:cs="Times New Roman" w:hint="eastAsia"/>
          <w:sz w:val="6"/>
          <w:szCs w:val="6"/>
        </w:rPr>
        <w:t>)</w:t>
      </w:r>
      <w:r w:rsidR="002318EF" w:rsidRPr="001B5A70">
        <w:rPr>
          <w:rFonts w:asciiTheme="minorEastAsia" w:hAnsiTheme="minorEastAsia" w:cs="Times New Roman"/>
          <w:b/>
          <w:color w:val="FF0000"/>
          <w:sz w:val="6"/>
          <w:szCs w:val="6"/>
        </w:rPr>
        <w:t>账本ledger</w:t>
      </w:r>
      <w:r w:rsidR="002318EF" w:rsidRPr="001B5A70">
        <w:rPr>
          <w:rFonts w:asciiTheme="minorEastAsia" w:hAnsiTheme="minorEastAsia" w:cs="Times New Roman"/>
          <w:sz w:val="6"/>
          <w:szCs w:val="6"/>
        </w:rPr>
        <w:t>•Fabric中</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分类帐由两个不同但相关的部分组成-</w:t>
      </w:r>
      <w:r w:rsidR="002318EF" w:rsidRPr="001B5A70">
        <w:rPr>
          <w:rFonts w:asciiTheme="minorEastAsia" w:hAnsiTheme="minorEastAsia" w:cs="Times New Roman"/>
          <w:b/>
          <w:sz w:val="6"/>
          <w:szCs w:val="6"/>
        </w:rPr>
        <w:t>世</w:t>
      </w:r>
      <w:r w:rsidR="002318EF" w:rsidRPr="001B5A70">
        <w:rPr>
          <w:rFonts w:asciiTheme="minorEastAsia" w:hAnsiTheme="minorEastAsia" w:cs="Times New Roman" w:hint="eastAsia"/>
          <w:b/>
          <w:sz w:val="6"/>
          <w:szCs w:val="6"/>
        </w:rPr>
        <w:t>界状态和</w:t>
      </w:r>
      <w:r w:rsidR="00171E89">
        <w:rPr>
          <w:rFonts w:asciiTheme="minorEastAsia" w:hAnsiTheme="minorEastAsia" w:cs="Times New Roman" w:hint="eastAsia"/>
          <w:b/>
          <w:sz w:val="6"/>
          <w:szCs w:val="6"/>
        </w:rPr>
        <w:t>BC</w:t>
      </w:r>
      <w:r w:rsidR="002318EF" w:rsidRPr="001B5A70">
        <w:rPr>
          <w:rFonts w:asciiTheme="minorEastAsia" w:hAnsiTheme="minorEastAsia" w:cs="Times New Roman" w:hint="eastAsia"/>
          <w:sz w:val="6"/>
          <w:szCs w:val="6"/>
        </w:rPr>
        <w:t>•</w:t>
      </w:r>
      <w:r w:rsidR="00171E89">
        <w:rPr>
          <w:rFonts w:asciiTheme="minorEastAsia" w:hAnsiTheme="minorEastAsia" w:cs="Times New Roman" w:hint="eastAsia"/>
          <w:sz w:val="6"/>
          <w:szCs w:val="6"/>
        </w:rPr>
        <w:t>BC</w:t>
      </w:r>
      <w:r w:rsidR="002318EF" w:rsidRPr="001B5A70">
        <w:rPr>
          <w:rFonts w:asciiTheme="minorEastAsia" w:hAnsiTheme="minorEastAsia" w:cs="Times New Roman" w:hint="eastAsia"/>
          <w:sz w:val="6"/>
          <w:szCs w:val="6"/>
        </w:rPr>
        <w:t>被构造为互连块的顺序日志</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其中每个块包含一系列交易</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每个交易代表对世界状态的查询或更新</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•世界状态被实现为数据库</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保存一组账本状态的当前值</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账本状态表示为键值对</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世界状态可以频繁更改</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因为可以创建、更新和删除状态</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世界状态中每次账本变更</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都会有相应的版本号递增</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•应用程序提交捕获世界状态变化的交易</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并提交到分类账</w:t>
      </w:r>
      <w:r w:rsidR="00171E89">
        <w:rPr>
          <w:rFonts w:asciiTheme="minorEastAsia" w:hAnsiTheme="minorEastAsia" w:cs="Times New Roman" w:hint="eastAsia"/>
          <w:sz w:val="6"/>
          <w:szCs w:val="6"/>
        </w:rPr>
        <w:t>BC,</w:t>
      </w:r>
      <w:r w:rsidR="002318EF" w:rsidRPr="001B5A70">
        <w:rPr>
          <w:rFonts w:asciiTheme="minorEastAsia" w:hAnsiTheme="minorEastAsia" w:cs="Times New Roman" w:hint="eastAsia"/>
          <w:sz w:val="6"/>
          <w:szCs w:val="6"/>
        </w:rPr>
        <w:t>但只有获得所需背书签名的交易才会导致对世界状态的更新</w:t>
      </w:r>
      <w:r w:rsidR="00171E89">
        <w:rPr>
          <w:rFonts w:asciiTheme="minorEastAsia" w:hAnsiTheme="minorEastAsia" w:cs="Times New Roman" w:hint="eastAsia"/>
          <w:sz w:val="6"/>
          <w:szCs w:val="6"/>
        </w:rPr>
        <w:t>,若</w:t>
      </w:r>
      <w:r w:rsidR="002318EF" w:rsidRPr="001B5A70">
        <w:rPr>
          <w:rFonts w:asciiTheme="minorEastAsia" w:hAnsiTheme="minorEastAsia" w:cs="Times New Roman" w:hint="eastAsia"/>
          <w:sz w:val="6"/>
          <w:szCs w:val="6"/>
        </w:rPr>
        <w:t>没有得到足够的背书人的签名</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则不会导致世界状态的改变</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•世界状态将</w:t>
      </w:r>
      <w:r w:rsidR="002318EF" w:rsidRPr="001B5A70">
        <w:rPr>
          <w:rFonts w:asciiTheme="minorEastAsia" w:hAnsiTheme="minorEastAsia" w:cs="Times New Roman"/>
          <w:b/>
          <w:sz w:val="6"/>
          <w:szCs w:val="6"/>
        </w:rPr>
        <w:t>业务对象属性的当前值</w:t>
      </w:r>
      <w:r w:rsidR="002318EF" w:rsidRPr="001B5A70">
        <w:rPr>
          <w:rFonts w:asciiTheme="minorEastAsia" w:hAnsiTheme="minorEastAsia" w:cs="Times New Roman"/>
          <w:sz w:val="6"/>
          <w:szCs w:val="6"/>
        </w:rPr>
        <w:t>保存为唯一</w:t>
      </w:r>
      <w:r w:rsidR="002318EF" w:rsidRPr="001B5A70">
        <w:rPr>
          <w:rFonts w:asciiTheme="minorEastAsia" w:hAnsiTheme="minorEastAsia" w:cs="Times New Roman" w:hint="eastAsia"/>
          <w:sz w:val="6"/>
          <w:szCs w:val="6"/>
        </w:rPr>
        <w:t>的账本状态</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则是世界状态中的业务对象如何达到其当前状态的历史记录</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记录了每个账本状态的所有以前版本及其更改方式</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•B0是</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中的第一个区块</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即创世区块</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B</w:t>
      </w:r>
      <w:r w:rsidR="007C6D6E" w:rsidRPr="001B5A70">
        <w:rPr>
          <w:rFonts w:asciiTheme="minorEastAsia" w:hAnsiTheme="minorEastAsia" w:cs="Times New Roman" w:hint="eastAsia"/>
          <w:sz w:val="6"/>
          <w:szCs w:val="6"/>
        </w:rPr>
        <w:t>n</w:t>
      </w:r>
      <w:r w:rsidR="002318EF" w:rsidRPr="001B5A70">
        <w:rPr>
          <w:rFonts w:asciiTheme="minorEastAsia" w:hAnsiTheme="minorEastAsia" w:cs="Times New Roman"/>
          <w:sz w:val="6"/>
          <w:szCs w:val="6"/>
        </w:rPr>
        <w:t>具有块头H</w:t>
      </w:r>
      <w:r w:rsidR="007C6D6E" w:rsidRPr="001B5A70">
        <w:rPr>
          <w:rFonts w:asciiTheme="minorEastAsia" w:hAnsiTheme="minorEastAsia" w:cs="Times New Roman" w:hint="eastAsia"/>
          <w:sz w:val="6"/>
          <w:szCs w:val="6"/>
        </w:rPr>
        <w:t>n</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其中包含D</w:t>
      </w:r>
      <w:r w:rsidR="007C6D6E" w:rsidRPr="001B5A70">
        <w:rPr>
          <w:rFonts w:asciiTheme="minorEastAsia" w:hAnsiTheme="minorEastAsia" w:cs="Times New Roman" w:hint="eastAsia"/>
          <w:sz w:val="6"/>
          <w:szCs w:val="6"/>
        </w:rPr>
        <w:t>n</w:t>
      </w:r>
      <w:r w:rsidR="002318EF" w:rsidRPr="001B5A70">
        <w:rPr>
          <w:rFonts w:asciiTheme="minorEastAsia" w:hAnsiTheme="minorEastAsia" w:cs="Times New Roman"/>
          <w:sz w:val="6"/>
          <w:szCs w:val="6"/>
        </w:rPr>
        <w:t>中所有事务的加密哈希以及H</w:t>
      </w:r>
      <w:r w:rsidR="007C6D6E" w:rsidRPr="001B5A70">
        <w:rPr>
          <w:rFonts w:asciiTheme="minorEastAsia" w:hAnsiTheme="minorEastAsia" w:cs="Times New Roman" w:hint="eastAsia"/>
          <w:sz w:val="6"/>
          <w:szCs w:val="6"/>
        </w:rPr>
        <w:t>n-</w:t>
      </w:r>
      <w:r w:rsidR="007C6D6E" w:rsidRPr="001B5A70">
        <w:rPr>
          <w:rFonts w:asciiTheme="minorEastAsia" w:hAnsiTheme="minorEastAsia" w:cs="Times New Roman"/>
          <w:sz w:val="6"/>
          <w:szCs w:val="6"/>
        </w:rPr>
        <w:t>1</w:t>
      </w:r>
      <w:r w:rsidR="002318EF" w:rsidRPr="001B5A70">
        <w:rPr>
          <w:rFonts w:asciiTheme="minorEastAsia" w:hAnsiTheme="minorEastAsia" w:cs="Times New Roman"/>
          <w:sz w:val="6"/>
          <w:szCs w:val="6"/>
        </w:rPr>
        <w:t>的哈希</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并由此将区块前后相接</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组成</w:t>
      </w:r>
      <w:r w:rsidR="00171E89">
        <w:rPr>
          <w:rFonts w:asciiTheme="minorEastAsia" w:hAnsiTheme="minorEastAsia" w:cs="Times New Roman"/>
          <w:sz w:val="6"/>
          <w:szCs w:val="6"/>
        </w:rPr>
        <w:t>BC.</w:t>
      </w:r>
      <w:r w:rsidR="002318EF" w:rsidRPr="001B5A70">
        <w:rPr>
          <w:rFonts w:asciiTheme="minorEastAsia" w:hAnsiTheme="minorEastAsia" w:cs="Times New Roman"/>
          <w:b/>
          <w:color w:val="FF0000"/>
          <w:sz w:val="6"/>
          <w:szCs w:val="6"/>
        </w:rPr>
        <w:t>区块</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区块头</w:t>
      </w:r>
      <w:r w:rsidR="002318EF" w:rsidRPr="001B5A70">
        <w:rPr>
          <w:rFonts w:asciiTheme="minorEastAsia" w:hAnsiTheme="minorEastAsia" w:cs="Times New Roman"/>
          <w:sz w:val="6"/>
          <w:szCs w:val="6"/>
        </w:rPr>
        <w:t>：包含三个字段</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区块编号、当前块哈希、上一个块头哈希</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区块数据</w:t>
      </w:r>
      <w:r w:rsidR="002318EF" w:rsidRPr="001B5A70">
        <w:rPr>
          <w:rFonts w:asciiTheme="minorEastAsia" w:hAnsiTheme="minorEastAsia" w:cs="Times New Roman"/>
          <w:sz w:val="6"/>
          <w:szCs w:val="6"/>
        </w:rPr>
        <w:t>：包含按顺序排列的交易列表</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它是在排序服务创建块时写入的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区块元数据</w:t>
      </w:r>
      <w:r w:rsidR="002318EF" w:rsidRPr="001B5A70">
        <w:rPr>
          <w:rFonts w:asciiTheme="minorEastAsia" w:hAnsiTheme="minorEastAsia" w:cs="Times New Roman"/>
          <w:sz w:val="6"/>
          <w:szCs w:val="6"/>
        </w:rPr>
        <w:t>：包含区块创建者的证书和签名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用于被网络节点验证区块</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区块确认节点将每个交易的有效/无</w:t>
      </w:r>
      <w:r w:rsidR="002318EF" w:rsidRPr="001B5A70">
        <w:rPr>
          <w:rFonts w:asciiTheme="minorEastAsia" w:hAnsiTheme="minorEastAsia" w:cs="Times New Roman" w:hint="eastAsia"/>
          <w:sz w:val="6"/>
          <w:szCs w:val="6"/>
        </w:rPr>
        <w:t>效指示符添加到位图中</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该位图也位于区块元数据中</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以及直到并包括该块的累积状态更新的哈希</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以便检测状态分叉</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与区块头和区块数据不同</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i/>
          <w:sz w:val="6"/>
          <w:szCs w:val="6"/>
        </w:rPr>
        <w:t>此部分不是区块哈希计算的输入</w:t>
      </w:r>
      <w:r w:rsidR="00171E89">
        <w:rPr>
          <w:rFonts w:asciiTheme="minorEastAsia" w:hAnsiTheme="minorEastAsia" w:cs="Times New Roman" w:hint="eastAsia"/>
          <w:sz w:val="6"/>
          <w:szCs w:val="6"/>
        </w:rPr>
        <w:t>.</w:t>
      </w:r>
      <w:r w:rsidR="002318EF" w:rsidRPr="001B5A70">
        <w:rPr>
          <w:rFonts w:asciiTheme="minorEastAsia" w:hAnsiTheme="minorEastAsia" w:cs="Times New Roman"/>
          <w:b/>
          <w:color w:val="FF0000"/>
          <w:sz w:val="6"/>
          <w:szCs w:val="6"/>
        </w:rPr>
        <w:t>交易</w:t>
      </w:r>
      <w:r w:rsidR="002318EF" w:rsidRPr="001B5A70">
        <w:rPr>
          <w:rFonts w:asciiTheme="minorEastAsia" w:hAnsiTheme="minorEastAsia" w:cs="Times New Roman"/>
          <w:sz w:val="6"/>
          <w:szCs w:val="6"/>
        </w:rPr>
        <w:t>•块B1的区块数据D1中的交易T4由交易头H4、交易签名S4、交易提案P4、交易响应R4和背书列表E4组成</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交易头</w:t>
      </w:r>
      <w:r w:rsidR="002318EF" w:rsidRPr="001B5A70">
        <w:rPr>
          <w:rFonts w:asciiTheme="minorEastAsia" w:hAnsiTheme="minorEastAsia" w:cs="Times New Roman"/>
          <w:sz w:val="6"/>
          <w:szCs w:val="6"/>
        </w:rPr>
        <w:t>保存有关交易的一些基本元数据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例如</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相关链码的名称及其版本</w:t>
      </w:r>
      <w:r w:rsidR="00171E89">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智能合约和链码</w:t>
      </w:r>
      <w:r w:rsidR="002318EF" w:rsidRPr="001B5A70">
        <w:rPr>
          <w:rFonts w:asciiTheme="minorEastAsia" w:hAnsiTheme="minorEastAsia" w:cs="Times New Roman"/>
          <w:sz w:val="6"/>
          <w:szCs w:val="6"/>
        </w:rPr>
        <w:t>•智能合约定义了被添加到账本中的新事实的可执行逻辑</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sz w:val="6"/>
          <w:szCs w:val="6"/>
        </w:rPr>
        <w:t>链码是智能合约的集合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管理者如何将智能合约打包用于部署</w:t>
      </w:r>
      <w:r w:rsidR="00E30B72">
        <w:rPr>
          <w:rFonts w:asciiTheme="minorEastAsia" w:hAnsiTheme="minorEastAsia" w:cs="Times New Roman"/>
          <w:sz w:val="6"/>
          <w:szCs w:val="6"/>
        </w:rPr>
        <w:t>;</w:t>
      </w:r>
      <w:r w:rsidR="002318EF" w:rsidRPr="001B5A70">
        <w:rPr>
          <w:rFonts w:asciiTheme="minorEastAsia" w:hAnsiTheme="minorEastAsia" w:cs="Times New Roman"/>
          <w:sz w:val="6"/>
          <w:szCs w:val="6"/>
        </w:rPr>
        <w:t>•类比于传统的http协议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一个Method和支持的Action相当于一个智能合约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Method的组合部署类似于链码•智能合约以编程方式访问账本两个不同的部分：•</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：记录所有交易的历史</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且记录不可篡改•世界状态：保存这些状态当前值的缓存</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是一个经常需要用到的对象的当前值•智能合约主要在</w:t>
      </w:r>
      <w:r w:rsidR="002318EF" w:rsidRPr="001B5A70">
        <w:rPr>
          <w:rFonts w:asciiTheme="minorEastAsia" w:hAnsiTheme="minorEastAsia" w:cs="Times New Roman"/>
          <w:b/>
          <w:sz w:val="6"/>
          <w:szCs w:val="6"/>
        </w:rPr>
        <w:t>世界状态中将状态写入</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put</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、读取</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get</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和删除</w:t>
      </w:r>
      <w:r w:rsidR="00171E89">
        <w:rPr>
          <w:rFonts w:asciiTheme="minorEastAsia" w:hAnsiTheme="minorEastAsia" w:cs="Times New Roman"/>
          <w:b/>
          <w:sz w:val="6"/>
          <w:szCs w:val="6"/>
        </w:rPr>
        <w:t>(</w:t>
      </w:r>
      <w:r w:rsidR="002318EF" w:rsidRPr="001B5A70">
        <w:rPr>
          <w:rFonts w:asciiTheme="minorEastAsia" w:hAnsiTheme="minorEastAsia" w:cs="Times New Roman"/>
          <w:b/>
          <w:sz w:val="6"/>
          <w:szCs w:val="6"/>
        </w:rPr>
        <w:t>delete</w:t>
      </w:r>
      <w:r w:rsidR="00171E89">
        <w:rPr>
          <w:rFonts w:asciiTheme="minorEastAsia" w:hAnsiTheme="minorEastAsia" w:cs="Times New Roman"/>
          <w:b/>
          <w:sz w:val="6"/>
          <w:szCs w:val="6"/>
        </w:rPr>
        <w: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还可以</w:t>
      </w:r>
      <w:r w:rsidR="002318EF" w:rsidRPr="001B5A70">
        <w:rPr>
          <w:rFonts w:asciiTheme="minorEastAsia" w:hAnsiTheme="minorEastAsia" w:cs="Times New Roman"/>
          <w:b/>
          <w:sz w:val="6"/>
          <w:szCs w:val="6"/>
        </w:rPr>
        <w:t>查询</w:t>
      </w:r>
      <w:r w:rsidR="002318EF" w:rsidRPr="001B5A70">
        <w:rPr>
          <w:rFonts w:asciiTheme="minorEastAsia" w:hAnsiTheme="minorEastAsia" w:cs="Times New Roman"/>
          <w:sz w:val="6"/>
          <w:szCs w:val="6"/>
        </w:rPr>
        <w:t>不可篡改的</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交易记录</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•读取</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get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操作一般代表的是查询</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目的是获取关于交易对象当前状态的信息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•写入</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put</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操作通常生成一个新</w:t>
      </w:r>
      <w:r w:rsidR="002318EF" w:rsidRPr="001B5A70">
        <w:rPr>
          <w:rFonts w:asciiTheme="minorEastAsia" w:hAnsiTheme="minorEastAsia" w:cs="Times New Roman" w:hint="eastAsia"/>
          <w:sz w:val="6"/>
          <w:szCs w:val="6"/>
        </w:rPr>
        <w:t>的业务对象或者对账本世界状态中现有的业务对象进行修改</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•删除</w:t>
      </w:r>
      <w:r w:rsidR="00171E89">
        <w:rPr>
          <w:rFonts w:asciiTheme="minorEastAsia" w:hAnsiTheme="minorEastAsia" w:cs="Times New Roman" w:hint="eastAsia"/>
          <w:sz w:val="6"/>
          <w:szCs w:val="6"/>
        </w:rPr>
        <w:t>(</w:t>
      </w:r>
      <w:r w:rsidR="002318EF" w:rsidRPr="001B5A70">
        <w:rPr>
          <w:rFonts w:asciiTheme="minorEastAsia" w:hAnsiTheme="minorEastAsia" w:cs="Times New Roman"/>
          <w:sz w:val="6"/>
          <w:szCs w:val="6"/>
        </w:rPr>
        <w:t>delete</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操作代表的是将一个业务对象从账本的当前状态中移除</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但不从账本的历史中移除</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w:t>
      </w:r>
      <w:r w:rsidR="002318EF" w:rsidRPr="001B5A70">
        <w:rPr>
          <w:rFonts w:asciiTheme="minorEastAsia" w:hAnsiTheme="minorEastAsia" w:cs="Times New Roman"/>
          <w:b/>
          <w:color w:val="FF0000"/>
          <w:sz w:val="6"/>
          <w:szCs w:val="6"/>
        </w:rPr>
        <w:t>链码和背书策略</w:t>
      </w:r>
      <w:r w:rsidR="002318EF" w:rsidRPr="001B5A70">
        <w:rPr>
          <w:rFonts w:asciiTheme="minorEastAsia" w:hAnsiTheme="minorEastAsia" w:cs="Times New Roman"/>
          <w:sz w:val="6"/>
          <w:szCs w:val="6"/>
        </w:rPr>
        <w:t>•</w:t>
      </w:r>
      <w:r w:rsidR="002318EF" w:rsidRPr="001B5A70">
        <w:rPr>
          <w:rFonts w:asciiTheme="minorEastAsia" w:hAnsiTheme="minorEastAsia" w:cs="Times New Roman"/>
          <w:sz w:val="6"/>
          <w:szCs w:val="6"/>
          <w:u w:val="single"/>
        </w:rPr>
        <w:t>每个链码都有一个背书策略与之相关联</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该背书策略</w:t>
      </w:r>
      <w:r w:rsidR="002318EF" w:rsidRPr="001B5A70">
        <w:rPr>
          <w:rFonts w:asciiTheme="minorEastAsia" w:hAnsiTheme="minorEastAsia" w:cs="Times New Roman"/>
          <w:sz w:val="6"/>
          <w:szCs w:val="6"/>
          <w:u w:val="single"/>
        </w:rPr>
        <w:t>适用于此链码中定义的所有智能合约</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指明了</w:t>
      </w:r>
      <w:r w:rsidR="00171E89">
        <w:rPr>
          <w:rFonts w:asciiTheme="minorEastAsia" w:hAnsiTheme="minorEastAsia" w:cs="Times New Roman"/>
          <w:sz w:val="6"/>
          <w:szCs w:val="6"/>
        </w:rPr>
        <w:t>BC</w:t>
      </w:r>
      <w:r w:rsidR="002318EF" w:rsidRPr="001B5A70">
        <w:rPr>
          <w:rFonts w:asciiTheme="minorEastAsia" w:hAnsiTheme="minorEastAsia" w:cs="Times New Roman"/>
          <w:sz w:val="6"/>
          <w:szCs w:val="6"/>
        </w:rPr>
        <w:t>网络中哪些组织必须对一个既定智能合约所生成的交易进行签名</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以此来宣布该交易有效</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•所有的交易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无论是有效的还是无效的</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都会被添加到分布</w:t>
      </w:r>
      <w:r w:rsidR="002318EF" w:rsidRPr="001B5A70">
        <w:rPr>
          <w:rFonts w:asciiTheme="minorEastAsia" w:hAnsiTheme="minorEastAsia" w:cs="Times New Roman" w:hint="eastAsia"/>
          <w:sz w:val="6"/>
          <w:szCs w:val="6"/>
        </w:rPr>
        <w:t>式账本中</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但仅有效交易会更新世界状态</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w:t>
      </w:r>
      <w:r w:rsidR="002318EF" w:rsidRPr="001B5A70">
        <w:rPr>
          <w:rFonts w:asciiTheme="minorEastAsia" w:hAnsiTheme="minorEastAsia" w:cs="Times New Roman" w:hint="eastAsia"/>
          <w:b/>
          <w:sz w:val="6"/>
          <w:szCs w:val="6"/>
        </w:rPr>
        <w:t>背书策略是</w:t>
      </w:r>
      <w:r w:rsidR="002318EF" w:rsidRPr="001B5A70">
        <w:rPr>
          <w:rFonts w:asciiTheme="minorEastAsia" w:hAnsiTheme="minorEastAsia" w:cs="Times New Roman"/>
          <w:b/>
          <w:sz w:val="6"/>
          <w:szCs w:val="6"/>
        </w:rPr>
        <w:t>HyperledgerFabric与</w:t>
      </w:r>
      <w:r w:rsidR="005065EC">
        <w:rPr>
          <w:rFonts w:asciiTheme="minorEastAsia" w:hAnsiTheme="minorEastAsia" w:cs="Times New Roman"/>
          <w:b/>
          <w:sz w:val="6"/>
          <w:szCs w:val="6"/>
        </w:rPr>
        <w:t>ytf</w:t>
      </w:r>
      <w:r w:rsidR="002318EF" w:rsidRPr="001B5A70">
        <w:rPr>
          <w:rFonts w:asciiTheme="minorEastAsia" w:hAnsiTheme="minorEastAsia" w:cs="Times New Roman"/>
          <w:b/>
          <w:sz w:val="6"/>
          <w:szCs w:val="6"/>
        </w:rPr>
        <w:t>或</w:t>
      </w:r>
      <w:r w:rsidR="00171E89">
        <w:rPr>
          <w:rFonts w:asciiTheme="minorEastAsia" w:hAnsiTheme="minorEastAsia" w:cs="Times New Roman"/>
          <w:b/>
          <w:sz w:val="6"/>
          <w:szCs w:val="6"/>
        </w:rPr>
        <w:t>btb</w:t>
      </w:r>
      <w:r w:rsidR="002318EF" w:rsidRPr="001B5A70">
        <w:rPr>
          <w:rFonts w:asciiTheme="minorEastAsia" w:hAnsiTheme="minorEastAsia" w:cs="Times New Roman"/>
          <w:b/>
          <w:sz w:val="6"/>
          <w:szCs w:val="6"/>
        </w:rPr>
        <w:t>等其他</w:t>
      </w:r>
      <w:r w:rsidR="00171E89">
        <w:rPr>
          <w:rFonts w:asciiTheme="minorEastAsia" w:hAnsiTheme="minorEastAsia" w:cs="Times New Roman"/>
          <w:b/>
          <w:sz w:val="6"/>
          <w:szCs w:val="6"/>
        </w:rPr>
        <w:t>BC</w:t>
      </w:r>
      <w:r w:rsidR="002318EF" w:rsidRPr="001B5A70">
        <w:rPr>
          <w:rFonts w:asciiTheme="minorEastAsia" w:hAnsiTheme="minorEastAsia" w:cs="Times New Roman"/>
          <w:b/>
          <w:sz w:val="6"/>
          <w:szCs w:val="6"/>
        </w:rPr>
        <w:t>的区别所在</w:t>
      </w:r>
      <w:r w:rsidR="00171E89">
        <w:rPr>
          <w:rFonts w:asciiTheme="minorEastAsia" w:hAnsiTheme="minorEastAsia" w:cs="Times New Roman"/>
          <w:sz w:val="6"/>
          <w:szCs w:val="6"/>
        </w:rPr>
        <w:t>.</w:t>
      </w:r>
      <w:r w:rsidR="002318EF" w:rsidRPr="001B5A70">
        <w:rPr>
          <w:rFonts w:asciiTheme="minorEastAsia" w:hAnsiTheme="minorEastAsia" w:cs="Times New Roman"/>
          <w:b/>
          <w:sz w:val="6"/>
          <w:szCs w:val="6"/>
        </w:rPr>
        <w:t>有效交易</w:t>
      </w:r>
      <w:r w:rsidR="0081686D" w:rsidRPr="001B5A70">
        <w:rPr>
          <w:rFonts w:asciiTheme="minorEastAsia" w:hAnsiTheme="minorEastAsia" w:cs="Times New Roman" w:hint="eastAsia"/>
          <w:sz w:val="6"/>
          <w:szCs w:val="6"/>
        </w:rPr>
        <w:t xml:space="preserve"> </w:t>
      </w:r>
      <w:r w:rsidR="002318EF" w:rsidRPr="001B5A70">
        <w:rPr>
          <w:rFonts w:asciiTheme="minorEastAsia" w:hAnsiTheme="minorEastAsia" w:cs="Times New Roman"/>
          <w:b/>
          <w:color w:val="FF0000"/>
          <w:sz w:val="6"/>
          <w:szCs w:val="6"/>
        </w:rPr>
        <w:t>私有数据-PrivateData</w:t>
      </w:r>
      <w:r w:rsidR="002318EF" w:rsidRPr="001B5A70">
        <w:rPr>
          <w:rFonts w:asciiTheme="minorEastAsia" w:hAnsiTheme="minorEastAsia" w:cs="Times New Roman"/>
          <w:sz w:val="6"/>
          <w:szCs w:val="6"/>
        </w:rPr>
        <w:t>•</w:t>
      </w:r>
      <w:r w:rsidR="00171E89">
        <w:rPr>
          <w:rFonts w:asciiTheme="minorEastAsia" w:hAnsiTheme="minorEastAsia" w:cs="Times New Roman"/>
          <w:sz w:val="6"/>
          <w:szCs w:val="6"/>
        </w:rPr>
        <w:t>若</w:t>
      </w:r>
      <w:r w:rsidR="002318EF" w:rsidRPr="001B5A70">
        <w:rPr>
          <w:rFonts w:asciiTheme="minorEastAsia" w:hAnsiTheme="minorEastAsia" w:cs="Times New Roman"/>
          <w:sz w:val="6"/>
          <w:szCs w:val="6"/>
        </w:rPr>
        <w:t>一个通道上的一个组织需要对该通道上的其他组织保持数据私有</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则可以选择创建一个新通道</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其中只包含需要访问数据的组织</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但是</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在每种情况下创建单独的通道会产生额外的管理开销(维护链码版本、策略、MSPs等)</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并且在保留一部分数据私有的同时</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希望</w:t>
      </w:r>
      <w:r w:rsidR="002318EF" w:rsidRPr="001B5A70">
        <w:rPr>
          <w:rFonts w:asciiTheme="minorEastAsia" w:hAnsiTheme="minorEastAsia" w:cs="Times New Roman" w:hint="eastAsia"/>
          <w:sz w:val="6"/>
          <w:szCs w:val="6"/>
        </w:rPr>
        <w:t>所有通道参与者看到事务的情况是不允许的</w:t>
      </w:r>
      <w:r w:rsidR="00171E89">
        <w:rPr>
          <w:rFonts w:asciiTheme="minorEastAsia" w:hAnsiTheme="minorEastAsia" w:cs="Times New Roman" w:hint="eastAsia"/>
          <w:sz w:val="6"/>
          <w:szCs w:val="6"/>
        </w:rPr>
        <w:t>,</w:t>
      </w:r>
      <w:r w:rsidR="002318EF" w:rsidRPr="001B5A70">
        <w:rPr>
          <w:rFonts w:asciiTheme="minorEastAsia" w:hAnsiTheme="minorEastAsia" w:cs="Times New Roman" w:hint="eastAsia"/>
          <w:sz w:val="6"/>
          <w:szCs w:val="6"/>
        </w:rPr>
        <w:t>从</w:t>
      </w:r>
      <w:r w:rsidR="002318EF" w:rsidRPr="001B5A70">
        <w:rPr>
          <w:rFonts w:asciiTheme="minorEastAsia" w:hAnsiTheme="minorEastAsia" w:cs="Times New Roman"/>
          <w:sz w:val="6"/>
          <w:szCs w:val="6"/>
        </w:rPr>
        <w:t>v1.2开始</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Fabric提供了创建私有数据集合的功能</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它允许在通道上定义的组织子集能够背书、提交或查询私有数据</w:t>
      </w:r>
      <w:r w:rsidR="00171E89">
        <w:rPr>
          <w:rFonts w:asciiTheme="minorEastAsia" w:hAnsiTheme="minorEastAsia" w:cs="Times New Roman"/>
          <w:sz w:val="6"/>
          <w:szCs w:val="6"/>
        </w:rPr>
        <w:t>,</w:t>
      </w:r>
      <w:r w:rsidR="002318EF" w:rsidRPr="001B5A70">
        <w:rPr>
          <w:rFonts w:asciiTheme="minorEastAsia" w:hAnsiTheme="minorEastAsia" w:cs="Times New Roman"/>
          <w:sz w:val="6"/>
          <w:szCs w:val="6"/>
        </w:rPr>
        <w:t>而无需创建单独的通道</w:t>
      </w:r>
      <w:r w:rsidR="00171E89">
        <w:rPr>
          <w:rFonts w:asciiTheme="minorEastAsia" w:hAnsiTheme="minorEastAsia" w:cs="Times New Roman"/>
          <w:sz w:val="6"/>
          <w:szCs w:val="6"/>
        </w:rPr>
        <w:t>.</w:t>
      </w:r>
      <w:r w:rsidR="00283C50">
        <w:rPr>
          <w:rFonts w:asciiTheme="minorEastAsia" w:hAnsiTheme="minorEastAsia" w:cs="Times New Roman"/>
          <w:sz w:val="6"/>
          <w:szCs w:val="6"/>
        </w:rPr>
        <w:t xml:space="preserve"> </w:t>
      </w:r>
    </w:p>
    <w:sectPr w:rsidR="00E30B72" w:rsidRPr="001B5A70" w:rsidSect="0089225E">
      <w:pgSz w:w="16838" w:h="11906" w:orient="landscape"/>
      <w:pgMar w:top="113" w:right="113" w:bottom="113" w:left="113" w:header="851" w:footer="992" w:gutter="0"/>
      <w:cols w:num="6" w:sep="1" w:space="54"/>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99DDE6" w14:textId="77777777" w:rsidR="00617C25" w:rsidRDefault="00617C25" w:rsidP="00917E59">
      <w:r>
        <w:separator/>
      </w:r>
    </w:p>
  </w:endnote>
  <w:endnote w:type="continuationSeparator" w:id="0">
    <w:p w14:paraId="590A5230" w14:textId="77777777" w:rsidR="00617C25" w:rsidRDefault="00617C25" w:rsidP="00917E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embedRegular r:id="rId1" w:subsetted="1" w:fontKey="{4D778009-5CD1-4018-95A1-B0F5D55C3F20}"/>
    <w:embedBold r:id="rId2" w:subsetted="1" w:fontKey="{7261F588-B5C3-4EDC-B233-2FEE9C78F122}"/>
    <w:embedItalic r:id="rId3" w:subsetted="1" w:fontKey="{1B4EF210-37BF-44E7-9279-95909AEE05D1}"/>
    <w:embedBoldItalic r:id="rId4" w:subsetted="1" w:fontKey="{40CB7FE9-F0F1-4FBA-903B-E2273A270E75}"/>
  </w:font>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Nirmala UI">
    <w:panose1 w:val="020B0502040204020203"/>
    <w:charset w:val="00"/>
    <w:family w:val="swiss"/>
    <w:pitch w:val="variable"/>
    <w:sig w:usb0="80FF8023" w:usb1="0200004A" w:usb2="00000200" w:usb3="00000000" w:csb0="00000001" w:csb1="00000000"/>
    <w:embedRegular r:id="rId5" w:fontKey="{5B15148A-1168-4234-A36E-9F0C41C0D7DF}"/>
  </w:font>
  <w:font w:name="Cambria Math">
    <w:panose1 w:val="02040503050406030204"/>
    <w:charset w:val="00"/>
    <w:family w:val="roman"/>
    <w:pitch w:val="variable"/>
    <w:sig w:usb0="E00006FF" w:usb1="420024FF" w:usb2="02000000" w:usb3="00000000" w:csb0="0000019F" w:csb1="00000000"/>
    <w:embedRegular r:id="rId6" w:fontKey="{464CF934-84F5-494A-8BC8-F522990E3123}"/>
    <w:embedBold r:id="rId7" w:fontKey="{ABB40201-C6F3-4129-BCEF-202EA127788B}"/>
  </w:font>
  <w:font w:name="Cambria">
    <w:panose1 w:val="02040503050406030204"/>
    <w:charset w:val="00"/>
    <w:family w:val="roman"/>
    <w:pitch w:val="variable"/>
    <w:sig w:usb0="A00002EF" w:usb1="4000004B" w:usb2="00000000" w:usb3="00000000" w:csb0="0000019F" w:csb1="00000000"/>
    <w:embedRegular r:id="rId8" w:fontKey="{D8BC4A15-FBC8-4190-95B4-BCF666A7204B}"/>
  </w:font>
  <w:font w:name="微软雅黑">
    <w:panose1 w:val="020B0503020204020204"/>
    <w:charset w:val="86"/>
    <w:family w:val="swiss"/>
    <w:pitch w:val="variable"/>
    <w:sig w:usb0="80000287" w:usb1="2ACF3C50" w:usb2="00000016" w:usb3="00000000" w:csb0="0004001F" w:csb1="00000000"/>
    <w:embedRegular r:id="rId9" w:subsetted="1" w:fontKey="{CF87ED0D-AA06-4BA4-AB25-FA401543DF8E}"/>
  </w:font>
  <w:font w:name="Segoe UI Symbol">
    <w:panose1 w:val="020B0502040204020203"/>
    <w:charset w:val="00"/>
    <w:family w:val="swiss"/>
    <w:pitch w:val="variable"/>
    <w:sig w:usb0="800001E3" w:usb1="1200FFEF" w:usb2="00040000" w:usb3="00000000" w:csb0="00000001" w:csb1="00000000"/>
    <w:embedRegular r:id="rId10" w:fontKey="{4F2E9E1E-EFC0-408A-92CA-9C9F81B80AC1}"/>
  </w:font>
  <w:font w:name="MS Gothic">
    <w:altName w:val="ＭＳ ゴシック"/>
    <w:panose1 w:val="020B0609070205080204"/>
    <w:charset w:val="80"/>
    <w:family w:val="modern"/>
    <w:pitch w:val="fixed"/>
    <w:sig w:usb0="E00002FF" w:usb1="6AC7FDFB" w:usb2="08000012" w:usb3="00000000" w:csb0="0002009F" w:csb1="00000000"/>
    <w:embedRegular r:id="rId11" w:subsetted="1" w:fontKey="{A884A433-521F-40EF-8E86-07B7A9CC8141}"/>
  </w:font>
  <w:font w:name="Segoe UI Emoji">
    <w:panose1 w:val="020B0502040204020203"/>
    <w:charset w:val="00"/>
    <w:family w:val="swiss"/>
    <w:pitch w:val="variable"/>
    <w:sig w:usb0="00000003" w:usb1="02000000" w:usb2="00000000" w:usb3="00000000" w:csb0="00000001" w:csb1="00000000"/>
    <w:embedRegular r:id="rId12" w:fontKey="{50291B2E-261E-4ABA-BDB0-44AC2BC51ED3}"/>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D6BF9F" w14:textId="77777777" w:rsidR="00617C25" w:rsidRDefault="00617C25" w:rsidP="00917E59">
      <w:r>
        <w:separator/>
      </w:r>
    </w:p>
  </w:footnote>
  <w:footnote w:type="continuationSeparator" w:id="0">
    <w:p w14:paraId="34BA938D" w14:textId="77777777" w:rsidR="00617C25" w:rsidRDefault="00617C25" w:rsidP="00917E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360"/>
  <w:embedTrueTypeFonts/>
  <w:bordersDoNotSurroundHeader/>
  <w:bordersDoNotSurroundFooter/>
  <w:hideSpellingErrors/>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suppressBottomSpacing/>
    <w:suppressTopSpacing/>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3CA0"/>
    <w:rsid w:val="0000217A"/>
    <w:rsid w:val="000045A6"/>
    <w:rsid w:val="00020041"/>
    <w:rsid w:val="00022AEE"/>
    <w:rsid w:val="00025D9C"/>
    <w:rsid w:val="00032E3A"/>
    <w:rsid w:val="00032E90"/>
    <w:rsid w:val="0005278B"/>
    <w:rsid w:val="0005289D"/>
    <w:rsid w:val="00052BCF"/>
    <w:rsid w:val="00053731"/>
    <w:rsid w:val="00055071"/>
    <w:rsid w:val="00067A3A"/>
    <w:rsid w:val="00075DD5"/>
    <w:rsid w:val="0007745C"/>
    <w:rsid w:val="000969FE"/>
    <w:rsid w:val="000A1B65"/>
    <w:rsid w:val="000A23B8"/>
    <w:rsid w:val="000A2C99"/>
    <w:rsid w:val="000A6AA2"/>
    <w:rsid w:val="000C1782"/>
    <w:rsid w:val="000C733E"/>
    <w:rsid w:val="000D221E"/>
    <w:rsid w:val="000D247F"/>
    <w:rsid w:val="000D4E77"/>
    <w:rsid w:val="000D6BCB"/>
    <w:rsid w:val="000E06EC"/>
    <w:rsid w:val="000E5C6C"/>
    <w:rsid w:val="000E5E79"/>
    <w:rsid w:val="00107700"/>
    <w:rsid w:val="0011445C"/>
    <w:rsid w:val="00114735"/>
    <w:rsid w:val="00114FE6"/>
    <w:rsid w:val="00117E5F"/>
    <w:rsid w:val="00124DFA"/>
    <w:rsid w:val="001305B7"/>
    <w:rsid w:val="00130771"/>
    <w:rsid w:val="00130B6C"/>
    <w:rsid w:val="00144E76"/>
    <w:rsid w:val="001454F6"/>
    <w:rsid w:val="001635E0"/>
    <w:rsid w:val="00164AE6"/>
    <w:rsid w:val="001719EB"/>
    <w:rsid w:val="00171E89"/>
    <w:rsid w:val="001727E7"/>
    <w:rsid w:val="00184B1C"/>
    <w:rsid w:val="00185BBA"/>
    <w:rsid w:val="001A23F2"/>
    <w:rsid w:val="001B0CAC"/>
    <w:rsid w:val="001B5A70"/>
    <w:rsid w:val="001C0CE3"/>
    <w:rsid w:val="001C47B6"/>
    <w:rsid w:val="001C5413"/>
    <w:rsid w:val="001C54B4"/>
    <w:rsid w:val="001E4986"/>
    <w:rsid w:val="001E6F61"/>
    <w:rsid w:val="001E70B0"/>
    <w:rsid w:val="001F66E2"/>
    <w:rsid w:val="00200C45"/>
    <w:rsid w:val="002039A3"/>
    <w:rsid w:val="00203E07"/>
    <w:rsid w:val="0020437B"/>
    <w:rsid w:val="00225D53"/>
    <w:rsid w:val="00226D39"/>
    <w:rsid w:val="00227AF2"/>
    <w:rsid w:val="002318EF"/>
    <w:rsid w:val="002341E8"/>
    <w:rsid w:val="00236941"/>
    <w:rsid w:val="002420E6"/>
    <w:rsid w:val="00242D3F"/>
    <w:rsid w:val="002431A5"/>
    <w:rsid w:val="00246123"/>
    <w:rsid w:val="00263E25"/>
    <w:rsid w:val="00264736"/>
    <w:rsid w:val="002658A4"/>
    <w:rsid w:val="002712A2"/>
    <w:rsid w:val="00283C50"/>
    <w:rsid w:val="00284771"/>
    <w:rsid w:val="00287485"/>
    <w:rsid w:val="002A17E5"/>
    <w:rsid w:val="002A72B4"/>
    <w:rsid w:val="002A77CB"/>
    <w:rsid w:val="002C046F"/>
    <w:rsid w:val="002C5BF4"/>
    <w:rsid w:val="002D70ED"/>
    <w:rsid w:val="002E1E76"/>
    <w:rsid w:val="002E4273"/>
    <w:rsid w:val="002E47AF"/>
    <w:rsid w:val="002E7075"/>
    <w:rsid w:val="002F33BC"/>
    <w:rsid w:val="00301B75"/>
    <w:rsid w:val="00303D86"/>
    <w:rsid w:val="00307F39"/>
    <w:rsid w:val="00311065"/>
    <w:rsid w:val="0031209B"/>
    <w:rsid w:val="00315FD0"/>
    <w:rsid w:val="003257E5"/>
    <w:rsid w:val="0032666B"/>
    <w:rsid w:val="00331A96"/>
    <w:rsid w:val="00350BE1"/>
    <w:rsid w:val="0035127A"/>
    <w:rsid w:val="00351E69"/>
    <w:rsid w:val="003617E4"/>
    <w:rsid w:val="00361BC1"/>
    <w:rsid w:val="0036689A"/>
    <w:rsid w:val="003877B7"/>
    <w:rsid w:val="003948FC"/>
    <w:rsid w:val="00396651"/>
    <w:rsid w:val="00396797"/>
    <w:rsid w:val="003A144F"/>
    <w:rsid w:val="003B4C47"/>
    <w:rsid w:val="003C04A4"/>
    <w:rsid w:val="003C3098"/>
    <w:rsid w:val="003C6E4E"/>
    <w:rsid w:val="003C7E2D"/>
    <w:rsid w:val="003E2945"/>
    <w:rsid w:val="003E3609"/>
    <w:rsid w:val="003E66DA"/>
    <w:rsid w:val="003E68A7"/>
    <w:rsid w:val="00402257"/>
    <w:rsid w:val="00417B2B"/>
    <w:rsid w:val="004201E6"/>
    <w:rsid w:val="0042145D"/>
    <w:rsid w:val="004220CE"/>
    <w:rsid w:val="004225A9"/>
    <w:rsid w:val="00422E4D"/>
    <w:rsid w:val="004231EE"/>
    <w:rsid w:val="0042505E"/>
    <w:rsid w:val="00426CE2"/>
    <w:rsid w:val="00434058"/>
    <w:rsid w:val="00435730"/>
    <w:rsid w:val="004468E1"/>
    <w:rsid w:val="00460493"/>
    <w:rsid w:val="00466368"/>
    <w:rsid w:val="00493A88"/>
    <w:rsid w:val="004A0172"/>
    <w:rsid w:val="004A30C5"/>
    <w:rsid w:val="004A5741"/>
    <w:rsid w:val="004B3495"/>
    <w:rsid w:val="004B5CC1"/>
    <w:rsid w:val="004C02D9"/>
    <w:rsid w:val="004C26D3"/>
    <w:rsid w:val="004C67F6"/>
    <w:rsid w:val="004D1974"/>
    <w:rsid w:val="004D5076"/>
    <w:rsid w:val="004F58A8"/>
    <w:rsid w:val="00501EDF"/>
    <w:rsid w:val="00503B3E"/>
    <w:rsid w:val="005043B4"/>
    <w:rsid w:val="005065EC"/>
    <w:rsid w:val="00514062"/>
    <w:rsid w:val="005167F0"/>
    <w:rsid w:val="005202E6"/>
    <w:rsid w:val="0052242B"/>
    <w:rsid w:val="00535B53"/>
    <w:rsid w:val="00541932"/>
    <w:rsid w:val="00541EDB"/>
    <w:rsid w:val="00543C4F"/>
    <w:rsid w:val="00561D70"/>
    <w:rsid w:val="00565124"/>
    <w:rsid w:val="005709CF"/>
    <w:rsid w:val="005864D0"/>
    <w:rsid w:val="00592BF1"/>
    <w:rsid w:val="00594A93"/>
    <w:rsid w:val="005A128E"/>
    <w:rsid w:val="005B0817"/>
    <w:rsid w:val="005B2938"/>
    <w:rsid w:val="005B6F9E"/>
    <w:rsid w:val="005C2E3B"/>
    <w:rsid w:val="005D037D"/>
    <w:rsid w:val="005D3E82"/>
    <w:rsid w:val="005E0491"/>
    <w:rsid w:val="005F6FC1"/>
    <w:rsid w:val="0060337D"/>
    <w:rsid w:val="006043C4"/>
    <w:rsid w:val="00617C25"/>
    <w:rsid w:val="00620535"/>
    <w:rsid w:val="006208CD"/>
    <w:rsid w:val="006243D5"/>
    <w:rsid w:val="006301E1"/>
    <w:rsid w:val="006332A2"/>
    <w:rsid w:val="00641E5C"/>
    <w:rsid w:val="006469F1"/>
    <w:rsid w:val="00682D9A"/>
    <w:rsid w:val="0068442A"/>
    <w:rsid w:val="00695C1F"/>
    <w:rsid w:val="00696D8F"/>
    <w:rsid w:val="006A6812"/>
    <w:rsid w:val="006B071B"/>
    <w:rsid w:val="006B4B62"/>
    <w:rsid w:val="006C1C0E"/>
    <w:rsid w:val="006C3376"/>
    <w:rsid w:val="006C56F2"/>
    <w:rsid w:val="006C74EF"/>
    <w:rsid w:val="006C7EA5"/>
    <w:rsid w:val="006D3C9A"/>
    <w:rsid w:val="006E1031"/>
    <w:rsid w:val="006E141E"/>
    <w:rsid w:val="006E17AC"/>
    <w:rsid w:val="006E3F90"/>
    <w:rsid w:val="006E62C0"/>
    <w:rsid w:val="006F2BD4"/>
    <w:rsid w:val="00701CCF"/>
    <w:rsid w:val="00712158"/>
    <w:rsid w:val="0071555A"/>
    <w:rsid w:val="0072360C"/>
    <w:rsid w:val="007310FA"/>
    <w:rsid w:val="007413C6"/>
    <w:rsid w:val="007432F5"/>
    <w:rsid w:val="0075173C"/>
    <w:rsid w:val="00756D39"/>
    <w:rsid w:val="00756DC8"/>
    <w:rsid w:val="00775A7F"/>
    <w:rsid w:val="0078289E"/>
    <w:rsid w:val="00786091"/>
    <w:rsid w:val="0078736A"/>
    <w:rsid w:val="00791720"/>
    <w:rsid w:val="00795BA7"/>
    <w:rsid w:val="007A1B58"/>
    <w:rsid w:val="007B74EA"/>
    <w:rsid w:val="007B79A2"/>
    <w:rsid w:val="007C6D6E"/>
    <w:rsid w:val="007D2944"/>
    <w:rsid w:val="007D502C"/>
    <w:rsid w:val="007E0DC2"/>
    <w:rsid w:val="007E2E12"/>
    <w:rsid w:val="007E6757"/>
    <w:rsid w:val="00804FD8"/>
    <w:rsid w:val="008067B3"/>
    <w:rsid w:val="00810F6E"/>
    <w:rsid w:val="0081686D"/>
    <w:rsid w:val="00825D56"/>
    <w:rsid w:val="00826405"/>
    <w:rsid w:val="0083531A"/>
    <w:rsid w:val="00841A0B"/>
    <w:rsid w:val="00845B8C"/>
    <w:rsid w:val="00846C51"/>
    <w:rsid w:val="008529DD"/>
    <w:rsid w:val="00860C4A"/>
    <w:rsid w:val="008626D9"/>
    <w:rsid w:val="00874B82"/>
    <w:rsid w:val="0088082C"/>
    <w:rsid w:val="00883CA0"/>
    <w:rsid w:val="00886A0C"/>
    <w:rsid w:val="0089225E"/>
    <w:rsid w:val="00892482"/>
    <w:rsid w:val="008928F9"/>
    <w:rsid w:val="00894B02"/>
    <w:rsid w:val="008956C1"/>
    <w:rsid w:val="008B2304"/>
    <w:rsid w:val="008C323E"/>
    <w:rsid w:val="008C4889"/>
    <w:rsid w:val="008C730F"/>
    <w:rsid w:val="008D4CDA"/>
    <w:rsid w:val="008D4E7C"/>
    <w:rsid w:val="008D56D3"/>
    <w:rsid w:val="008E1C23"/>
    <w:rsid w:val="008F15B7"/>
    <w:rsid w:val="008F6A0F"/>
    <w:rsid w:val="009002E8"/>
    <w:rsid w:val="00905F89"/>
    <w:rsid w:val="00906348"/>
    <w:rsid w:val="00911ED6"/>
    <w:rsid w:val="00915A82"/>
    <w:rsid w:val="00917E59"/>
    <w:rsid w:val="00941E53"/>
    <w:rsid w:val="0095080C"/>
    <w:rsid w:val="00957B9D"/>
    <w:rsid w:val="00957E5C"/>
    <w:rsid w:val="0096548D"/>
    <w:rsid w:val="00965609"/>
    <w:rsid w:val="00983F7E"/>
    <w:rsid w:val="00987376"/>
    <w:rsid w:val="00990265"/>
    <w:rsid w:val="0099160D"/>
    <w:rsid w:val="0099790C"/>
    <w:rsid w:val="009A238A"/>
    <w:rsid w:val="009B3035"/>
    <w:rsid w:val="009B5AC5"/>
    <w:rsid w:val="009C2B27"/>
    <w:rsid w:val="009C333E"/>
    <w:rsid w:val="009C54A0"/>
    <w:rsid w:val="009E170B"/>
    <w:rsid w:val="009E4677"/>
    <w:rsid w:val="009E594F"/>
    <w:rsid w:val="009F24EB"/>
    <w:rsid w:val="009F4234"/>
    <w:rsid w:val="009F79C2"/>
    <w:rsid w:val="00A125F6"/>
    <w:rsid w:val="00A2279C"/>
    <w:rsid w:val="00A33DA7"/>
    <w:rsid w:val="00A35328"/>
    <w:rsid w:val="00A41CCB"/>
    <w:rsid w:val="00A433D5"/>
    <w:rsid w:val="00A51096"/>
    <w:rsid w:val="00A51104"/>
    <w:rsid w:val="00A55108"/>
    <w:rsid w:val="00A576AB"/>
    <w:rsid w:val="00A60889"/>
    <w:rsid w:val="00A6200D"/>
    <w:rsid w:val="00A63D6A"/>
    <w:rsid w:val="00A803C1"/>
    <w:rsid w:val="00A80FBC"/>
    <w:rsid w:val="00A83FDB"/>
    <w:rsid w:val="00A90829"/>
    <w:rsid w:val="00A92FD4"/>
    <w:rsid w:val="00A95CE6"/>
    <w:rsid w:val="00A9713B"/>
    <w:rsid w:val="00AA385E"/>
    <w:rsid w:val="00AA6C3E"/>
    <w:rsid w:val="00AB317F"/>
    <w:rsid w:val="00AC1CA6"/>
    <w:rsid w:val="00AD2546"/>
    <w:rsid w:val="00AE0059"/>
    <w:rsid w:val="00AE0317"/>
    <w:rsid w:val="00AE2E54"/>
    <w:rsid w:val="00AF751C"/>
    <w:rsid w:val="00B04E73"/>
    <w:rsid w:val="00B135D4"/>
    <w:rsid w:val="00B14910"/>
    <w:rsid w:val="00B15527"/>
    <w:rsid w:val="00B2260C"/>
    <w:rsid w:val="00B273D1"/>
    <w:rsid w:val="00B275E5"/>
    <w:rsid w:val="00B359EA"/>
    <w:rsid w:val="00B410AB"/>
    <w:rsid w:val="00B52DFB"/>
    <w:rsid w:val="00B60B30"/>
    <w:rsid w:val="00B671E2"/>
    <w:rsid w:val="00B74AF0"/>
    <w:rsid w:val="00B76907"/>
    <w:rsid w:val="00B81DA2"/>
    <w:rsid w:val="00B97BF2"/>
    <w:rsid w:val="00BA308A"/>
    <w:rsid w:val="00BA69A3"/>
    <w:rsid w:val="00BA799D"/>
    <w:rsid w:val="00BB17C8"/>
    <w:rsid w:val="00BB1DEE"/>
    <w:rsid w:val="00BC7DBF"/>
    <w:rsid w:val="00BD4DBB"/>
    <w:rsid w:val="00BE5C44"/>
    <w:rsid w:val="00C116A3"/>
    <w:rsid w:val="00C116F9"/>
    <w:rsid w:val="00C14159"/>
    <w:rsid w:val="00C310E1"/>
    <w:rsid w:val="00C42587"/>
    <w:rsid w:val="00C55A4F"/>
    <w:rsid w:val="00C5700E"/>
    <w:rsid w:val="00C60425"/>
    <w:rsid w:val="00C62DF3"/>
    <w:rsid w:val="00C73D54"/>
    <w:rsid w:val="00C778F9"/>
    <w:rsid w:val="00C829E3"/>
    <w:rsid w:val="00C840B1"/>
    <w:rsid w:val="00C840E5"/>
    <w:rsid w:val="00C908AC"/>
    <w:rsid w:val="00C91BF8"/>
    <w:rsid w:val="00CA004A"/>
    <w:rsid w:val="00CA304A"/>
    <w:rsid w:val="00CB2696"/>
    <w:rsid w:val="00CE01DC"/>
    <w:rsid w:val="00CE0852"/>
    <w:rsid w:val="00CE4F81"/>
    <w:rsid w:val="00CF5235"/>
    <w:rsid w:val="00CF7740"/>
    <w:rsid w:val="00D044A7"/>
    <w:rsid w:val="00D04DA7"/>
    <w:rsid w:val="00D1326E"/>
    <w:rsid w:val="00D15015"/>
    <w:rsid w:val="00D256D2"/>
    <w:rsid w:val="00D327F5"/>
    <w:rsid w:val="00D418B7"/>
    <w:rsid w:val="00D80A9C"/>
    <w:rsid w:val="00D839E5"/>
    <w:rsid w:val="00D846AD"/>
    <w:rsid w:val="00D91615"/>
    <w:rsid w:val="00D91941"/>
    <w:rsid w:val="00D92B19"/>
    <w:rsid w:val="00DA72DC"/>
    <w:rsid w:val="00DB302D"/>
    <w:rsid w:val="00DB4665"/>
    <w:rsid w:val="00DB4AFD"/>
    <w:rsid w:val="00DB7B07"/>
    <w:rsid w:val="00DC0F7C"/>
    <w:rsid w:val="00DD3B4F"/>
    <w:rsid w:val="00DE52F2"/>
    <w:rsid w:val="00DF05D5"/>
    <w:rsid w:val="00DF1111"/>
    <w:rsid w:val="00DF2D99"/>
    <w:rsid w:val="00E23D40"/>
    <w:rsid w:val="00E30B72"/>
    <w:rsid w:val="00E36D26"/>
    <w:rsid w:val="00E46352"/>
    <w:rsid w:val="00E511BB"/>
    <w:rsid w:val="00E525EB"/>
    <w:rsid w:val="00E54698"/>
    <w:rsid w:val="00E62879"/>
    <w:rsid w:val="00E64B77"/>
    <w:rsid w:val="00E6521C"/>
    <w:rsid w:val="00E65A87"/>
    <w:rsid w:val="00E7659C"/>
    <w:rsid w:val="00E91D83"/>
    <w:rsid w:val="00E9573C"/>
    <w:rsid w:val="00EA0FB3"/>
    <w:rsid w:val="00EA30A8"/>
    <w:rsid w:val="00EA71C5"/>
    <w:rsid w:val="00EB2635"/>
    <w:rsid w:val="00EB2715"/>
    <w:rsid w:val="00ED33A2"/>
    <w:rsid w:val="00ED6AC1"/>
    <w:rsid w:val="00ED7ADD"/>
    <w:rsid w:val="00EE3508"/>
    <w:rsid w:val="00EE3DA2"/>
    <w:rsid w:val="00EF1C16"/>
    <w:rsid w:val="00F0368D"/>
    <w:rsid w:val="00F059BB"/>
    <w:rsid w:val="00F13C66"/>
    <w:rsid w:val="00F2318B"/>
    <w:rsid w:val="00F270DE"/>
    <w:rsid w:val="00F33F19"/>
    <w:rsid w:val="00F41C34"/>
    <w:rsid w:val="00F45DFD"/>
    <w:rsid w:val="00F47D5A"/>
    <w:rsid w:val="00F54748"/>
    <w:rsid w:val="00F56D9A"/>
    <w:rsid w:val="00F70E7A"/>
    <w:rsid w:val="00F7459C"/>
    <w:rsid w:val="00F779F2"/>
    <w:rsid w:val="00F862F8"/>
    <w:rsid w:val="00F86F1F"/>
    <w:rsid w:val="00F967F4"/>
    <w:rsid w:val="00FA215F"/>
    <w:rsid w:val="00FA2BBE"/>
    <w:rsid w:val="00FA3C4D"/>
    <w:rsid w:val="00FA4965"/>
    <w:rsid w:val="00FB1CCB"/>
    <w:rsid w:val="00FC2D7A"/>
    <w:rsid w:val="00FC2F7F"/>
    <w:rsid w:val="00FC4064"/>
    <w:rsid w:val="00FC5B6C"/>
    <w:rsid w:val="00FC7832"/>
    <w:rsid w:val="00FD6BDD"/>
    <w:rsid w:val="00FF0BEC"/>
    <w:rsid w:val="00FF1C75"/>
    <w:rsid w:val="00FF6D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6E9D71A"/>
  <w14:defaultImageDpi w14:val="32767"/>
  <w15:chartTrackingRefBased/>
  <w15:docId w15:val="{0DD4DE1B-1B7F-4066-AC5A-0ECC354A89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D037D"/>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17E5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917E59"/>
    <w:rPr>
      <w:sz w:val="18"/>
      <w:szCs w:val="18"/>
    </w:rPr>
  </w:style>
  <w:style w:type="paragraph" w:styleId="a5">
    <w:name w:val="footer"/>
    <w:basedOn w:val="a"/>
    <w:link w:val="a6"/>
    <w:uiPriority w:val="99"/>
    <w:unhideWhenUsed/>
    <w:rsid w:val="00917E59"/>
    <w:pPr>
      <w:tabs>
        <w:tab w:val="center" w:pos="4153"/>
        <w:tab w:val="right" w:pos="8306"/>
      </w:tabs>
      <w:snapToGrid w:val="0"/>
      <w:jc w:val="left"/>
    </w:pPr>
    <w:rPr>
      <w:sz w:val="18"/>
      <w:szCs w:val="18"/>
    </w:rPr>
  </w:style>
  <w:style w:type="character" w:customStyle="1" w:styleId="a6">
    <w:name w:val="页脚 字符"/>
    <w:basedOn w:val="a0"/>
    <w:link w:val="a5"/>
    <w:uiPriority w:val="99"/>
    <w:rsid w:val="00917E59"/>
    <w:rPr>
      <w:sz w:val="18"/>
      <w:szCs w:val="18"/>
    </w:rPr>
  </w:style>
  <w:style w:type="table" w:styleId="6-1">
    <w:name w:val="Grid Table 6 Colorful Accent 1"/>
    <w:basedOn w:val="a1"/>
    <w:uiPriority w:val="51"/>
    <w:rsid w:val="00422E4D"/>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a7">
    <w:name w:val="Normal (Web)"/>
    <w:basedOn w:val="a"/>
    <w:uiPriority w:val="99"/>
    <w:semiHidden/>
    <w:unhideWhenUsed/>
    <w:rsid w:val="002341E8"/>
    <w:pPr>
      <w:widowControl/>
      <w:spacing w:before="100" w:beforeAutospacing="1" w:after="100" w:afterAutospacing="1"/>
      <w:jc w:val="left"/>
    </w:pPr>
    <w:rPr>
      <w:rFonts w:ascii="宋体" w:eastAsia="宋体" w:hAnsi="宋体" w:cs="宋体"/>
      <w:kern w:val="0"/>
      <w:sz w:val="24"/>
      <w:szCs w:val="24"/>
    </w:rPr>
  </w:style>
  <w:style w:type="character" w:styleId="a8">
    <w:name w:val="Placeholder Text"/>
    <w:basedOn w:val="a0"/>
    <w:uiPriority w:val="99"/>
    <w:semiHidden/>
    <w:rsid w:val="004B5CC1"/>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2358">
      <w:bodyDiv w:val="1"/>
      <w:marLeft w:val="0"/>
      <w:marRight w:val="0"/>
      <w:marTop w:val="0"/>
      <w:marBottom w:val="0"/>
      <w:divBdr>
        <w:top w:val="none" w:sz="0" w:space="0" w:color="auto"/>
        <w:left w:val="none" w:sz="0" w:space="0" w:color="auto"/>
        <w:bottom w:val="none" w:sz="0" w:space="0" w:color="auto"/>
        <w:right w:val="none" w:sz="0" w:space="0" w:color="auto"/>
      </w:divBdr>
    </w:div>
    <w:div w:id="27066797">
      <w:bodyDiv w:val="1"/>
      <w:marLeft w:val="0"/>
      <w:marRight w:val="0"/>
      <w:marTop w:val="0"/>
      <w:marBottom w:val="0"/>
      <w:divBdr>
        <w:top w:val="none" w:sz="0" w:space="0" w:color="auto"/>
        <w:left w:val="none" w:sz="0" w:space="0" w:color="auto"/>
        <w:bottom w:val="none" w:sz="0" w:space="0" w:color="auto"/>
        <w:right w:val="none" w:sz="0" w:space="0" w:color="auto"/>
      </w:divBdr>
      <w:divsChild>
        <w:div w:id="2118021447">
          <w:marLeft w:val="547"/>
          <w:marRight w:val="0"/>
          <w:marTop w:val="125"/>
          <w:marBottom w:val="0"/>
          <w:divBdr>
            <w:top w:val="none" w:sz="0" w:space="0" w:color="auto"/>
            <w:left w:val="none" w:sz="0" w:space="0" w:color="auto"/>
            <w:bottom w:val="none" w:sz="0" w:space="0" w:color="auto"/>
            <w:right w:val="none" w:sz="0" w:space="0" w:color="auto"/>
          </w:divBdr>
        </w:div>
        <w:div w:id="1954241879">
          <w:marLeft w:val="1166"/>
          <w:marRight w:val="0"/>
          <w:marTop w:val="115"/>
          <w:marBottom w:val="0"/>
          <w:divBdr>
            <w:top w:val="none" w:sz="0" w:space="0" w:color="auto"/>
            <w:left w:val="none" w:sz="0" w:space="0" w:color="auto"/>
            <w:bottom w:val="none" w:sz="0" w:space="0" w:color="auto"/>
            <w:right w:val="none" w:sz="0" w:space="0" w:color="auto"/>
          </w:divBdr>
        </w:div>
        <w:div w:id="1937396145">
          <w:marLeft w:val="1166"/>
          <w:marRight w:val="0"/>
          <w:marTop w:val="115"/>
          <w:marBottom w:val="0"/>
          <w:divBdr>
            <w:top w:val="none" w:sz="0" w:space="0" w:color="auto"/>
            <w:left w:val="none" w:sz="0" w:space="0" w:color="auto"/>
            <w:bottom w:val="none" w:sz="0" w:space="0" w:color="auto"/>
            <w:right w:val="none" w:sz="0" w:space="0" w:color="auto"/>
          </w:divBdr>
        </w:div>
      </w:divsChild>
    </w:div>
    <w:div w:id="52890557">
      <w:bodyDiv w:val="1"/>
      <w:marLeft w:val="0"/>
      <w:marRight w:val="0"/>
      <w:marTop w:val="0"/>
      <w:marBottom w:val="0"/>
      <w:divBdr>
        <w:top w:val="none" w:sz="0" w:space="0" w:color="auto"/>
        <w:left w:val="none" w:sz="0" w:space="0" w:color="auto"/>
        <w:bottom w:val="none" w:sz="0" w:space="0" w:color="auto"/>
        <w:right w:val="none" w:sz="0" w:space="0" w:color="auto"/>
      </w:divBdr>
      <w:divsChild>
        <w:div w:id="1077822850">
          <w:marLeft w:val="547"/>
          <w:marRight w:val="0"/>
          <w:marTop w:val="115"/>
          <w:marBottom w:val="0"/>
          <w:divBdr>
            <w:top w:val="none" w:sz="0" w:space="0" w:color="auto"/>
            <w:left w:val="none" w:sz="0" w:space="0" w:color="auto"/>
            <w:bottom w:val="none" w:sz="0" w:space="0" w:color="auto"/>
            <w:right w:val="none" w:sz="0" w:space="0" w:color="auto"/>
          </w:divBdr>
        </w:div>
        <w:div w:id="23799426">
          <w:marLeft w:val="547"/>
          <w:marRight w:val="0"/>
          <w:marTop w:val="115"/>
          <w:marBottom w:val="0"/>
          <w:divBdr>
            <w:top w:val="none" w:sz="0" w:space="0" w:color="auto"/>
            <w:left w:val="none" w:sz="0" w:space="0" w:color="auto"/>
            <w:bottom w:val="none" w:sz="0" w:space="0" w:color="auto"/>
            <w:right w:val="none" w:sz="0" w:space="0" w:color="auto"/>
          </w:divBdr>
        </w:div>
        <w:div w:id="1941521967">
          <w:marLeft w:val="1166"/>
          <w:marRight w:val="0"/>
          <w:marTop w:val="106"/>
          <w:marBottom w:val="0"/>
          <w:divBdr>
            <w:top w:val="none" w:sz="0" w:space="0" w:color="auto"/>
            <w:left w:val="none" w:sz="0" w:space="0" w:color="auto"/>
            <w:bottom w:val="none" w:sz="0" w:space="0" w:color="auto"/>
            <w:right w:val="none" w:sz="0" w:space="0" w:color="auto"/>
          </w:divBdr>
        </w:div>
      </w:divsChild>
    </w:div>
    <w:div w:id="70516917">
      <w:bodyDiv w:val="1"/>
      <w:marLeft w:val="0"/>
      <w:marRight w:val="0"/>
      <w:marTop w:val="0"/>
      <w:marBottom w:val="0"/>
      <w:divBdr>
        <w:top w:val="none" w:sz="0" w:space="0" w:color="auto"/>
        <w:left w:val="none" w:sz="0" w:space="0" w:color="auto"/>
        <w:bottom w:val="none" w:sz="0" w:space="0" w:color="auto"/>
        <w:right w:val="none" w:sz="0" w:space="0" w:color="auto"/>
      </w:divBdr>
      <w:divsChild>
        <w:div w:id="1251817039">
          <w:marLeft w:val="547"/>
          <w:marRight w:val="0"/>
          <w:marTop w:val="134"/>
          <w:marBottom w:val="0"/>
          <w:divBdr>
            <w:top w:val="none" w:sz="0" w:space="0" w:color="auto"/>
            <w:left w:val="none" w:sz="0" w:space="0" w:color="auto"/>
            <w:bottom w:val="none" w:sz="0" w:space="0" w:color="auto"/>
            <w:right w:val="none" w:sz="0" w:space="0" w:color="auto"/>
          </w:divBdr>
        </w:div>
      </w:divsChild>
    </w:div>
    <w:div w:id="71778212">
      <w:bodyDiv w:val="1"/>
      <w:marLeft w:val="0"/>
      <w:marRight w:val="0"/>
      <w:marTop w:val="0"/>
      <w:marBottom w:val="0"/>
      <w:divBdr>
        <w:top w:val="none" w:sz="0" w:space="0" w:color="auto"/>
        <w:left w:val="none" w:sz="0" w:space="0" w:color="auto"/>
        <w:bottom w:val="none" w:sz="0" w:space="0" w:color="auto"/>
        <w:right w:val="none" w:sz="0" w:space="0" w:color="auto"/>
      </w:divBdr>
      <w:divsChild>
        <w:div w:id="492336137">
          <w:marLeft w:val="547"/>
          <w:marRight w:val="0"/>
          <w:marTop w:val="115"/>
          <w:marBottom w:val="0"/>
          <w:divBdr>
            <w:top w:val="none" w:sz="0" w:space="0" w:color="auto"/>
            <w:left w:val="none" w:sz="0" w:space="0" w:color="auto"/>
            <w:bottom w:val="none" w:sz="0" w:space="0" w:color="auto"/>
            <w:right w:val="none" w:sz="0" w:space="0" w:color="auto"/>
          </w:divBdr>
        </w:div>
        <w:div w:id="1716663175">
          <w:marLeft w:val="1166"/>
          <w:marRight w:val="0"/>
          <w:marTop w:val="96"/>
          <w:marBottom w:val="0"/>
          <w:divBdr>
            <w:top w:val="none" w:sz="0" w:space="0" w:color="auto"/>
            <w:left w:val="none" w:sz="0" w:space="0" w:color="auto"/>
            <w:bottom w:val="none" w:sz="0" w:space="0" w:color="auto"/>
            <w:right w:val="none" w:sz="0" w:space="0" w:color="auto"/>
          </w:divBdr>
        </w:div>
        <w:div w:id="78403804">
          <w:marLeft w:val="1166"/>
          <w:marRight w:val="0"/>
          <w:marTop w:val="96"/>
          <w:marBottom w:val="0"/>
          <w:divBdr>
            <w:top w:val="none" w:sz="0" w:space="0" w:color="auto"/>
            <w:left w:val="none" w:sz="0" w:space="0" w:color="auto"/>
            <w:bottom w:val="none" w:sz="0" w:space="0" w:color="auto"/>
            <w:right w:val="none" w:sz="0" w:space="0" w:color="auto"/>
          </w:divBdr>
        </w:div>
        <w:div w:id="355232759">
          <w:marLeft w:val="1166"/>
          <w:marRight w:val="0"/>
          <w:marTop w:val="96"/>
          <w:marBottom w:val="0"/>
          <w:divBdr>
            <w:top w:val="none" w:sz="0" w:space="0" w:color="auto"/>
            <w:left w:val="none" w:sz="0" w:space="0" w:color="auto"/>
            <w:bottom w:val="none" w:sz="0" w:space="0" w:color="auto"/>
            <w:right w:val="none" w:sz="0" w:space="0" w:color="auto"/>
          </w:divBdr>
        </w:div>
        <w:div w:id="1580217189">
          <w:marLeft w:val="547"/>
          <w:marRight w:val="0"/>
          <w:marTop w:val="115"/>
          <w:marBottom w:val="0"/>
          <w:divBdr>
            <w:top w:val="none" w:sz="0" w:space="0" w:color="auto"/>
            <w:left w:val="none" w:sz="0" w:space="0" w:color="auto"/>
            <w:bottom w:val="none" w:sz="0" w:space="0" w:color="auto"/>
            <w:right w:val="none" w:sz="0" w:space="0" w:color="auto"/>
          </w:divBdr>
        </w:div>
        <w:div w:id="1750417316">
          <w:marLeft w:val="1166"/>
          <w:marRight w:val="0"/>
          <w:marTop w:val="96"/>
          <w:marBottom w:val="0"/>
          <w:divBdr>
            <w:top w:val="none" w:sz="0" w:space="0" w:color="auto"/>
            <w:left w:val="none" w:sz="0" w:space="0" w:color="auto"/>
            <w:bottom w:val="none" w:sz="0" w:space="0" w:color="auto"/>
            <w:right w:val="none" w:sz="0" w:space="0" w:color="auto"/>
          </w:divBdr>
        </w:div>
      </w:divsChild>
    </w:div>
    <w:div w:id="101270925">
      <w:bodyDiv w:val="1"/>
      <w:marLeft w:val="0"/>
      <w:marRight w:val="0"/>
      <w:marTop w:val="0"/>
      <w:marBottom w:val="0"/>
      <w:divBdr>
        <w:top w:val="none" w:sz="0" w:space="0" w:color="auto"/>
        <w:left w:val="none" w:sz="0" w:space="0" w:color="auto"/>
        <w:bottom w:val="none" w:sz="0" w:space="0" w:color="auto"/>
        <w:right w:val="none" w:sz="0" w:space="0" w:color="auto"/>
      </w:divBdr>
    </w:div>
    <w:div w:id="116411483">
      <w:bodyDiv w:val="1"/>
      <w:marLeft w:val="0"/>
      <w:marRight w:val="0"/>
      <w:marTop w:val="0"/>
      <w:marBottom w:val="0"/>
      <w:divBdr>
        <w:top w:val="none" w:sz="0" w:space="0" w:color="auto"/>
        <w:left w:val="none" w:sz="0" w:space="0" w:color="auto"/>
        <w:bottom w:val="none" w:sz="0" w:space="0" w:color="auto"/>
        <w:right w:val="none" w:sz="0" w:space="0" w:color="auto"/>
      </w:divBdr>
      <w:divsChild>
        <w:div w:id="1938977974">
          <w:marLeft w:val="547"/>
          <w:marRight w:val="0"/>
          <w:marTop w:val="134"/>
          <w:marBottom w:val="0"/>
          <w:divBdr>
            <w:top w:val="none" w:sz="0" w:space="0" w:color="auto"/>
            <w:left w:val="none" w:sz="0" w:space="0" w:color="auto"/>
            <w:bottom w:val="none" w:sz="0" w:space="0" w:color="auto"/>
            <w:right w:val="none" w:sz="0" w:space="0" w:color="auto"/>
          </w:divBdr>
        </w:div>
        <w:div w:id="992106055">
          <w:marLeft w:val="1166"/>
          <w:marRight w:val="0"/>
          <w:marTop w:val="115"/>
          <w:marBottom w:val="0"/>
          <w:divBdr>
            <w:top w:val="none" w:sz="0" w:space="0" w:color="auto"/>
            <w:left w:val="none" w:sz="0" w:space="0" w:color="auto"/>
            <w:bottom w:val="none" w:sz="0" w:space="0" w:color="auto"/>
            <w:right w:val="none" w:sz="0" w:space="0" w:color="auto"/>
          </w:divBdr>
        </w:div>
      </w:divsChild>
    </w:div>
    <w:div w:id="119804495">
      <w:bodyDiv w:val="1"/>
      <w:marLeft w:val="0"/>
      <w:marRight w:val="0"/>
      <w:marTop w:val="0"/>
      <w:marBottom w:val="0"/>
      <w:divBdr>
        <w:top w:val="none" w:sz="0" w:space="0" w:color="auto"/>
        <w:left w:val="none" w:sz="0" w:space="0" w:color="auto"/>
        <w:bottom w:val="none" w:sz="0" w:space="0" w:color="auto"/>
        <w:right w:val="none" w:sz="0" w:space="0" w:color="auto"/>
      </w:divBdr>
      <w:divsChild>
        <w:div w:id="1895195012">
          <w:marLeft w:val="547"/>
          <w:marRight w:val="0"/>
          <w:marTop w:val="134"/>
          <w:marBottom w:val="0"/>
          <w:divBdr>
            <w:top w:val="none" w:sz="0" w:space="0" w:color="auto"/>
            <w:left w:val="none" w:sz="0" w:space="0" w:color="auto"/>
            <w:bottom w:val="none" w:sz="0" w:space="0" w:color="auto"/>
            <w:right w:val="none" w:sz="0" w:space="0" w:color="auto"/>
          </w:divBdr>
        </w:div>
        <w:div w:id="1619022855">
          <w:marLeft w:val="1166"/>
          <w:marRight w:val="0"/>
          <w:marTop w:val="125"/>
          <w:marBottom w:val="0"/>
          <w:divBdr>
            <w:top w:val="none" w:sz="0" w:space="0" w:color="auto"/>
            <w:left w:val="none" w:sz="0" w:space="0" w:color="auto"/>
            <w:bottom w:val="none" w:sz="0" w:space="0" w:color="auto"/>
            <w:right w:val="none" w:sz="0" w:space="0" w:color="auto"/>
          </w:divBdr>
        </w:div>
        <w:div w:id="714692527">
          <w:marLeft w:val="1166"/>
          <w:marRight w:val="0"/>
          <w:marTop w:val="125"/>
          <w:marBottom w:val="0"/>
          <w:divBdr>
            <w:top w:val="none" w:sz="0" w:space="0" w:color="auto"/>
            <w:left w:val="none" w:sz="0" w:space="0" w:color="auto"/>
            <w:bottom w:val="none" w:sz="0" w:space="0" w:color="auto"/>
            <w:right w:val="none" w:sz="0" w:space="0" w:color="auto"/>
          </w:divBdr>
        </w:div>
        <w:div w:id="2140612578">
          <w:marLeft w:val="1166"/>
          <w:marRight w:val="0"/>
          <w:marTop w:val="125"/>
          <w:marBottom w:val="0"/>
          <w:divBdr>
            <w:top w:val="none" w:sz="0" w:space="0" w:color="auto"/>
            <w:left w:val="none" w:sz="0" w:space="0" w:color="auto"/>
            <w:bottom w:val="none" w:sz="0" w:space="0" w:color="auto"/>
            <w:right w:val="none" w:sz="0" w:space="0" w:color="auto"/>
          </w:divBdr>
        </w:div>
        <w:div w:id="1676880720">
          <w:marLeft w:val="547"/>
          <w:marRight w:val="0"/>
          <w:marTop w:val="134"/>
          <w:marBottom w:val="0"/>
          <w:divBdr>
            <w:top w:val="none" w:sz="0" w:space="0" w:color="auto"/>
            <w:left w:val="none" w:sz="0" w:space="0" w:color="auto"/>
            <w:bottom w:val="none" w:sz="0" w:space="0" w:color="auto"/>
            <w:right w:val="none" w:sz="0" w:space="0" w:color="auto"/>
          </w:divBdr>
        </w:div>
        <w:div w:id="2068798309">
          <w:marLeft w:val="1166"/>
          <w:marRight w:val="0"/>
          <w:marTop w:val="125"/>
          <w:marBottom w:val="0"/>
          <w:divBdr>
            <w:top w:val="none" w:sz="0" w:space="0" w:color="auto"/>
            <w:left w:val="none" w:sz="0" w:space="0" w:color="auto"/>
            <w:bottom w:val="none" w:sz="0" w:space="0" w:color="auto"/>
            <w:right w:val="none" w:sz="0" w:space="0" w:color="auto"/>
          </w:divBdr>
        </w:div>
        <w:div w:id="1038512109">
          <w:marLeft w:val="1166"/>
          <w:marRight w:val="0"/>
          <w:marTop w:val="125"/>
          <w:marBottom w:val="0"/>
          <w:divBdr>
            <w:top w:val="none" w:sz="0" w:space="0" w:color="auto"/>
            <w:left w:val="none" w:sz="0" w:space="0" w:color="auto"/>
            <w:bottom w:val="none" w:sz="0" w:space="0" w:color="auto"/>
            <w:right w:val="none" w:sz="0" w:space="0" w:color="auto"/>
          </w:divBdr>
        </w:div>
      </w:divsChild>
    </w:div>
    <w:div w:id="136799348">
      <w:bodyDiv w:val="1"/>
      <w:marLeft w:val="0"/>
      <w:marRight w:val="0"/>
      <w:marTop w:val="0"/>
      <w:marBottom w:val="0"/>
      <w:divBdr>
        <w:top w:val="none" w:sz="0" w:space="0" w:color="auto"/>
        <w:left w:val="none" w:sz="0" w:space="0" w:color="auto"/>
        <w:bottom w:val="none" w:sz="0" w:space="0" w:color="auto"/>
        <w:right w:val="none" w:sz="0" w:space="0" w:color="auto"/>
      </w:divBdr>
    </w:div>
    <w:div w:id="139157934">
      <w:bodyDiv w:val="1"/>
      <w:marLeft w:val="0"/>
      <w:marRight w:val="0"/>
      <w:marTop w:val="0"/>
      <w:marBottom w:val="0"/>
      <w:divBdr>
        <w:top w:val="none" w:sz="0" w:space="0" w:color="auto"/>
        <w:left w:val="none" w:sz="0" w:space="0" w:color="auto"/>
        <w:bottom w:val="none" w:sz="0" w:space="0" w:color="auto"/>
        <w:right w:val="none" w:sz="0" w:space="0" w:color="auto"/>
      </w:divBdr>
      <w:divsChild>
        <w:div w:id="1429496811">
          <w:marLeft w:val="547"/>
          <w:marRight w:val="0"/>
          <w:marTop w:val="134"/>
          <w:marBottom w:val="0"/>
          <w:divBdr>
            <w:top w:val="none" w:sz="0" w:space="0" w:color="auto"/>
            <w:left w:val="none" w:sz="0" w:space="0" w:color="auto"/>
            <w:bottom w:val="none" w:sz="0" w:space="0" w:color="auto"/>
            <w:right w:val="none" w:sz="0" w:space="0" w:color="auto"/>
          </w:divBdr>
        </w:div>
        <w:div w:id="1451321862">
          <w:marLeft w:val="547"/>
          <w:marRight w:val="0"/>
          <w:marTop w:val="134"/>
          <w:marBottom w:val="0"/>
          <w:divBdr>
            <w:top w:val="none" w:sz="0" w:space="0" w:color="auto"/>
            <w:left w:val="none" w:sz="0" w:space="0" w:color="auto"/>
            <w:bottom w:val="none" w:sz="0" w:space="0" w:color="auto"/>
            <w:right w:val="none" w:sz="0" w:space="0" w:color="auto"/>
          </w:divBdr>
        </w:div>
        <w:div w:id="998925263">
          <w:marLeft w:val="1166"/>
          <w:marRight w:val="0"/>
          <w:marTop w:val="115"/>
          <w:marBottom w:val="0"/>
          <w:divBdr>
            <w:top w:val="none" w:sz="0" w:space="0" w:color="auto"/>
            <w:left w:val="none" w:sz="0" w:space="0" w:color="auto"/>
            <w:bottom w:val="none" w:sz="0" w:space="0" w:color="auto"/>
            <w:right w:val="none" w:sz="0" w:space="0" w:color="auto"/>
          </w:divBdr>
        </w:div>
        <w:div w:id="1997223076">
          <w:marLeft w:val="1166"/>
          <w:marRight w:val="0"/>
          <w:marTop w:val="115"/>
          <w:marBottom w:val="0"/>
          <w:divBdr>
            <w:top w:val="none" w:sz="0" w:space="0" w:color="auto"/>
            <w:left w:val="none" w:sz="0" w:space="0" w:color="auto"/>
            <w:bottom w:val="none" w:sz="0" w:space="0" w:color="auto"/>
            <w:right w:val="none" w:sz="0" w:space="0" w:color="auto"/>
          </w:divBdr>
        </w:div>
        <w:div w:id="1940407811">
          <w:marLeft w:val="446"/>
          <w:marRight w:val="0"/>
          <w:marTop w:val="134"/>
          <w:marBottom w:val="0"/>
          <w:divBdr>
            <w:top w:val="none" w:sz="0" w:space="0" w:color="auto"/>
            <w:left w:val="none" w:sz="0" w:space="0" w:color="auto"/>
            <w:bottom w:val="none" w:sz="0" w:space="0" w:color="auto"/>
            <w:right w:val="none" w:sz="0" w:space="0" w:color="auto"/>
          </w:divBdr>
        </w:div>
      </w:divsChild>
    </w:div>
    <w:div w:id="143594293">
      <w:bodyDiv w:val="1"/>
      <w:marLeft w:val="0"/>
      <w:marRight w:val="0"/>
      <w:marTop w:val="0"/>
      <w:marBottom w:val="0"/>
      <w:divBdr>
        <w:top w:val="none" w:sz="0" w:space="0" w:color="auto"/>
        <w:left w:val="none" w:sz="0" w:space="0" w:color="auto"/>
        <w:bottom w:val="none" w:sz="0" w:space="0" w:color="auto"/>
        <w:right w:val="none" w:sz="0" w:space="0" w:color="auto"/>
      </w:divBdr>
    </w:div>
    <w:div w:id="173768363">
      <w:bodyDiv w:val="1"/>
      <w:marLeft w:val="0"/>
      <w:marRight w:val="0"/>
      <w:marTop w:val="0"/>
      <w:marBottom w:val="0"/>
      <w:divBdr>
        <w:top w:val="none" w:sz="0" w:space="0" w:color="auto"/>
        <w:left w:val="none" w:sz="0" w:space="0" w:color="auto"/>
        <w:bottom w:val="none" w:sz="0" w:space="0" w:color="auto"/>
        <w:right w:val="none" w:sz="0" w:space="0" w:color="auto"/>
      </w:divBdr>
    </w:div>
    <w:div w:id="179702217">
      <w:bodyDiv w:val="1"/>
      <w:marLeft w:val="0"/>
      <w:marRight w:val="0"/>
      <w:marTop w:val="0"/>
      <w:marBottom w:val="0"/>
      <w:divBdr>
        <w:top w:val="none" w:sz="0" w:space="0" w:color="auto"/>
        <w:left w:val="none" w:sz="0" w:space="0" w:color="auto"/>
        <w:bottom w:val="none" w:sz="0" w:space="0" w:color="auto"/>
        <w:right w:val="none" w:sz="0" w:space="0" w:color="auto"/>
      </w:divBdr>
      <w:divsChild>
        <w:div w:id="1673024115">
          <w:marLeft w:val="547"/>
          <w:marRight w:val="0"/>
          <w:marTop w:val="134"/>
          <w:marBottom w:val="0"/>
          <w:divBdr>
            <w:top w:val="none" w:sz="0" w:space="0" w:color="auto"/>
            <w:left w:val="none" w:sz="0" w:space="0" w:color="auto"/>
            <w:bottom w:val="none" w:sz="0" w:space="0" w:color="auto"/>
            <w:right w:val="none" w:sz="0" w:space="0" w:color="auto"/>
          </w:divBdr>
        </w:div>
        <w:div w:id="2020964459">
          <w:marLeft w:val="1166"/>
          <w:marRight w:val="0"/>
          <w:marTop w:val="115"/>
          <w:marBottom w:val="0"/>
          <w:divBdr>
            <w:top w:val="none" w:sz="0" w:space="0" w:color="auto"/>
            <w:left w:val="none" w:sz="0" w:space="0" w:color="auto"/>
            <w:bottom w:val="none" w:sz="0" w:space="0" w:color="auto"/>
            <w:right w:val="none" w:sz="0" w:space="0" w:color="auto"/>
          </w:divBdr>
        </w:div>
        <w:div w:id="1609047806">
          <w:marLeft w:val="547"/>
          <w:marRight w:val="0"/>
          <w:marTop w:val="134"/>
          <w:marBottom w:val="0"/>
          <w:divBdr>
            <w:top w:val="none" w:sz="0" w:space="0" w:color="auto"/>
            <w:left w:val="none" w:sz="0" w:space="0" w:color="auto"/>
            <w:bottom w:val="none" w:sz="0" w:space="0" w:color="auto"/>
            <w:right w:val="none" w:sz="0" w:space="0" w:color="auto"/>
          </w:divBdr>
        </w:div>
        <w:div w:id="1497844365">
          <w:marLeft w:val="1166"/>
          <w:marRight w:val="0"/>
          <w:marTop w:val="115"/>
          <w:marBottom w:val="0"/>
          <w:divBdr>
            <w:top w:val="none" w:sz="0" w:space="0" w:color="auto"/>
            <w:left w:val="none" w:sz="0" w:space="0" w:color="auto"/>
            <w:bottom w:val="none" w:sz="0" w:space="0" w:color="auto"/>
            <w:right w:val="none" w:sz="0" w:space="0" w:color="auto"/>
          </w:divBdr>
        </w:div>
        <w:div w:id="439109464">
          <w:marLeft w:val="1166"/>
          <w:marRight w:val="0"/>
          <w:marTop w:val="115"/>
          <w:marBottom w:val="0"/>
          <w:divBdr>
            <w:top w:val="none" w:sz="0" w:space="0" w:color="auto"/>
            <w:left w:val="none" w:sz="0" w:space="0" w:color="auto"/>
            <w:bottom w:val="none" w:sz="0" w:space="0" w:color="auto"/>
            <w:right w:val="none" w:sz="0" w:space="0" w:color="auto"/>
          </w:divBdr>
        </w:div>
        <w:div w:id="527062884">
          <w:marLeft w:val="1166"/>
          <w:marRight w:val="0"/>
          <w:marTop w:val="115"/>
          <w:marBottom w:val="0"/>
          <w:divBdr>
            <w:top w:val="none" w:sz="0" w:space="0" w:color="auto"/>
            <w:left w:val="none" w:sz="0" w:space="0" w:color="auto"/>
            <w:bottom w:val="none" w:sz="0" w:space="0" w:color="auto"/>
            <w:right w:val="none" w:sz="0" w:space="0" w:color="auto"/>
          </w:divBdr>
        </w:div>
        <w:div w:id="581109924">
          <w:marLeft w:val="1166"/>
          <w:marRight w:val="0"/>
          <w:marTop w:val="115"/>
          <w:marBottom w:val="0"/>
          <w:divBdr>
            <w:top w:val="none" w:sz="0" w:space="0" w:color="auto"/>
            <w:left w:val="none" w:sz="0" w:space="0" w:color="auto"/>
            <w:bottom w:val="none" w:sz="0" w:space="0" w:color="auto"/>
            <w:right w:val="none" w:sz="0" w:space="0" w:color="auto"/>
          </w:divBdr>
        </w:div>
        <w:div w:id="442572836">
          <w:marLeft w:val="1166"/>
          <w:marRight w:val="0"/>
          <w:marTop w:val="115"/>
          <w:marBottom w:val="0"/>
          <w:divBdr>
            <w:top w:val="none" w:sz="0" w:space="0" w:color="auto"/>
            <w:left w:val="none" w:sz="0" w:space="0" w:color="auto"/>
            <w:bottom w:val="none" w:sz="0" w:space="0" w:color="auto"/>
            <w:right w:val="none" w:sz="0" w:space="0" w:color="auto"/>
          </w:divBdr>
        </w:div>
      </w:divsChild>
    </w:div>
    <w:div w:id="210770267">
      <w:bodyDiv w:val="1"/>
      <w:marLeft w:val="0"/>
      <w:marRight w:val="0"/>
      <w:marTop w:val="0"/>
      <w:marBottom w:val="0"/>
      <w:divBdr>
        <w:top w:val="none" w:sz="0" w:space="0" w:color="auto"/>
        <w:left w:val="none" w:sz="0" w:space="0" w:color="auto"/>
        <w:bottom w:val="none" w:sz="0" w:space="0" w:color="auto"/>
        <w:right w:val="none" w:sz="0" w:space="0" w:color="auto"/>
      </w:divBdr>
    </w:div>
    <w:div w:id="219482904">
      <w:bodyDiv w:val="1"/>
      <w:marLeft w:val="0"/>
      <w:marRight w:val="0"/>
      <w:marTop w:val="0"/>
      <w:marBottom w:val="0"/>
      <w:divBdr>
        <w:top w:val="none" w:sz="0" w:space="0" w:color="auto"/>
        <w:left w:val="none" w:sz="0" w:space="0" w:color="auto"/>
        <w:bottom w:val="none" w:sz="0" w:space="0" w:color="auto"/>
        <w:right w:val="none" w:sz="0" w:space="0" w:color="auto"/>
      </w:divBdr>
    </w:div>
    <w:div w:id="221334795">
      <w:bodyDiv w:val="1"/>
      <w:marLeft w:val="0"/>
      <w:marRight w:val="0"/>
      <w:marTop w:val="0"/>
      <w:marBottom w:val="0"/>
      <w:divBdr>
        <w:top w:val="none" w:sz="0" w:space="0" w:color="auto"/>
        <w:left w:val="none" w:sz="0" w:space="0" w:color="auto"/>
        <w:bottom w:val="none" w:sz="0" w:space="0" w:color="auto"/>
        <w:right w:val="none" w:sz="0" w:space="0" w:color="auto"/>
      </w:divBdr>
    </w:div>
    <w:div w:id="232549386">
      <w:bodyDiv w:val="1"/>
      <w:marLeft w:val="0"/>
      <w:marRight w:val="0"/>
      <w:marTop w:val="0"/>
      <w:marBottom w:val="0"/>
      <w:divBdr>
        <w:top w:val="none" w:sz="0" w:space="0" w:color="auto"/>
        <w:left w:val="none" w:sz="0" w:space="0" w:color="auto"/>
        <w:bottom w:val="none" w:sz="0" w:space="0" w:color="auto"/>
        <w:right w:val="none" w:sz="0" w:space="0" w:color="auto"/>
      </w:divBdr>
    </w:div>
    <w:div w:id="233011787">
      <w:bodyDiv w:val="1"/>
      <w:marLeft w:val="0"/>
      <w:marRight w:val="0"/>
      <w:marTop w:val="0"/>
      <w:marBottom w:val="0"/>
      <w:divBdr>
        <w:top w:val="none" w:sz="0" w:space="0" w:color="auto"/>
        <w:left w:val="none" w:sz="0" w:space="0" w:color="auto"/>
        <w:bottom w:val="none" w:sz="0" w:space="0" w:color="auto"/>
        <w:right w:val="none" w:sz="0" w:space="0" w:color="auto"/>
      </w:divBdr>
      <w:divsChild>
        <w:div w:id="1321420842">
          <w:marLeft w:val="547"/>
          <w:marRight w:val="0"/>
          <w:marTop w:val="134"/>
          <w:marBottom w:val="0"/>
          <w:divBdr>
            <w:top w:val="none" w:sz="0" w:space="0" w:color="auto"/>
            <w:left w:val="none" w:sz="0" w:space="0" w:color="auto"/>
            <w:bottom w:val="none" w:sz="0" w:space="0" w:color="auto"/>
            <w:right w:val="none" w:sz="0" w:space="0" w:color="auto"/>
          </w:divBdr>
        </w:div>
      </w:divsChild>
    </w:div>
    <w:div w:id="233322659">
      <w:bodyDiv w:val="1"/>
      <w:marLeft w:val="0"/>
      <w:marRight w:val="0"/>
      <w:marTop w:val="0"/>
      <w:marBottom w:val="0"/>
      <w:divBdr>
        <w:top w:val="none" w:sz="0" w:space="0" w:color="auto"/>
        <w:left w:val="none" w:sz="0" w:space="0" w:color="auto"/>
        <w:bottom w:val="none" w:sz="0" w:space="0" w:color="auto"/>
        <w:right w:val="none" w:sz="0" w:space="0" w:color="auto"/>
      </w:divBdr>
      <w:divsChild>
        <w:div w:id="544413214">
          <w:marLeft w:val="547"/>
          <w:marRight w:val="0"/>
          <w:marTop w:val="115"/>
          <w:marBottom w:val="0"/>
          <w:divBdr>
            <w:top w:val="none" w:sz="0" w:space="0" w:color="auto"/>
            <w:left w:val="none" w:sz="0" w:space="0" w:color="auto"/>
            <w:bottom w:val="none" w:sz="0" w:space="0" w:color="auto"/>
            <w:right w:val="none" w:sz="0" w:space="0" w:color="auto"/>
          </w:divBdr>
        </w:div>
      </w:divsChild>
    </w:div>
    <w:div w:id="235214745">
      <w:bodyDiv w:val="1"/>
      <w:marLeft w:val="0"/>
      <w:marRight w:val="0"/>
      <w:marTop w:val="0"/>
      <w:marBottom w:val="0"/>
      <w:divBdr>
        <w:top w:val="none" w:sz="0" w:space="0" w:color="auto"/>
        <w:left w:val="none" w:sz="0" w:space="0" w:color="auto"/>
        <w:bottom w:val="none" w:sz="0" w:space="0" w:color="auto"/>
        <w:right w:val="none" w:sz="0" w:space="0" w:color="auto"/>
      </w:divBdr>
    </w:div>
    <w:div w:id="236208550">
      <w:bodyDiv w:val="1"/>
      <w:marLeft w:val="0"/>
      <w:marRight w:val="0"/>
      <w:marTop w:val="0"/>
      <w:marBottom w:val="0"/>
      <w:divBdr>
        <w:top w:val="none" w:sz="0" w:space="0" w:color="auto"/>
        <w:left w:val="none" w:sz="0" w:space="0" w:color="auto"/>
        <w:bottom w:val="none" w:sz="0" w:space="0" w:color="auto"/>
        <w:right w:val="none" w:sz="0" w:space="0" w:color="auto"/>
      </w:divBdr>
      <w:divsChild>
        <w:div w:id="2002157444">
          <w:marLeft w:val="547"/>
          <w:marRight w:val="0"/>
          <w:marTop w:val="115"/>
          <w:marBottom w:val="0"/>
          <w:divBdr>
            <w:top w:val="none" w:sz="0" w:space="0" w:color="auto"/>
            <w:left w:val="none" w:sz="0" w:space="0" w:color="auto"/>
            <w:bottom w:val="none" w:sz="0" w:space="0" w:color="auto"/>
            <w:right w:val="none" w:sz="0" w:space="0" w:color="auto"/>
          </w:divBdr>
        </w:div>
      </w:divsChild>
    </w:div>
    <w:div w:id="276104812">
      <w:bodyDiv w:val="1"/>
      <w:marLeft w:val="0"/>
      <w:marRight w:val="0"/>
      <w:marTop w:val="0"/>
      <w:marBottom w:val="0"/>
      <w:divBdr>
        <w:top w:val="none" w:sz="0" w:space="0" w:color="auto"/>
        <w:left w:val="none" w:sz="0" w:space="0" w:color="auto"/>
        <w:bottom w:val="none" w:sz="0" w:space="0" w:color="auto"/>
        <w:right w:val="none" w:sz="0" w:space="0" w:color="auto"/>
      </w:divBdr>
      <w:divsChild>
        <w:div w:id="568347083">
          <w:marLeft w:val="547"/>
          <w:marRight w:val="0"/>
          <w:marTop w:val="125"/>
          <w:marBottom w:val="0"/>
          <w:divBdr>
            <w:top w:val="none" w:sz="0" w:space="0" w:color="auto"/>
            <w:left w:val="none" w:sz="0" w:space="0" w:color="auto"/>
            <w:bottom w:val="none" w:sz="0" w:space="0" w:color="auto"/>
            <w:right w:val="none" w:sz="0" w:space="0" w:color="auto"/>
          </w:divBdr>
        </w:div>
        <w:div w:id="628050882">
          <w:marLeft w:val="547"/>
          <w:marRight w:val="0"/>
          <w:marTop w:val="125"/>
          <w:marBottom w:val="0"/>
          <w:divBdr>
            <w:top w:val="none" w:sz="0" w:space="0" w:color="auto"/>
            <w:left w:val="none" w:sz="0" w:space="0" w:color="auto"/>
            <w:bottom w:val="none" w:sz="0" w:space="0" w:color="auto"/>
            <w:right w:val="none" w:sz="0" w:space="0" w:color="auto"/>
          </w:divBdr>
        </w:div>
        <w:div w:id="443382803">
          <w:marLeft w:val="547"/>
          <w:marRight w:val="0"/>
          <w:marTop w:val="125"/>
          <w:marBottom w:val="0"/>
          <w:divBdr>
            <w:top w:val="none" w:sz="0" w:space="0" w:color="auto"/>
            <w:left w:val="none" w:sz="0" w:space="0" w:color="auto"/>
            <w:bottom w:val="none" w:sz="0" w:space="0" w:color="auto"/>
            <w:right w:val="none" w:sz="0" w:space="0" w:color="auto"/>
          </w:divBdr>
        </w:div>
      </w:divsChild>
    </w:div>
    <w:div w:id="286937181">
      <w:bodyDiv w:val="1"/>
      <w:marLeft w:val="0"/>
      <w:marRight w:val="0"/>
      <w:marTop w:val="0"/>
      <w:marBottom w:val="0"/>
      <w:divBdr>
        <w:top w:val="none" w:sz="0" w:space="0" w:color="auto"/>
        <w:left w:val="none" w:sz="0" w:space="0" w:color="auto"/>
        <w:bottom w:val="none" w:sz="0" w:space="0" w:color="auto"/>
        <w:right w:val="none" w:sz="0" w:space="0" w:color="auto"/>
      </w:divBdr>
    </w:div>
    <w:div w:id="287980985">
      <w:bodyDiv w:val="1"/>
      <w:marLeft w:val="0"/>
      <w:marRight w:val="0"/>
      <w:marTop w:val="0"/>
      <w:marBottom w:val="0"/>
      <w:divBdr>
        <w:top w:val="none" w:sz="0" w:space="0" w:color="auto"/>
        <w:left w:val="none" w:sz="0" w:space="0" w:color="auto"/>
        <w:bottom w:val="none" w:sz="0" w:space="0" w:color="auto"/>
        <w:right w:val="none" w:sz="0" w:space="0" w:color="auto"/>
      </w:divBdr>
    </w:div>
    <w:div w:id="348407329">
      <w:bodyDiv w:val="1"/>
      <w:marLeft w:val="0"/>
      <w:marRight w:val="0"/>
      <w:marTop w:val="0"/>
      <w:marBottom w:val="0"/>
      <w:divBdr>
        <w:top w:val="none" w:sz="0" w:space="0" w:color="auto"/>
        <w:left w:val="none" w:sz="0" w:space="0" w:color="auto"/>
        <w:bottom w:val="none" w:sz="0" w:space="0" w:color="auto"/>
        <w:right w:val="none" w:sz="0" w:space="0" w:color="auto"/>
      </w:divBdr>
    </w:div>
    <w:div w:id="354884309">
      <w:bodyDiv w:val="1"/>
      <w:marLeft w:val="0"/>
      <w:marRight w:val="0"/>
      <w:marTop w:val="0"/>
      <w:marBottom w:val="0"/>
      <w:divBdr>
        <w:top w:val="none" w:sz="0" w:space="0" w:color="auto"/>
        <w:left w:val="none" w:sz="0" w:space="0" w:color="auto"/>
        <w:bottom w:val="none" w:sz="0" w:space="0" w:color="auto"/>
        <w:right w:val="none" w:sz="0" w:space="0" w:color="auto"/>
      </w:divBdr>
    </w:div>
    <w:div w:id="356124190">
      <w:bodyDiv w:val="1"/>
      <w:marLeft w:val="0"/>
      <w:marRight w:val="0"/>
      <w:marTop w:val="0"/>
      <w:marBottom w:val="0"/>
      <w:divBdr>
        <w:top w:val="none" w:sz="0" w:space="0" w:color="auto"/>
        <w:left w:val="none" w:sz="0" w:space="0" w:color="auto"/>
        <w:bottom w:val="none" w:sz="0" w:space="0" w:color="auto"/>
        <w:right w:val="none" w:sz="0" w:space="0" w:color="auto"/>
      </w:divBdr>
      <w:divsChild>
        <w:div w:id="1946687543">
          <w:marLeft w:val="547"/>
          <w:marRight w:val="0"/>
          <w:marTop w:val="134"/>
          <w:marBottom w:val="0"/>
          <w:divBdr>
            <w:top w:val="none" w:sz="0" w:space="0" w:color="auto"/>
            <w:left w:val="none" w:sz="0" w:space="0" w:color="auto"/>
            <w:bottom w:val="none" w:sz="0" w:space="0" w:color="auto"/>
            <w:right w:val="none" w:sz="0" w:space="0" w:color="auto"/>
          </w:divBdr>
        </w:div>
      </w:divsChild>
    </w:div>
    <w:div w:id="375980133">
      <w:bodyDiv w:val="1"/>
      <w:marLeft w:val="0"/>
      <w:marRight w:val="0"/>
      <w:marTop w:val="0"/>
      <w:marBottom w:val="0"/>
      <w:divBdr>
        <w:top w:val="none" w:sz="0" w:space="0" w:color="auto"/>
        <w:left w:val="none" w:sz="0" w:space="0" w:color="auto"/>
        <w:bottom w:val="none" w:sz="0" w:space="0" w:color="auto"/>
        <w:right w:val="none" w:sz="0" w:space="0" w:color="auto"/>
      </w:divBdr>
      <w:divsChild>
        <w:div w:id="333725642">
          <w:marLeft w:val="547"/>
          <w:marRight w:val="0"/>
          <w:marTop w:val="134"/>
          <w:marBottom w:val="0"/>
          <w:divBdr>
            <w:top w:val="none" w:sz="0" w:space="0" w:color="auto"/>
            <w:left w:val="none" w:sz="0" w:space="0" w:color="auto"/>
            <w:bottom w:val="none" w:sz="0" w:space="0" w:color="auto"/>
            <w:right w:val="none" w:sz="0" w:space="0" w:color="auto"/>
          </w:divBdr>
        </w:div>
        <w:div w:id="1365180663">
          <w:marLeft w:val="1166"/>
          <w:marRight w:val="0"/>
          <w:marTop w:val="115"/>
          <w:marBottom w:val="0"/>
          <w:divBdr>
            <w:top w:val="none" w:sz="0" w:space="0" w:color="auto"/>
            <w:left w:val="none" w:sz="0" w:space="0" w:color="auto"/>
            <w:bottom w:val="none" w:sz="0" w:space="0" w:color="auto"/>
            <w:right w:val="none" w:sz="0" w:space="0" w:color="auto"/>
          </w:divBdr>
        </w:div>
        <w:div w:id="23409974">
          <w:marLeft w:val="1166"/>
          <w:marRight w:val="0"/>
          <w:marTop w:val="115"/>
          <w:marBottom w:val="0"/>
          <w:divBdr>
            <w:top w:val="none" w:sz="0" w:space="0" w:color="auto"/>
            <w:left w:val="none" w:sz="0" w:space="0" w:color="auto"/>
            <w:bottom w:val="none" w:sz="0" w:space="0" w:color="auto"/>
            <w:right w:val="none" w:sz="0" w:space="0" w:color="auto"/>
          </w:divBdr>
        </w:div>
        <w:div w:id="2045710205">
          <w:marLeft w:val="547"/>
          <w:marRight w:val="0"/>
          <w:marTop w:val="134"/>
          <w:marBottom w:val="0"/>
          <w:divBdr>
            <w:top w:val="none" w:sz="0" w:space="0" w:color="auto"/>
            <w:left w:val="none" w:sz="0" w:space="0" w:color="auto"/>
            <w:bottom w:val="none" w:sz="0" w:space="0" w:color="auto"/>
            <w:right w:val="none" w:sz="0" w:space="0" w:color="auto"/>
          </w:divBdr>
        </w:div>
        <w:div w:id="2015184276">
          <w:marLeft w:val="1166"/>
          <w:marRight w:val="0"/>
          <w:marTop w:val="115"/>
          <w:marBottom w:val="0"/>
          <w:divBdr>
            <w:top w:val="none" w:sz="0" w:space="0" w:color="auto"/>
            <w:left w:val="none" w:sz="0" w:space="0" w:color="auto"/>
            <w:bottom w:val="none" w:sz="0" w:space="0" w:color="auto"/>
            <w:right w:val="none" w:sz="0" w:space="0" w:color="auto"/>
          </w:divBdr>
        </w:div>
        <w:div w:id="1961254278">
          <w:marLeft w:val="547"/>
          <w:marRight w:val="0"/>
          <w:marTop w:val="134"/>
          <w:marBottom w:val="0"/>
          <w:divBdr>
            <w:top w:val="none" w:sz="0" w:space="0" w:color="auto"/>
            <w:left w:val="none" w:sz="0" w:space="0" w:color="auto"/>
            <w:bottom w:val="none" w:sz="0" w:space="0" w:color="auto"/>
            <w:right w:val="none" w:sz="0" w:space="0" w:color="auto"/>
          </w:divBdr>
        </w:div>
        <w:div w:id="455148535">
          <w:marLeft w:val="1166"/>
          <w:marRight w:val="0"/>
          <w:marTop w:val="115"/>
          <w:marBottom w:val="0"/>
          <w:divBdr>
            <w:top w:val="none" w:sz="0" w:space="0" w:color="auto"/>
            <w:left w:val="none" w:sz="0" w:space="0" w:color="auto"/>
            <w:bottom w:val="none" w:sz="0" w:space="0" w:color="auto"/>
            <w:right w:val="none" w:sz="0" w:space="0" w:color="auto"/>
          </w:divBdr>
        </w:div>
      </w:divsChild>
    </w:div>
    <w:div w:id="377241538">
      <w:bodyDiv w:val="1"/>
      <w:marLeft w:val="0"/>
      <w:marRight w:val="0"/>
      <w:marTop w:val="0"/>
      <w:marBottom w:val="0"/>
      <w:divBdr>
        <w:top w:val="none" w:sz="0" w:space="0" w:color="auto"/>
        <w:left w:val="none" w:sz="0" w:space="0" w:color="auto"/>
        <w:bottom w:val="none" w:sz="0" w:space="0" w:color="auto"/>
        <w:right w:val="none" w:sz="0" w:space="0" w:color="auto"/>
      </w:divBdr>
      <w:divsChild>
        <w:div w:id="1728525601">
          <w:marLeft w:val="547"/>
          <w:marRight w:val="0"/>
          <w:marTop w:val="125"/>
          <w:marBottom w:val="0"/>
          <w:divBdr>
            <w:top w:val="none" w:sz="0" w:space="0" w:color="auto"/>
            <w:left w:val="none" w:sz="0" w:space="0" w:color="auto"/>
            <w:bottom w:val="none" w:sz="0" w:space="0" w:color="auto"/>
            <w:right w:val="none" w:sz="0" w:space="0" w:color="auto"/>
          </w:divBdr>
        </w:div>
        <w:div w:id="270941894">
          <w:marLeft w:val="547"/>
          <w:marRight w:val="0"/>
          <w:marTop w:val="125"/>
          <w:marBottom w:val="0"/>
          <w:divBdr>
            <w:top w:val="none" w:sz="0" w:space="0" w:color="auto"/>
            <w:left w:val="none" w:sz="0" w:space="0" w:color="auto"/>
            <w:bottom w:val="none" w:sz="0" w:space="0" w:color="auto"/>
            <w:right w:val="none" w:sz="0" w:space="0" w:color="auto"/>
          </w:divBdr>
        </w:div>
        <w:div w:id="76094550">
          <w:marLeft w:val="547"/>
          <w:marRight w:val="0"/>
          <w:marTop w:val="125"/>
          <w:marBottom w:val="0"/>
          <w:divBdr>
            <w:top w:val="none" w:sz="0" w:space="0" w:color="auto"/>
            <w:left w:val="none" w:sz="0" w:space="0" w:color="auto"/>
            <w:bottom w:val="none" w:sz="0" w:space="0" w:color="auto"/>
            <w:right w:val="none" w:sz="0" w:space="0" w:color="auto"/>
          </w:divBdr>
        </w:div>
        <w:div w:id="636187079">
          <w:marLeft w:val="547"/>
          <w:marRight w:val="0"/>
          <w:marTop w:val="125"/>
          <w:marBottom w:val="0"/>
          <w:divBdr>
            <w:top w:val="none" w:sz="0" w:space="0" w:color="auto"/>
            <w:left w:val="none" w:sz="0" w:space="0" w:color="auto"/>
            <w:bottom w:val="none" w:sz="0" w:space="0" w:color="auto"/>
            <w:right w:val="none" w:sz="0" w:space="0" w:color="auto"/>
          </w:divBdr>
        </w:div>
      </w:divsChild>
    </w:div>
    <w:div w:id="387192276">
      <w:bodyDiv w:val="1"/>
      <w:marLeft w:val="0"/>
      <w:marRight w:val="0"/>
      <w:marTop w:val="0"/>
      <w:marBottom w:val="0"/>
      <w:divBdr>
        <w:top w:val="none" w:sz="0" w:space="0" w:color="auto"/>
        <w:left w:val="none" w:sz="0" w:space="0" w:color="auto"/>
        <w:bottom w:val="none" w:sz="0" w:space="0" w:color="auto"/>
        <w:right w:val="none" w:sz="0" w:space="0" w:color="auto"/>
      </w:divBdr>
    </w:div>
    <w:div w:id="403577195">
      <w:bodyDiv w:val="1"/>
      <w:marLeft w:val="0"/>
      <w:marRight w:val="0"/>
      <w:marTop w:val="0"/>
      <w:marBottom w:val="0"/>
      <w:divBdr>
        <w:top w:val="none" w:sz="0" w:space="0" w:color="auto"/>
        <w:left w:val="none" w:sz="0" w:space="0" w:color="auto"/>
        <w:bottom w:val="none" w:sz="0" w:space="0" w:color="auto"/>
        <w:right w:val="none" w:sz="0" w:space="0" w:color="auto"/>
      </w:divBdr>
    </w:div>
    <w:div w:id="427503552">
      <w:bodyDiv w:val="1"/>
      <w:marLeft w:val="0"/>
      <w:marRight w:val="0"/>
      <w:marTop w:val="0"/>
      <w:marBottom w:val="0"/>
      <w:divBdr>
        <w:top w:val="none" w:sz="0" w:space="0" w:color="auto"/>
        <w:left w:val="none" w:sz="0" w:space="0" w:color="auto"/>
        <w:bottom w:val="none" w:sz="0" w:space="0" w:color="auto"/>
        <w:right w:val="none" w:sz="0" w:space="0" w:color="auto"/>
      </w:divBdr>
    </w:div>
    <w:div w:id="461387514">
      <w:bodyDiv w:val="1"/>
      <w:marLeft w:val="0"/>
      <w:marRight w:val="0"/>
      <w:marTop w:val="0"/>
      <w:marBottom w:val="0"/>
      <w:divBdr>
        <w:top w:val="none" w:sz="0" w:space="0" w:color="auto"/>
        <w:left w:val="none" w:sz="0" w:space="0" w:color="auto"/>
        <w:bottom w:val="none" w:sz="0" w:space="0" w:color="auto"/>
        <w:right w:val="none" w:sz="0" w:space="0" w:color="auto"/>
      </w:divBdr>
    </w:div>
    <w:div w:id="476143463">
      <w:bodyDiv w:val="1"/>
      <w:marLeft w:val="0"/>
      <w:marRight w:val="0"/>
      <w:marTop w:val="0"/>
      <w:marBottom w:val="0"/>
      <w:divBdr>
        <w:top w:val="none" w:sz="0" w:space="0" w:color="auto"/>
        <w:left w:val="none" w:sz="0" w:space="0" w:color="auto"/>
        <w:bottom w:val="none" w:sz="0" w:space="0" w:color="auto"/>
        <w:right w:val="none" w:sz="0" w:space="0" w:color="auto"/>
      </w:divBdr>
    </w:div>
    <w:div w:id="506287259">
      <w:bodyDiv w:val="1"/>
      <w:marLeft w:val="0"/>
      <w:marRight w:val="0"/>
      <w:marTop w:val="0"/>
      <w:marBottom w:val="0"/>
      <w:divBdr>
        <w:top w:val="none" w:sz="0" w:space="0" w:color="auto"/>
        <w:left w:val="none" w:sz="0" w:space="0" w:color="auto"/>
        <w:bottom w:val="none" w:sz="0" w:space="0" w:color="auto"/>
        <w:right w:val="none" w:sz="0" w:space="0" w:color="auto"/>
      </w:divBdr>
      <w:divsChild>
        <w:div w:id="628362328">
          <w:marLeft w:val="547"/>
          <w:marRight w:val="0"/>
          <w:marTop w:val="115"/>
          <w:marBottom w:val="0"/>
          <w:divBdr>
            <w:top w:val="none" w:sz="0" w:space="0" w:color="auto"/>
            <w:left w:val="none" w:sz="0" w:space="0" w:color="auto"/>
            <w:bottom w:val="none" w:sz="0" w:space="0" w:color="auto"/>
            <w:right w:val="none" w:sz="0" w:space="0" w:color="auto"/>
          </w:divBdr>
        </w:div>
      </w:divsChild>
    </w:div>
    <w:div w:id="509804954">
      <w:bodyDiv w:val="1"/>
      <w:marLeft w:val="0"/>
      <w:marRight w:val="0"/>
      <w:marTop w:val="0"/>
      <w:marBottom w:val="0"/>
      <w:divBdr>
        <w:top w:val="none" w:sz="0" w:space="0" w:color="auto"/>
        <w:left w:val="none" w:sz="0" w:space="0" w:color="auto"/>
        <w:bottom w:val="none" w:sz="0" w:space="0" w:color="auto"/>
        <w:right w:val="none" w:sz="0" w:space="0" w:color="auto"/>
      </w:divBdr>
    </w:div>
    <w:div w:id="539442733">
      <w:bodyDiv w:val="1"/>
      <w:marLeft w:val="0"/>
      <w:marRight w:val="0"/>
      <w:marTop w:val="0"/>
      <w:marBottom w:val="0"/>
      <w:divBdr>
        <w:top w:val="none" w:sz="0" w:space="0" w:color="auto"/>
        <w:left w:val="none" w:sz="0" w:space="0" w:color="auto"/>
        <w:bottom w:val="none" w:sz="0" w:space="0" w:color="auto"/>
        <w:right w:val="none" w:sz="0" w:space="0" w:color="auto"/>
      </w:divBdr>
      <w:divsChild>
        <w:div w:id="881013815">
          <w:marLeft w:val="0"/>
          <w:marRight w:val="0"/>
          <w:marTop w:val="134"/>
          <w:marBottom w:val="0"/>
          <w:divBdr>
            <w:top w:val="none" w:sz="0" w:space="0" w:color="auto"/>
            <w:left w:val="none" w:sz="0" w:space="0" w:color="auto"/>
            <w:bottom w:val="none" w:sz="0" w:space="0" w:color="auto"/>
            <w:right w:val="none" w:sz="0" w:space="0" w:color="auto"/>
          </w:divBdr>
        </w:div>
        <w:div w:id="820661010">
          <w:marLeft w:val="0"/>
          <w:marRight w:val="0"/>
          <w:marTop w:val="134"/>
          <w:marBottom w:val="0"/>
          <w:divBdr>
            <w:top w:val="none" w:sz="0" w:space="0" w:color="auto"/>
            <w:left w:val="none" w:sz="0" w:space="0" w:color="auto"/>
            <w:bottom w:val="none" w:sz="0" w:space="0" w:color="auto"/>
            <w:right w:val="none" w:sz="0" w:space="0" w:color="auto"/>
          </w:divBdr>
        </w:div>
        <w:div w:id="804007309">
          <w:marLeft w:val="0"/>
          <w:marRight w:val="0"/>
          <w:marTop w:val="134"/>
          <w:marBottom w:val="0"/>
          <w:divBdr>
            <w:top w:val="none" w:sz="0" w:space="0" w:color="auto"/>
            <w:left w:val="none" w:sz="0" w:space="0" w:color="auto"/>
            <w:bottom w:val="none" w:sz="0" w:space="0" w:color="auto"/>
            <w:right w:val="none" w:sz="0" w:space="0" w:color="auto"/>
          </w:divBdr>
        </w:div>
      </w:divsChild>
    </w:div>
    <w:div w:id="578632510">
      <w:bodyDiv w:val="1"/>
      <w:marLeft w:val="0"/>
      <w:marRight w:val="0"/>
      <w:marTop w:val="0"/>
      <w:marBottom w:val="0"/>
      <w:divBdr>
        <w:top w:val="none" w:sz="0" w:space="0" w:color="auto"/>
        <w:left w:val="none" w:sz="0" w:space="0" w:color="auto"/>
        <w:bottom w:val="none" w:sz="0" w:space="0" w:color="auto"/>
        <w:right w:val="none" w:sz="0" w:space="0" w:color="auto"/>
      </w:divBdr>
      <w:divsChild>
        <w:div w:id="1191408239">
          <w:marLeft w:val="547"/>
          <w:marRight w:val="0"/>
          <w:marTop w:val="115"/>
          <w:marBottom w:val="0"/>
          <w:divBdr>
            <w:top w:val="none" w:sz="0" w:space="0" w:color="auto"/>
            <w:left w:val="none" w:sz="0" w:space="0" w:color="auto"/>
            <w:bottom w:val="none" w:sz="0" w:space="0" w:color="auto"/>
            <w:right w:val="none" w:sz="0" w:space="0" w:color="auto"/>
          </w:divBdr>
        </w:div>
        <w:div w:id="765922207">
          <w:marLeft w:val="547"/>
          <w:marRight w:val="0"/>
          <w:marTop w:val="115"/>
          <w:marBottom w:val="0"/>
          <w:divBdr>
            <w:top w:val="none" w:sz="0" w:space="0" w:color="auto"/>
            <w:left w:val="none" w:sz="0" w:space="0" w:color="auto"/>
            <w:bottom w:val="none" w:sz="0" w:space="0" w:color="auto"/>
            <w:right w:val="none" w:sz="0" w:space="0" w:color="auto"/>
          </w:divBdr>
        </w:div>
        <w:div w:id="1880588091">
          <w:marLeft w:val="547"/>
          <w:marRight w:val="0"/>
          <w:marTop w:val="115"/>
          <w:marBottom w:val="0"/>
          <w:divBdr>
            <w:top w:val="none" w:sz="0" w:space="0" w:color="auto"/>
            <w:left w:val="none" w:sz="0" w:space="0" w:color="auto"/>
            <w:bottom w:val="none" w:sz="0" w:space="0" w:color="auto"/>
            <w:right w:val="none" w:sz="0" w:space="0" w:color="auto"/>
          </w:divBdr>
        </w:div>
      </w:divsChild>
    </w:div>
    <w:div w:id="589584012">
      <w:bodyDiv w:val="1"/>
      <w:marLeft w:val="0"/>
      <w:marRight w:val="0"/>
      <w:marTop w:val="0"/>
      <w:marBottom w:val="0"/>
      <w:divBdr>
        <w:top w:val="none" w:sz="0" w:space="0" w:color="auto"/>
        <w:left w:val="none" w:sz="0" w:space="0" w:color="auto"/>
        <w:bottom w:val="none" w:sz="0" w:space="0" w:color="auto"/>
        <w:right w:val="none" w:sz="0" w:space="0" w:color="auto"/>
      </w:divBdr>
    </w:div>
    <w:div w:id="595019097">
      <w:bodyDiv w:val="1"/>
      <w:marLeft w:val="0"/>
      <w:marRight w:val="0"/>
      <w:marTop w:val="0"/>
      <w:marBottom w:val="0"/>
      <w:divBdr>
        <w:top w:val="none" w:sz="0" w:space="0" w:color="auto"/>
        <w:left w:val="none" w:sz="0" w:space="0" w:color="auto"/>
        <w:bottom w:val="none" w:sz="0" w:space="0" w:color="auto"/>
        <w:right w:val="none" w:sz="0" w:space="0" w:color="auto"/>
      </w:divBdr>
      <w:divsChild>
        <w:div w:id="1869096742">
          <w:marLeft w:val="547"/>
          <w:marRight w:val="0"/>
          <w:marTop w:val="134"/>
          <w:marBottom w:val="0"/>
          <w:divBdr>
            <w:top w:val="none" w:sz="0" w:space="0" w:color="auto"/>
            <w:left w:val="none" w:sz="0" w:space="0" w:color="auto"/>
            <w:bottom w:val="none" w:sz="0" w:space="0" w:color="auto"/>
            <w:right w:val="none" w:sz="0" w:space="0" w:color="auto"/>
          </w:divBdr>
        </w:div>
        <w:div w:id="564605774">
          <w:marLeft w:val="1166"/>
          <w:marRight w:val="0"/>
          <w:marTop w:val="115"/>
          <w:marBottom w:val="0"/>
          <w:divBdr>
            <w:top w:val="none" w:sz="0" w:space="0" w:color="auto"/>
            <w:left w:val="none" w:sz="0" w:space="0" w:color="auto"/>
            <w:bottom w:val="none" w:sz="0" w:space="0" w:color="auto"/>
            <w:right w:val="none" w:sz="0" w:space="0" w:color="auto"/>
          </w:divBdr>
        </w:div>
        <w:div w:id="2003584636">
          <w:marLeft w:val="1166"/>
          <w:marRight w:val="0"/>
          <w:marTop w:val="115"/>
          <w:marBottom w:val="0"/>
          <w:divBdr>
            <w:top w:val="none" w:sz="0" w:space="0" w:color="auto"/>
            <w:left w:val="none" w:sz="0" w:space="0" w:color="auto"/>
            <w:bottom w:val="none" w:sz="0" w:space="0" w:color="auto"/>
            <w:right w:val="none" w:sz="0" w:space="0" w:color="auto"/>
          </w:divBdr>
        </w:div>
      </w:divsChild>
    </w:div>
    <w:div w:id="607274840">
      <w:bodyDiv w:val="1"/>
      <w:marLeft w:val="0"/>
      <w:marRight w:val="0"/>
      <w:marTop w:val="0"/>
      <w:marBottom w:val="0"/>
      <w:divBdr>
        <w:top w:val="none" w:sz="0" w:space="0" w:color="auto"/>
        <w:left w:val="none" w:sz="0" w:space="0" w:color="auto"/>
        <w:bottom w:val="none" w:sz="0" w:space="0" w:color="auto"/>
        <w:right w:val="none" w:sz="0" w:space="0" w:color="auto"/>
      </w:divBdr>
      <w:divsChild>
        <w:div w:id="1991867160">
          <w:marLeft w:val="547"/>
          <w:marRight w:val="0"/>
          <w:marTop w:val="106"/>
          <w:marBottom w:val="0"/>
          <w:divBdr>
            <w:top w:val="none" w:sz="0" w:space="0" w:color="auto"/>
            <w:left w:val="none" w:sz="0" w:space="0" w:color="auto"/>
            <w:bottom w:val="none" w:sz="0" w:space="0" w:color="auto"/>
            <w:right w:val="none" w:sz="0" w:space="0" w:color="auto"/>
          </w:divBdr>
        </w:div>
        <w:div w:id="615216961">
          <w:marLeft w:val="547"/>
          <w:marRight w:val="0"/>
          <w:marTop w:val="106"/>
          <w:marBottom w:val="0"/>
          <w:divBdr>
            <w:top w:val="none" w:sz="0" w:space="0" w:color="auto"/>
            <w:left w:val="none" w:sz="0" w:space="0" w:color="auto"/>
            <w:bottom w:val="none" w:sz="0" w:space="0" w:color="auto"/>
            <w:right w:val="none" w:sz="0" w:space="0" w:color="auto"/>
          </w:divBdr>
        </w:div>
      </w:divsChild>
    </w:div>
    <w:div w:id="646737851">
      <w:bodyDiv w:val="1"/>
      <w:marLeft w:val="0"/>
      <w:marRight w:val="0"/>
      <w:marTop w:val="0"/>
      <w:marBottom w:val="0"/>
      <w:divBdr>
        <w:top w:val="none" w:sz="0" w:space="0" w:color="auto"/>
        <w:left w:val="none" w:sz="0" w:space="0" w:color="auto"/>
        <w:bottom w:val="none" w:sz="0" w:space="0" w:color="auto"/>
        <w:right w:val="none" w:sz="0" w:space="0" w:color="auto"/>
      </w:divBdr>
    </w:div>
    <w:div w:id="662584273">
      <w:bodyDiv w:val="1"/>
      <w:marLeft w:val="0"/>
      <w:marRight w:val="0"/>
      <w:marTop w:val="0"/>
      <w:marBottom w:val="0"/>
      <w:divBdr>
        <w:top w:val="none" w:sz="0" w:space="0" w:color="auto"/>
        <w:left w:val="none" w:sz="0" w:space="0" w:color="auto"/>
        <w:bottom w:val="none" w:sz="0" w:space="0" w:color="auto"/>
        <w:right w:val="none" w:sz="0" w:space="0" w:color="auto"/>
      </w:divBdr>
    </w:div>
    <w:div w:id="688407129">
      <w:bodyDiv w:val="1"/>
      <w:marLeft w:val="0"/>
      <w:marRight w:val="0"/>
      <w:marTop w:val="0"/>
      <w:marBottom w:val="0"/>
      <w:divBdr>
        <w:top w:val="none" w:sz="0" w:space="0" w:color="auto"/>
        <w:left w:val="none" w:sz="0" w:space="0" w:color="auto"/>
        <w:bottom w:val="none" w:sz="0" w:space="0" w:color="auto"/>
        <w:right w:val="none" w:sz="0" w:space="0" w:color="auto"/>
      </w:divBdr>
      <w:divsChild>
        <w:div w:id="1910774205">
          <w:marLeft w:val="547"/>
          <w:marRight w:val="0"/>
          <w:marTop w:val="144"/>
          <w:marBottom w:val="0"/>
          <w:divBdr>
            <w:top w:val="none" w:sz="0" w:space="0" w:color="auto"/>
            <w:left w:val="none" w:sz="0" w:space="0" w:color="auto"/>
            <w:bottom w:val="none" w:sz="0" w:space="0" w:color="auto"/>
            <w:right w:val="none" w:sz="0" w:space="0" w:color="auto"/>
          </w:divBdr>
        </w:div>
        <w:div w:id="1626159390">
          <w:marLeft w:val="1166"/>
          <w:marRight w:val="0"/>
          <w:marTop w:val="134"/>
          <w:marBottom w:val="0"/>
          <w:divBdr>
            <w:top w:val="none" w:sz="0" w:space="0" w:color="auto"/>
            <w:left w:val="none" w:sz="0" w:space="0" w:color="auto"/>
            <w:bottom w:val="none" w:sz="0" w:space="0" w:color="auto"/>
            <w:right w:val="none" w:sz="0" w:space="0" w:color="auto"/>
          </w:divBdr>
        </w:div>
        <w:div w:id="841821291">
          <w:marLeft w:val="1166"/>
          <w:marRight w:val="0"/>
          <w:marTop w:val="134"/>
          <w:marBottom w:val="0"/>
          <w:divBdr>
            <w:top w:val="none" w:sz="0" w:space="0" w:color="auto"/>
            <w:left w:val="none" w:sz="0" w:space="0" w:color="auto"/>
            <w:bottom w:val="none" w:sz="0" w:space="0" w:color="auto"/>
            <w:right w:val="none" w:sz="0" w:space="0" w:color="auto"/>
          </w:divBdr>
        </w:div>
      </w:divsChild>
    </w:div>
    <w:div w:id="715785627">
      <w:bodyDiv w:val="1"/>
      <w:marLeft w:val="0"/>
      <w:marRight w:val="0"/>
      <w:marTop w:val="0"/>
      <w:marBottom w:val="0"/>
      <w:divBdr>
        <w:top w:val="none" w:sz="0" w:space="0" w:color="auto"/>
        <w:left w:val="none" w:sz="0" w:space="0" w:color="auto"/>
        <w:bottom w:val="none" w:sz="0" w:space="0" w:color="auto"/>
        <w:right w:val="none" w:sz="0" w:space="0" w:color="auto"/>
      </w:divBdr>
      <w:divsChild>
        <w:div w:id="2006744068">
          <w:marLeft w:val="547"/>
          <w:marRight w:val="0"/>
          <w:marTop w:val="134"/>
          <w:marBottom w:val="0"/>
          <w:divBdr>
            <w:top w:val="none" w:sz="0" w:space="0" w:color="auto"/>
            <w:left w:val="none" w:sz="0" w:space="0" w:color="auto"/>
            <w:bottom w:val="none" w:sz="0" w:space="0" w:color="auto"/>
            <w:right w:val="none" w:sz="0" w:space="0" w:color="auto"/>
          </w:divBdr>
        </w:div>
        <w:div w:id="1302542282">
          <w:marLeft w:val="1166"/>
          <w:marRight w:val="0"/>
          <w:marTop w:val="115"/>
          <w:marBottom w:val="0"/>
          <w:divBdr>
            <w:top w:val="none" w:sz="0" w:space="0" w:color="auto"/>
            <w:left w:val="none" w:sz="0" w:space="0" w:color="auto"/>
            <w:bottom w:val="none" w:sz="0" w:space="0" w:color="auto"/>
            <w:right w:val="none" w:sz="0" w:space="0" w:color="auto"/>
          </w:divBdr>
        </w:div>
        <w:div w:id="120999080">
          <w:marLeft w:val="1166"/>
          <w:marRight w:val="0"/>
          <w:marTop w:val="115"/>
          <w:marBottom w:val="0"/>
          <w:divBdr>
            <w:top w:val="none" w:sz="0" w:space="0" w:color="auto"/>
            <w:left w:val="none" w:sz="0" w:space="0" w:color="auto"/>
            <w:bottom w:val="none" w:sz="0" w:space="0" w:color="auto"/>
            <w:right w:val="none" w:sz="0" w:space="0" w:color="auto"/>
          </w:divBdr>
        </w:div>
        <w:div w:id="798039264">
          <w:marLeft w:val="547"/>
          <w:marRight w:val="0"/>
          <w:marTop w:val="134"/>
          <w:marBottom w:val="0"/>
          <w:divBdr>
            <w:top w:val="none" w:sz="0" w:space="0" w:color="auto"/>
            <w:left w:val="none" w:sz="0" w:space="0" w:color="auto"/>
            <w:bottom w:val="none" w:sz="0" w:space="0" w:color="auto"/>
            <w:right w:val="none" w:sz="0" w:space="0" w:color="auto"/>
          </w:divBdr>
        </w:div>
        <w:div w:id="438453067">
          <w:marLeft w:val="1166"/>
          <w:marRight w:val="0"/>
          <w:marTop w:val="115"/>
          <w:marBottom w:val="0"/>
          <w:divBdr>
            <w:top w:val="none" w:sz="0" w:space="0" w:color="auto"/>
            <w:left w:val="none" w:sz="0" w:space="0" w:color="auto"/>
            <w:bottom w:val="none" w:sz="0" w:space="0" w:color="auto"/>
            <w:right w:val="none" w:sz="0" w:space="0" w:color="auto"/>
          </w:divBdr>
        </w:div>
      </w:divsChild>
    </w:div>
    <w:div w:id="717314442">
      <w:bodyDiv w:val="1"/>
      <w:marLeft w:val="0"/>
      <w:marRight w:val="0"/>
      <w:marTop w:val="0"/>
      <w:marBottom w:val="0"/>
      <w:divBdr>
        <w:top w:val="none" w:sz="0" w:space="0" w:color="auto"/>
        <w:left w:val="none" w:sz="0" w:space="0" w:color="auto"/>
        <w:bottom w:val="none" w:sz="0" w:space="0" w:color="auto"/>
        <w:right w:val="none" w:sz="0" w:space="0" w:color="auto"/>
      </w:divBdr>
      <w:divsChild>
        <w:div w:id="1168834834">
          <w:marLeft w:val="547"/>
          <w:marRight w:val="0"/>
          <w:marTop w:val="115"/>
          <w:marBottom w:val="0"/>
          <w:divBdr>
            <w:top w:val="none" w:sz="0" w:space="0" w:color="auto"/>
            <w:left w:val="none" w:sz="0" w:space="0" w:color="auto"/>
            <w:bottom w:val="none" w:sz="0" w:space="0" w:color="auto"/>
            <w:right w:val="none" w:sz="0" w:space="0" w:color="auto"/>
          </w:divBdr>
        </w:div>
      </w:divsChild>
    </w:div>
    <w:div w:id="721251388">
      <w:bodyDiv w:val="1"/>
      <w:marLeft w:val="0"/>
      <w:marRight w:val="0"/>
      <w:marTop w:val="0"/>
      <w:marBottom w:val="0"/>
      <w:divBdr>
        <w:top w:val="none" w:sz="0" w:space="0" w:color="auto"/>
        <w:left w:val="none" w:sz="0" w:space="0" w:color="auto"/>
        <w:bottom w:val="none" w:sz="0" w:space="0" w:color="auto"/>
        <w:right w:val="none" w:sz="0" w:space="0" w:color="auto"/>
      </w:divBdr>
      <w:divsChild>
        <w:div w:id="1251739232">
          <w:marLeft w:val="547"/>
          <w:marRight w:val="0"/>
          <w:marTop w:val="115"/>
          <w:marBottom w:val="0"/>
          <w:divBdr>
            <w:top w:val="none" w:sz="0" w:space="0" w:color="auto"/>
            <w:left w:val="none" w:sz="0" w:space="0" w:color="auto"/>
            <w:bottom w:val="none" w:sz="0" w:space="0" w:color="auto"/>
            <w:right w:val="none" w:sz="0" w:space="0" w:color="auto"/>
          </w:divBdr>
        </w:div>
      </w:divsChild>
    </w:div>
    <w:div w:id="728187897">
      <w:bodyDiv w:val="1"/>
      <w:marLeft w:val="0"/>
      <w:marRight w:val="0"/>
      <w:marTop w:val="0"/>
      <w:marBottom w:val="0"/>
      <w:divBdr>
        <w:top w:val="none" w:sz="0" w:space="0" w:color="auto"/>
        <w:left w:val="none" w:sz="0" w:space="0" w:color="auto"/>
        <w:bottom w:val="none" w:sz="0" w:space="0" w:color="auto"/>
        <w:right w:val="none" w:sz="0" w:space="0" w:color="auto"/>
      </w:divBdr>
      <w:divsChild>
        <w:div w:id="1292008548">
          <w:marLeft w:val="547"/>
          <w:marRight w:val="0"/>
          <w:marTop w:val="154"/>
          <w:marBottom w:val="0"/>
          <w:divBdr>
            <w:top w:val="none" w:sz="0" w:space="0" w:color="auto"/>
            <w:left w:val="none" w:sz="0" w:space="0" w:color="auto"/>
            <w:bottom w:val="none" w:sz="0" w:space="0" w:color="auto"/>
            <w:right w:val="none" w:sz="0" w:space="0" w:color="auto"/>
          </w:divBdr>
        </w:div>
      </w:divsChild>
    </w:div>
    <w:div w:id="809783220">
      <w:bodyDiv w:val="1"/>
      <w:marLeft w:val="0"/>
      <w:marRight w:val="0"/>
      <w:marTop w:val="0"/>
      <w:marBottom w:val="0"/>
      <w:divBdr>
        <w:top w:val="none" w:sz="0" w:space="0" w:color="auto"/>
        <w:left w:val="none" w:sz="0" w:space="0" w:color="auto"/>
        <w:bottom w:val="none" w:sz="0" w:space="0" w:color="auto"/>
        <w:right w:val="none" w:sz="0" w:space="0" w:color="auto"/>
      </w:divBdr>
    </w:div>
    <w:div w:id="827474503">
      <w:bodyDiv w:val="1"/>
      <w:marLeft w:val="0"/>
      <w:marRight w:val="0"/>
      <w:marTop w:val="0"/>
      <w:marBottom w:val="0"/>
      <w:divBdr>
        <w:top w:val="none" w:sz="0" w:space="0" w:color="auto"/>
        <w:left w:val="none" w:sz="0" w:space="0" w:color="auto"/>
        <w:bottom w:val="none" w:sz="0" w:space="0" w:color="auto"/>
        <w:right w:val="none" w:sz="0" w:space="0" w:color="auto"/>
      </w:divBdr>
      <w:divsChild>
        <w:div w:id="500707669">
          <w:marLeft w:val="547"/>
          <w:marRight w:val="0"/>
          <w:marTop w:val="134"/>
          <w:marBottom w:val="0"/>
          <w:divBdr>
            <w:top w:val="none" w:sz="0" w:space="0" w:color="auto"/>
            <w:left w:val="none" w:sz="0" w:space="0" w:color="auto"/>
            <w:bottom w:val="none" w:sz="0" w:space="0" w:color="auto"/>
            <w:right w:val="none" w:sz="0" w:space="0" w:color="auto"/>
          </w:divBdr>
        </w:div>
        <w:div w:id="408161476">
          <w:marLeft w:val="1166"/>
          <w:marRight w:val="0"/>
          <w:marTop w:val="115"/>
          <w:marBottom w:val="0"/>
          <w:divBdr>
            <w:top w:val="none" w:sz="0" w:space="0" w:color="auto"/>
            <w:left w:val="none" w:sz="0" w:space="0" w:color="auto"/>
            <w:bottom w:val="none" w:sz="0" w:space="0" w:color="auto"/>
            <w:right w:val="none" w:sz="0" w:space="0" w:color="auto"/>
          </w:divBdr>
        </w:div>
        <w:div w:id="539318191">
          <w:marLeft w:val="1166"/>
          <w:marRight w:val="0"/>
          <w:marTop w:val="115"/>
          <w:marBottom w:val="0"/>
          <w:divBdr>
            <w:top w:val="none" w:sz="0" w:space="0" w:color="auto"/>
            <w:left w:val="none" w:sz="0" w:space="0" w:color="auto"/>
            <w:bottom w:val="none" w:sz="0" w:space="0" w:color="auto"/>
            <w:right w:val="none" w:sz="0" w:space="0" w:color="auto"/>
          </w:divBdr>
        </w:div>
        <w:div w:id="1487866982">
          <w:marLeft w:val="1166"/>
          <w:marRight w:val="0"/>
          <w:marTop w:val="115"/>
          <w:marBottom w:val="0"/>
          <w:divBdr>
            <w:top w:val="none" w:sz="0" w:space="0" w:color="auto"/>
            <w:left w:val="none" w:sz="0" w:space="0" w:color="auto"/>
            <w:bottom w:val="none" w:sz="0" w:space="0" w:color="auto"/>
            <w:right w:val="none" w:sz="0" w:space="0" w:color="auto"/>
          </w:divBdr>
        </w:div>
      </w:divsChild>
    </w:div>
    <w:div w:id="832531208">
      <w:bodyDiv w:val="1"/>
      <w:marLeft w:val="0"/>
      <w:marRight w:val="0"/>
      <w:marTop w:val="0"/>
      <w:marBottom w:val="0"/>
      <w:divBdr>
        <w:top w:val="none" w:sz="0" w:space="0" w:color="auto"/>
        <w:left w:val="none" w:sz="0" w:space="0" w:color="auto"/>
        <w:bottom w:val="none" w:sz="0" w:space="0" w:color="auto"/>
        <w:right w:val="none" w:sz="0" w:space="0" w:color="auto"/>
      </w:divBdr>
    </w:div>
    <w:div w:id="835923646">
      <w:bodyDiv w:val="1"/>
      <w:marLeft w:val="0"/>
      <w:marRight w:val="0"/>
      <w:marTop w:val="0"/>
      <w:marBottom w:val="0"/>
      <w:divBdr>
        <w:top w:val="none" w:sz="0" w:space="0" w:color="auto"/>
        <w:left w:val="none" w:sz="0" w:space="0" w:color="auto"/>
        <w:bottom w:val="none" w:sz="0" w:space="0" w:color="auto"/>
        <w:right w:val="none" w:sz="0" w:space="0" w:color="auto"/>
      </w:divBdr>
    </w:div>
    <w:div w:id="874000752">
      <w:bodyDiv w:val="1"/>
      <w:marLeft w:val="0"/>
      <w:marRight w:val="0"/>
      <w:marTop w:val="0"/>
      <w:marBottom w:val="0"/>
      <w:divBdr>
        <w:top w:val="none" w:sz="0" w:space="0" w:color="auto"/>
        <w:left w:val="none" w:sz="0" w:space="0" w:color="auto"/>
        <w:bottom w:val="none" w:sz="0" w:space="0" w:color="auto"/>
        <w:right w:val="none" w:sz="0" w:space="0" w:color="auto"/>
      </w:divBdr>
    </w:div>
    <w:div w:id="911039770">
      <w:bodyDiv w:val="1"/>
      <w:marLeft w:val="0"/>
      <w:marRight w:val="0"/>
      <w:marTop w:val="0"/>
      <w:marBottom w:val="0"/>
      <w:divBdr>
        <w:top w:val="none" w:sz="0" w:space="0" w:color="auto"/>
        <w:left w:val="none" w:sz="0" w:space="0" w:color="auto"/>
        <w:bottom w:val="none" w:sz="0" w:space="0" w:color="auto"/>
        <w:right w:val="none" w:sz="0" w:space="0" w:color="auto"/>
      </w:divBdr>
      <w:divsChild>
        <w:div w:id="1008405168">
          <w:marLeft w:val="547"/>
          <w:marRight w:val="0"/>
          <w:marTop w:val="154"/>
          <w:marBottom w:val="0"/>
          <w:divBdr>
            <w:top w:val="none" w:sz="0" w:space="0" w:color="auto"/>
            <w:left w:val="none" w:sz="0" w:space="0" w:color="auto"/>
            <w:bottom w:val="none" w:sz="0" w:space="0" w:color="auto"/>
            <w:right w:val="none" w:sz="0" w:space="0" w:color="auto"/>
          </w:divBdr>
        </w:div>
        <w:div w:id="301347361">
          <w:marLeft w:val="1166"/>
          <w:marRight w:val="0"/>
          <w:marTop w:val="134"/>
          <w:marBottom w:val="0"/>
          <w:divBdr>
            <w:top w:val="none" w:sz="0" w:space="0" w:color="auto"/>
            <w:left w:val="none" w:sz="0" w:space="0" w:color="auto"/>
            <w:bottom w:val="none" w:sz="0" w:space="0" w:color="auto"/>
            <w:right w:val="none" w:sz="0" w:space="0" w:color="auto"/>
          </w:divBdr>
        </w:div>
        <w:div w:id="76900596">
          <w:marLeft w:val="1166"/>
          <w:marRight w:val="0"/>
          <w:marTop w:val="134"/>
          <w:marBottom w:val="0"/>
          <w:divBdr>
            <w:top w:val="none" w:sz="0" w:space="0" w:color="auto"/>
            <w:left w:val="none" w:sz="0" w:space="0" w:color="auto"/>
            <w:bottom w:val="none" w:sz="0" w:space="0" w:color="auto"/>
            <w:right w:val="none" w:sz="0" w:space="0" w:color="auto"/>
          </w:divBdr>
        </w:div>
        <w:div w:id="1764064329">
          <w:marLeft w:val="1166"/>
          <w:marRight w:val="0"/>
          <w:marTop w:val="134"/>
          <w:marBottom w:val="0"/>
          <w:divBdr>
            <w:top w:val="none" w:sz="0" w:space="0" w:color="auto"/>
            <w:left w:val="none" w:sz="0" w:space="0" w:color="auto"/>
            <w:bottom w:val="none" w:sz="0" w:space="0" w:color="auto"/>
            <w:right w:val="none" w:sz="0" w:space="0" w:color="auto"/>
          </w:divBdr>
        </w:div>
        <w:div w:id="557715327">
          <w:marLeft w:val="547"/>
          <w:marRight w:val="0"/>
          <w:marTop w:val="154"/>
          <w:marBottom w:val="0"/>
          <w:divBdr>
            <w:top w:val="none" w:sz="0" w:space="0" w:color="auto"/>
            <w:left w:val="none" w:sz="0" w:space="0" w:color="auto"/>
            <w:bottom w:val="none" w:sz="0" w:space="0" w:color="auto"/>
            <w:right w:val="none" w:sz="0" w:space="0" w:color="auto"/>
          </w:divBdr>
        </w:div>
        <w:div w:id="58868370">
          <w:marLeft w:val="1166"/>
          <w:marRight w:val="0"/>
          <w:marTop w:val="134"/>
          <w:marBottom w:val="0"/>
          <w:divBdr>
            <w:top w:val="none" w:sz="0" w:space="0" w:color="auto"/>
            <w:left w:val="none" w:sz="0" w:space="0" w:color="auto"/>
            <w:bottom w:val="none" w:sz="0" w:space="0" w:color="auto"/>
            <w:right w:val="none" w:sz="0" w:space="0" w:color="auto"/>
          </w:divBdr>
        </w:div>
        <w:div w:id="334189839">
          <w:marLeft w:val="1166"/>
          <w:marRight w:val="0"/>
          <w:marTop w:val="134"/>
          <w:marBottom w:val="0"/>
          <w:divBdr>
            <w:top w:val="none" w:sz="0" w:space="0" w:color="auto"/>
            <w:left w:val="none" w:sz="0" w:space="0" w:color="auto"/>
            <w:bottom w:val="none" w:sz="0" w:space="0" w:color="auto"/>
            <w:right w:val="none" w:sz="0" w:space="0" w:color="auto"/>
          </w:divBdr>
        </w:div>
      </w:divsChild>
    </w:div>
    <w:div w:id="915286166">
      <w:bodyDiv w:val="1"/>
      <w:marLeft w:val="0"/>
      <w:marRight w:val="0"/>
      <w:marTop w:val="0"/>
      <w:marBottom w:val="0"/>
      <w:divBdr>
        <w:top w:val="none" w:sz="0" w:space="0" w:color="auto"/>
        <w:left w:val="none" w:sz="0" w:space="0" w:color="auto"/>
        <w:bottom w:val="none" w:sz="0" w:space="0" w:color="auto"/>
        <w:right w:val="none" w:sz="0" w:space="0" w:color="auto"/>
      </w:divBdr>
    </w:div>
    <w:div w:id="921793576">
      <w:bodyDiv w:val="1"/>
      <w:marLeft w:val="0"/>
      <w:marRight w:val="0"/>
      <w:marTop w:val="0"/>
      <w:marBottom w:val="0"/>
      <w:divBdr>
        <w:top w:val="none" w:sz="0" w:space="0" w:color="auto"/>
        <w:left w:val="none" w:sz="0" w:space="0" w:color="auto"/>
        <w:bottom w:val="none" w:sz="0" w:space="0" w:color="auto"/>
        <w:right w:val="none" w:sz="0" w:space="0" w:color="auto"/>
      </w:divBdr>
      <w:divsChild>
        <w:div w:id="769542914">
          <w:marLeft w:val="547"/>
          <w:marRight w:val="0"/>
          <w:marTop w:val="134"/>
          <w:marBottom w:val="0"/>
          <w:divBdr>
            <w:top w:val="none" w:sz="0" w:space="0" w:color="auto"/>
            <w:left w:val="none" w:sz="0" w:space="0" w:color="auto"/>
            <w:bottom w:val="none" w:sz="0" w:space="0" w:color="auto"/>
            <w:right w:val="none" w:sz="0" w:space="0" w:color="auto"/>
          </w:divBdr>
        </w:div>
      </w:divsChild>
    </w:div>
    <w:div w:id="930162835">
      <w:bodyDiv w:val="1"/>
      <w:marLeft w:val="0"/>
      <w:marRight w:val="0"/>
      <w:marTop w:val="0"/>
      <w:marBottom w:val="0"/>
      <w:divBdr>
        <w:top w:val="none" w:sz="0" w:space="0" w:color="auto"/>
        <w:left w:val="none" w:sz="0" w:space="0" w:color="auto"/>
        <w:bottom w:val="none" w:sz="0" w:space="0" w:color="auto"/>
        <w:right w:val="none" w:sz="0" w:space="0" w:color="auto"/>
      </w:divBdr>
    </w:div>
    <w:div w:id="959802395">
      <w:bodyDiv w:val="1"/>
      <w:marLeft w:val="0"/>
      <w:marRight w:val="0"/>
      <w:marTop w:val="0"/>
      <w:marBottom w:val="0"/>
      <w:divBdr>
        <w:top w:val="none" w:sz="0" w:space="0" w:color="auto"/>
        <w:left w:val="none" w:sz="0" w:space="0" w:color="auto"/>
        <w:bottom w:val="none" w:sz="0" w:space="0" w:color="auto"/>
        <w:right w:val="none" w:sz="0" w:space="0" w:color="auto"/>
      </w:divBdr>
      <w:divsChild>
        <w:div w:id="188034193">
          <w:marLeft w:val="547"/>
          <w:marRight w:val="0"/>
          <w:marTop w:val="134"/>
          <w:marBottom w:val="0"/>
          <w:divBdr>
            <w:top w:val="none" w:sz="0" w:space="0" w:color="auto"/>
            <w:left w:val="none" w:sz="0" w:space="0" w:color="auto"/>
            <w:bottom w:val="none" w:sz="0" w:space="0" w:color="auto"/>
            <w:right w:val="none" w:sz="0" w:space="0" w:color="auto"/>
          </w:divBdr>
        </w:div>
      </w:divsChild>
    </w:div>
    <w:div w:id="972372031">
      <w:bodyDiv w:val="1"/>
      <w:marLeft w:val="0"/>
      <w:marRight w:val="0"/>
      <w:marTop w:val="0"/>
      <w:marBottom w:val="0"/>
      <w:divBdr>
        <w:top w:val="none" w:sz="0" w:space="0" w:color="auto"/>
        <w:left w:val="none" w:sz="0" w:space="0" w:color="auto"/>
        <w:bottom w:val="none" w:sz="0" w:space="0" w:color="auto"/>
        <w:right w:val="none" w:sz="0" w:space="0" w:color="auto"/>
      </w:divBdr>
      <w:divsChild>
        <w:div w:id="492723439">
          <w:marLeft w:val="547"/>
          <w:marRight w:val="0"/>
          <w:marTop w:val="134"/>
          <w:marBottom w:val="0"/>
          <w:divBdr>
            <w:top w:val="none" w:sz="0" w:space="0" w:color="auto"/>
            <w:left w:val="none" w:sz="0" w:space="0" w:color="auto"/>
            <w:bottom w:val="none" w:sz="0" w:space="0" w:color="auto"/>
            <w:right w:val="none" w:sz="0" w:space="0" w:color="auto"/>
          </w:divBdr>
        </w:div>
        <w:div w:id="2032339837">
          <w:marLeft w:val="1166"/>
          <w:marRight w:val="0"/>
          <w:marTop w:val="115"/>
          <w:marBottom w:val="0"/>
          <w:divBdr>
            <w:top w:val="none" w:sz="0" w:space="0" w:color="auto"/>
            <w:left w:val="none" w:sz="0" w:space="0" w:color="auto"/>
            <w:bottom w:val="none" w:sz="0" w:space="0" w:color="auto"/>
            <w:right w:val="none" w:sz="0" w:space="0" w:color="auto"/>
          </w:divBdr>
        </w:div>
        <w:div w:id="1745909274">
          <w:marLeft w:val="1166"/>
          <w:marRight w:val="0"/>
          <w:marTop w:val="115"/>
          <w:marBottom w:val="0"/>
          <w:divBdr>
            <w:top w:val="none" w:sz="0" w:space="0" w:color="auto"/>
            <w:left w:val="none" w:sz="0" w:space="0" w:color="auto"/>
            <w:bottom w:val="none" w:sz="0" w:space="0" w:color="auto"/>
            <w:right w:val="none" w:sz="0" w:space="0" w:color="auto"/>
          </w:divBdr>
        </w:div>
        <w:div w:id="921645716">
          <w:marLeft w:val="547"/>
          <w:marRight w:val="0"/>
          <w:marTop w:val="134"/>
          <w:marBottom w:val="0"/>
          <w:divBdr>
            <w:top w:val="none" w:sz="0" w:space="0" w:color="auto"/>
            <w:left w:val="none" w:sz="0" w:space="0" w:color="auto"/>
            <w:bottom w:val="none" w:sz="0" w:space="0" w:color="auto"/>
            <w:right w:val="none" w:sz="0" w:space="0" w:color="auto"/>
          </w:divBdr>
        </w:div>
        <w:div w:id="127863050">
          <w:marLeft w:val="1166"/>
          <w:marRight w:val="0"/>
          <w:marTop w:val="115"/>
          <w:marBottom w:val="0"/>
          <w:divBdr>
            <w:top w:val="none" w:sz="0" w:space="0" w:color="auto"/>
            <w:left w:val="none" w:sz="0" w:space="0" w:color="auto"/>
            <w:bottom w:val="none" w:sz="0" w:space="0" w:color="auto"/>
            <w:right w:val="none" w:sz="0" w:space="0" w:color="auto"/>
          </w:divBdr>
        </w:div>
        <w:div w:id="34669556">
          <w:marLeft w:val="1166"/>
          <w:marRight w:val="0"/>
          <w:marTop w:val="115"/>
          <w:marBottom w:val="0"/>
          <w:divBdr>
            <w:top w:val="none" w:sz="0" w:space="0" w:color="auto"/>
            <w:left w:val="none" w:sz="0" w:space="0" w:color="auto"/>
            <w:bottom w:val="none" w:sz="0" w:space="0" w:color="auto"/>
            <w:right w:val="none" w:sz="0" w:space="0" w:color="auto"/>
          </w:divBdr>
        </w:div>
      </w:divsChild>
    </w:div>
    <w:div w:id="994143648">
      <w:bodyDiv w:val="1"/>
      <w:marLeft w:val="0"/>
      <w:marRight w:val="0"/>
      <w:marTop w:val="0"/>
      <w:marBottom w:val="0"/>
      <w:divBdr>
        <w:top w:val="none" w:sz="0" w:space="0" w:color="auto"/>
        <w:left w:val="none" w:sz="0" w:space="0" w:color="auto"/>
        <w:bottom w:val="none" w:sz="0" w:space="0" w:color="auto"/>
        <w:right w:val="none" w:sz="0" w:space="0" w:color="auto"/>
      </w:divBdr>
    </w:div>
    <w:div w:id="999966833">
      <w:bodyDiv w:val="1"/>
      <w:marLeft w:val="0"/>
      <w:marRight w:val="0"/>
      <w:marTop w:val="0"/>
      <w:marBottom w:val="0"/>
      <w:divBdr>
        <w:top w:val="none" w:sz="0" w:space="0" w:color="auto"/>
        <w:left w:val="none" w:sz="0" w:space="0" w:color="auto"/>
        <w:bottom w:val="none" w:sz="0" w:space="0" w:color="auto"/>
        <w:right w:val="none" w:sz="0" w:space="0" w:color="auto"/>
      </w:divBdr>
      <w:divsChild>
        <w:div w:id="180362180">
          <w:marLeft w:val="547"/>
          <w:marRight w:val="0"/>
          <w:marTop w:val="125"/>
          <w:marBottom w:val="0"/>
          <w:divBdr>
            <w:top w:val="none" w:sz="0" w:space="0" w:color="auto"/>
            <w:left w:val="none" w:sz="0" w:space="0" w:color="auto"/>
            <w:bottom w:val="none" w:sz="0" w:space="0" w:color="auto"/>
            <w:right w:val="none" w:sz="0" w:space="0" w:color="auto"/>
          </w:divBdr>
        </w:div>
        <w:div w:id="543955066">
          <w:marLeft w:val="547"/>
          <w:marRight w:val="0"/>
          <w:marTop w:val="125"/>
          <w:marBottom w:val="0"/>
          <w:divBdr>
            <w:top w:val="none" w:sz="0" w:space="0" w:color="auto"/>
            <w:left w:val="none" w:sz="0" w:space="0" w:color="auto"/>
            <w:bottom w:val="none" w:sz="0" w:space="0" w:color="auto"/>
            <w:right w:val="none" w:sz="0" w:space="0" w:color="auto"/>
          </w:divBdr>
        </w:div>
        <w:div w:id="1270163099">
          <w:marLeft w:val="1166"/>
          <w:marRight w:val="0"/>
          <w:marTop w:val="115"/>
          <w:marBottom w:val="0"/>
          <w:divBdr>
            <w:top w:val="none" w:sz="0" w:space="0" w:color="auto"/>
            <w:left w:val="none" w:sz="0" w:space="0" w:color="auto"/>
            <w:bottom w:val="none" w:sz="0" w:space="0" w:color="auto"/>
            <w:right w:val="none" w:sz="0" w:space="0" w:color="auto"/>
          </w:divBdr>
        </w:div>
        <w:div w:id="219249582">
          <w:marLeft w:val="1166"/>
          <w:marRight w:val="0"/>
          <w:marTop w:val="115"/>
          <w:marBottom w:val="0"/>
          <w:divBdr>
            <w:top w:val="none" w:sz="0" w:space="0" w:color="auto"/>
            <w:left w:val="none" w:sz="0" w:space="0" w:color="auto"/>
            <w:bottom w:val="none" w:sz="0" w:space="0" w:color="auto"/>
            <w:right w:val="none" w:sz="0" w:space="0" w:color="auto"/>
          </w:divBdr>
        </w:div>
        <w:div w:id="344871459">
          <w:marLeft w:val="547"/>
          <w:marRight w:val="0"/>
          <w:marTop w:val="125"/>
          <w:marBottom w:val="0"/>
          <w:divBdr>
            <w:top w:val="none" w:sz="0" w:space="0" w:color="auto"/>
            <w:left w:val="none" w:sz="0" w:space="0" w:color="auto"/>
            <w:bottom w:val="none" w:sz="0" w:space="0" w:color="auto"/>
            <w:right w:val="none" w:sz="0" w:space="0" w:color="auto"/>
          </w:divBdr>
        </w:div>
      </w:divsChild>
    </w:div>
    <w:div w:id="1026521976">
      <w:bodyDiv w:val="1"/>
      <w:marLeft w:val="0"/>
      <w:marRight w:val="0"/>
      <w:marTop w:val="0"/>
      <w:marBottom w:val="0"/>
      <w:divBdr>
        <w:top w:val="none" w:sz="0" w:space="0" w:color="auto"/>
        <w:left w:val="none" w:sz="0" w:space="0" w:color="auto"/>
        <w:bottom w:val="none" w:sz="0" w:space="0" w:color="auto"/>
        <w:right w:val="none" w:sz="0" w:space="0" w:color="auto"/>
      </w:divBdr>
    </w:div>
    <w:div w:id="1032615383">
      <w:bodyDiv w:val="1"/>
      <w:marLeft w:val="0"/>
      <w:marRight w:val="0"/>
      <w:marTop w:val="0"/>
      <w:marBottom w:val="0"/>
      <w:divBdr>
        <w:top w:val="none" w:sz="0" w:space="0" w:color="auto"/>
        <w:left w:val="none" w:sz="0" w:space="0" w:color="auto"/>
        <w:bottom w:val="none" w:sz="0" w:space="0" w:color="auto"/>
        <w:right w:val="none" w:sz="0" w:space="0" w:color="auto"/>
      </w:divBdr>
      <w:divsChild>
        <w:div w:id="397560395">
          <w:marLeft w:val="547"/>
          <w:marRight w:val="0"/>
          <w:marTop w:val="115"/>
          <w:marBottom w:val="0"/>
          <w:divBdr>
            <w:top w:val="none" w:sz="0" w:space="0" w:color="auto"/>
            <w:left w:val="none" w:sz="0" w:space="0" w:color="auto"/>
            <w:bottom w:val="none" w:sz="0" w:space="0" w:color="auto"/>
            <w:right w:val="none" w:sz="0" w:space="0" w:color="auto"/>
          </w:divBdr>
        </w:div>
      </w:divsChild>
    </w:div>
    <w:div w:id="1048842294">
      <w:bodyDiv w:val="1"/>
      <w:marLeft w:val="0"/>
      <w:marRight w:val="0"/>
      <w:marTop w:val="0"/>
      <w:marBottom w:val="0"/>
      <w:divBdr>
        <w:top w:val="none" w:sz="0" w:space="0" w:color="auto"/>
        <w:left w:val="none" w:sz="0" w:space="0" w:color="auto"/>
        <w:bottom w:val="none" w:sz="0" w:space="0" w:color="auto"/>
        <w:right w:val="none" w:sz="0" w:space="0" w:color="auto"/>
      </w:divBdr>
      <w:divsChild>
        <w:div w:id="2131973431">
          <w:marLeft w:val="547"/>
          <w:marRight w:val="0"/>
          <w:marTop w:val="134"/>
          <w:marBottom w:val="0"/>
          <w:divBdr>
            <w:top w:val="none" w:sz="0" w:space="0" w:color="auto"/>
            <w:left w:val="none" w:sz="0" w:space="0" w:color="auto"/>
            <w:bottom w:val="none" w:sz="0" w:space="0" w:color="auto"/>
            <w:right w:val="none" w:sz="0" w:space="0" w:color="auto"/>
          </w:divBdr>
        </w:div>
      </w:divsChild>
    </w:div>
    <w:div w:id="1050500837">
      <w:bodyDiv w:val="1"/>
      <w:marLeft w:val="0"/>
      <w:marRight w:val="0"/>
      <w:marTop w:val="0"/>
      <w:marBottom w:val="0"/>
      <w:divBdr>
        <w:top w:val="none" w:sz="0" w:space="0" w:color="auto"/>
        <w:left w:val="none" w:sz="0" w:space="0" w:color="auto"/>
        <w:bottom w:val="none" w:sz="0" w:space="0" w:color="auto"/>
        <w:right w:val="none" w:sz="0" w:space="0" w:color="auto"/>
      </w:divBdr>
    </w:div>
    <w:div w:id="1052270272">
      <w:bodyDiv w:val="1"/>
      <w:marLeft w:val="0"/>
      <w:marRight w:val="0"/>
      <w:marTop w:val="0"/>
      <w:marBottom w:val="0"/>
      <w:divBdr>
        <w:top w:val="none" w:sz="0" w:space="0" w:color="auto"/>
        <w:left w:val="none" w:sz="0" w:space="0" w:color="auto"/>
        <w:bottom w:val="none" w:sz="0" w:space="0" w:color="auto"/>
        <w:right w:val="none" w:sz="0" w:space="0" w:color="auto"/>
      </w:divBdr>
    </w:div>
    <w:div w:id="1061519074">
      <w:bodyDiv w:val="1"/>
      <w:marLeft w:val="0"/>
      <w:marRight w:val="0"/>
      <w:marTop w:val="0"/>
      <w:marBottom w:val="0"/>
      <w:divBdr>
        <w:top w:val="none" w:sz="0" w:space="0" w:color="auto"/>
        <w:left w:val="none" w:sz="0" w:space="0" w:color="auto"/>
        <w:bottom w:val="none" w:sz="0" w:space="0" w:color="auto"/>
        <w:right w:val="none" w:sz="0" w:space="0" w:color="auto"/>
      </w:divBdr>
    </w:div>
    <w:div w:id="1071152493">
      <w:bodyDiv w:val="1"/>
      <w:marLeft w:val="0"/>
      <w:marRight w:val="0"/>
      <w:marTop w:val="0"/>
      <w:marBottom w:val="0"/>
      <w:divBdr>
        <w:top w:val="none" w:sz="0" w:space="0" w:color="auto"/>
        <w:left w:val="none" w:sz="0" w:space="0" w:color="auto"/>
        <w:bottom w:val="none" w:sz="0" w:space="0" w:color="auto"/>
        <w:right w:val="none" w:sz="0" w:space="0" w:color="auto"/>
      </w:divBdr>
    </w:div>
    <w:div w:id="1112240792">
      <w:bodyDiv w:val="1"/>
      <w:marLeft w:val="0"/>
      <w:marRight w:val="0"/>
      <w:marTop w:val="0"/>
      <w:marBottom w:val="0"/>
      <w:divBdr>
        <w:top w:val="none" w:sz="0" w:space="0" w:color="auto"/>
        <w:left w:val="none" w:sz="0" w:space="0" w:color="auto"/>
        <w:bottom w:val="none" w:sz="0" w:space="0" w:color="auto"/>
        <w:right w:val="none" w:sz="0" w:space="0" w:color="auto"/>
      </w:divBdr>
    </w:div>
    <w:div w:id="1119639798">
      <w:bodyDiv w:val="1"/>
      <w:marLeft w:val="0"/>
      <w:marRight w:val="0"/>
      <w:marTop w:val="0"/>
      <w:marBottom w:val="0"/>
      <w:divBdr>
        <w:top w:val="none" w:sz="0" w:space="0" w:color="auto"/>
        <w:left w:val="none" w:sz="0" w:space="0" w:color="auto"/>
        <w:bottom w:val="none" w:sz="0" w:space="0" w:color="auto"/>
        <w:right w:val="none" w:sz="0" w:space="0" w:color="auto"/>
      </w:divBdr>
      <w:divsChild>
        <w:div w:id="507137679">
          <w:marLeft w:val="547"/>
          <w:marRight w:val="0"/>
          <w:marTop w:val="134"/>
          <w:marBottom w:val="0"/>
          <w:divBdr>
            <w:top w:val="none" w:sz="0" w:space="0" w:color="auto"/>
            <w:left w:val="none" w:sz="0" w:space="0" w:color="auto"/>
            <w:bottom w:val="none" w:sz="0" w:space="0" w:color="auto"/>
            <w:right w:val="none" w:sz="0" w:space="0" w:color="auto"/>
          </w:divBdr>
        </w:div>
        <w:div w:id="1732803869">
          <w:marLeft w:val="1166"/>
          <w:marRight w:val="0"/>
          <w:marTop w:val="115"/>
          <w:marBottom w:val="0"/>
          <w:divBdr>
            <w:top w:val="none" w:sz="0" w:space="0" w:color="auto"/>
            <w:left w:val="none" w:sz="0" w:space="0" w:color="auto"/>
            <w:bottom w:val="none" w:sz="0" w:space="0" w:color="auto"/>
            <w:right w:val="none" w:sz="0" w:space="0" w:color="auto"/>
          </w:divBdr>
        </w:div>
        <w:div w:id="949509127">
          <w:marLeft w:val="1166"/>
          <w:marRight w:val="0"/>
          <w:marTop w:val="115"/>
          <w:marBottom w:val="0"/>
          <w:divBdr>
            <w:top w:val="none" w:sz="0" w:space="0" w:color="auto"/>
            <w:left w:val="none" w:sz="0" w:space="0" w:color="auto"/>
            <w:bottom w:val="none" w:sz="0" w:space="0" w:color="auto"/>
            <w:right w:val="none" w:sz="0" w:space="0" w:color="auto"/>
          </w:divBdr>
        </w:div>
        <w:div w:id="1859006506">
          <w:marLeft w:val="1166"/>
          <w:marRight w:val="0"/>
          <w:marTop w:val="115"/>
          <w:marBottom w:val="0"/>
          <w:divBdr>
            <w:top w:val="none" w:sz="0" w:space="0" w:color="auto"/>
            <w:left w:val="none" w:sz="0" w:space="0" w:color="auto"/>
            <w:bottom w:val="none" w:sz="0" w:space="0" w:color="auto"/>
            <w:right w:val="none" w:sz="0" w:space="0" w:color="auto"/>
          </w:divBdr>
        </w:div>
      </w:divsChild>
    </w:div>
    <w:div w:id="1147935676">
      <w:bodyDiv w:val="1"/>
      <w:marLeft w:val="0"/>
      <w:marRight w:val="0"/>
      <w:marTop w:val="0"/>
      <w:marBottom w:val="0"/>
      <w:divBdr>
        <w:top w:val="none" w:sz="0" w:space="0" w:color="auto"/>
        <w:left w:val="none" w:sz="0" w:space="0" w:color="auto"/>
        <w:bottom w:val="none" w:sz="0" w:space="0" w:color="auto"/>
        <w:right w:val="none" w:sz="0" w:space="0" w:color="auto"/>
      </w:divBdr>
      <w:divsChild>
        <w:div w:id="177475190">
          <w:marLeft w:val="547"/>
          <w:marRight w:val="0"/>
          <w:marTop w:val="134"/>
          <w:marBottom w:val="0"/>
          <w:divBdr>
            <w:top w:val="none" w:sz="0" w:space="0" w:color="auto"/>
            <w:left w:val="none" w:sz="0" w:space="0" w:color="auto"/>
            <w:bottom w:val="none" w:sz="0" w:space="0" w:color="auto"/>
            <w:right w:val="none" w:sz="0" w:space="0" w:color="auto"/>
          </w:divBdr>
        </w:div>
      </w:divsChild>
    </w:div>
    <w:div w:id="1152332271">
      <w:bodyDiv w:val="1"/>
      <w:marLeft w:val="0"/>
      <w:marRight w:val="0"/>
      <w:marTop w:val="0"/>
      <w:marBottom w:val="0"/>
      <w:divBdr>
        <w:top w:val="none" w:sz="0" w:space="0" w:color="auto"/>
        <w:left w:val="none" w:sz="0" w:space="0" w:color="auto"/>
        <w:bottom w:val="none" w:sz="0" w:space="0" w:color="auto"/>
        <w:right w:val="none" w:sz="0" w:space="0" w:color="auto"/>
      </w:divBdr>
    </w:div>
    <w:div w:id="1161311667">
      <w:bodyDiv w:val="1"/>
      <w:marLeft w:val="0"/>
      <w:marRight w:val="0"/>
      <w:marTop w:val="0"/>
      <w:marBottom w:val="0"/>
      <w:divBdr>
        <w:top w:val="none" w:sz="0" w:space="0" w:color="auto"/>
        <w:left w:val="none" w:sz="0" w:space="0" w:color="auto"/>
        <w:bottom w:val="none" w:sz="0" w:space="0" w:color="auto"/>
        <w:right w:val="none" w:sz="0" w:space="0" w:color="auto"/>
      </w:divBdr>
    </w:div>
    <w:div w:id="1171723866">
      <w:bodyDiv w:val="1"/>
      <w:marLeft w:val="0"/>
      <w:marRight w:val="0"/>
      <w:marTop w:val="0"/>
      <w:marBottom w:val="0"/>
      <w:divBdr>
        <w:top w:val="none" w:sz="0" w:space="0" w:color="auto"/>
        <w:left w:val="none" w:sz="0" w:space="0" w:color="auto"/>
        <w:bottom w:val="none" w:sz="0" w:space="0" w:color="auto"/>
        <w:right w:val="none" w:sz="0" w:space="0" w:color="auto"/>
      </w:divBdr>
      <w:divsChild>
        <w:div w:id="1228540016">
          <w:marLeft w:val="547"/>
          <w:marRight w:val="0"/>
          <w:marTop w:val="115"/>
          <w:marBottom w:val="0"/>
          <w:divBdr>
            <w:top w:val="none" w:sz="0" w:space="0" w:color="auto"/>
            <w:left w:val="none" w:sz="0" w:space="0" w:color="auto"/>
            <w:bottom w:val="none" w:sz="0" w:space="0" w:color="auto"/>
            <w:right w:val="none" w:sz="0" w:space="0" w:color="auto"/>
          </w:divBdr>
        </w:div>
      </w:divsChild>
    </w:div>
    <w:div w:id="1176068176">
      <w:bodyDiv w:val="1"/>
      <w:marLeft w:val="0"/>
      <w:marRight w:val="0"/>
      <w:marTop w:val="0"/>
      <w:marBottom w:val="0"/>
      <w:divBdr>
        <w:top w:val="none" w:sz="0" w:space="0" w:color="auto"/>
        <w:left w:val="none" w:sz="0" w:space="0" w:color="auto"/>
        <w:bottom w:val="none" w:sz="0" w:space="0" w:color="auto"/>
        <w:right w:val="none" w:sz="0" w:space="0" w:color="auto"/>
      </w:divBdr>
    </w:div>
    <w:div w:id="1198814420">
      <w:bodyDiv w:val="1"/>
      <w:marLeft w:val="0"/>
      <w:marRight w:val="0"/>
      <w:marTop w:val="0"/>
      <w:marBottom w:val="0"/>
      <w:divBdr>
        <w:top w:val="none" w:sz="0" w:space="0" w:color="auto"/>
        <w:left w:val="none" w:sz="0" w:space="0" w:color="auto"/>
        <w:bottom w:val="none" w:sz="0" w:space="0" w:color="auto"/>
        <w:right w:val="none" w:sz="0" w:space="0" w:color="auto"/>
      </w:divBdr>
    </w:div>
    <w:div w:id="1221331438">
      <w:bodyDiv w:val="1"/>
      <w:marLeft w:val="0"/>
      <w:marRight w:val="0"/>
      <w:marTop w:val="0"/>
      <w:marBottom w:val="0"/>
      <w:divBdr>
        <w:top w:val="none" w:sz="0" w:space="0" w:color="auto"/>
        <w:left w:val="none" w:sz="0" w:space="0" w:color="auto"/>
        <w:bottom w:val="none" w:sz="0" w:space="0" w:color="auto"/>
        <w:right w:val="none" w:sz="0" w:space="0" w:color="auto"/>
      </w:divBdr>
      <w:divsChild>
        <w:div w:id="1800221742">
          <w:marLeft w:val="547"/>
          <w:marRight w:val="0"/>
          <w:marTop w:val="144"/>
          <w:marBottom w:val="0"/>
          <w:divBdr>
            <w:top w:val="none" w:sz="0" w:space="0" w:color="auto"/>
            <w:left w:val="none" w:sz="0" w:space="0" w:color="auto"/>
            <w:bottom w:val="none" w:sz="0" w:space="0" w:color="auto"/>
            <w:right w:val="none" w:sz="0" w:space="0" w:color="auto"/>
          </w:divBdr>
        </w:div>
        <w:div w:id="1745295881">
          <w:marLeft w:val="547"/>
          <w:marRight w:val="0"/>
          <w:marTop w:val="144"/>
          <w:marBottom w:val="0"/>
          <w:divBdr>
            <w:top w:val="none" w:sz="0" w:space="0" w:color="auto"/>
            <w:left w:val="none" w:sz="0" w:space="0" w:color="auto"/>
            <w:bottom w:val="none" w:sz="0" w:space="0" w:color="auto"/>
            <w:right w:val="none" w:sz="0" w:space="0" w:color="auto"/>
          </w:divBdr>
        </w:div>
        <w:div w:id="723679327">
          <w:marLeft w:val="1166"/>
          <w:marRight w:val="0"/>
          <w:marTop w:val="134"/>
          <w:marBottom w:val="0"/>
          <w:divBdr>
            <w:top w:val="none" w:sz="0" w:space="0" w:color="auto"/>
            <w:left w:val="none" w:sz="0" w:space="0" w:color="auto"/>
            <w:bottom w:val="none" w:sz="0" w:space="0" w:color="auto"/>
            <w:right w:val="none" w:sz="0" w:space="0" w:color="auto"/>
          </w:divBdr>
        </w:div>
        <w:div w:id="1115246690">
          <w:marLeft w:val="1166"/>
          <w:marRight w:val="0"/>
          <w:marTop w:val="134"/>
          <w:marBottom w:val="0"/>
          <w:divBdr>
            <w:top w:val="none" w:sz="0" w:space="0" w:color="auto"/>
            <w:left w:val="none" w:sz="0" w:space="0" w:color="auto"/>
            <w:bottom w:val="none" w:sz="0" w:space="0" w:color="auto"/>
            <w:right w:val="none" w:sz="0" w:space="0" w:color="auto"/>
          </w:divBdr>
        </w:div>
        <w:div w:id="1820226587">
          <w:marLeft w:val="1166"/>
          <w:marRight w:val="0"/>
          <w:marTop w:val="134"/>
          <w:marBottom w:val="0"/>
          <w:divBdr>
            <w:top w:val="none" w:sz="0" w:space="0" w:color="auto"/>
            <w:left w:val="none" w:sz="0" w:space="0" w:color="auto"/>
            <w:bottom w:val="none" w:sz="0" w:space="0" w:color="auto"/>
            <w:right w:val="none" w:sz="0" w:space="0" w:color="auto"/>
          </w:divBdr>
        </w:div>
      </w:divsChild>
    </w:div>
    <w:div w:id="1243223522">
      <w:bodyDiv w:val="1"/>
      <w:marLeft w:val="0"/>
      <w:marRight w:val="0"/>
      <w:marTop w:val="0"/>
      <w:marBottom w:val="0"/>
      <w:divBdr>
        <w:top w:val="none" w:sz="0" w:space="0" w:color="auto"/>
        <w:left w:val="none" w:sz="0" w:space="0" w:color="auto"/>
        <w:bottom w:val="none" w:sz="0" w:space="0" w:color="auto"/>
        <w:right w:val="none" w:sz="0" w:space="0" w:color="auto"/>
      </w:divBdr>
      <w:divsChild>
        <w:div w:id="1947226807">
          <w:marLeft w:val="547"/>
          <w:marRight w:val="0"/>
          <w:marTop w:val="134"/>
          <w:marBottom w:val="0"/>
          <w:divBdr>
            <w:top w:val="none" w:sz="0" w:space="0" w:color="auto"/>
            <w:left w:val="none" w:sz="0" w:space="0" w:color="auto"/>
            <w:bottom w:val="none" w:sz="0" w:space="0" w:color="auto"/>
            <w:right w:val="none" w:sz="0" w:space="0" w:color="auto"/>
          </w:divBdr>
        </w:div>
      </w:divsChild>
    </w:div>
    <w:div w:id="1245187380">
      <w:bodyDiv w:val="1"/>
      <w:marLeft w:val="0"/>
      <w:marRight w:val="0"/>
      <w:marTop w:val="0"/>
      <w:marBottom w:val="0"/>
      <w:divBdr>
        <w:top w:val="none" w:sz="0" w:space="0" w:color="auto"/>
        <w:left w:val="none" w:sz="0" w:space="0" w:color="auto"/>
        <w:bottom w:val="none" w:sz="0" w:space="0" w:color="auto"/>
        <w:right w:val="none" w:sz="0" w:space="0" w:color="auto"/>
      </w:divBdr>
      <w:divsChild>
        <w:div w:id="642858384">
          <w:marLeft w:val="1166"/>
          <w:marRight w:val="0"/>
          <w:marTop w:val="125"/>
          <w:marBottom w:val="0"/>
          <w:divBdr>
            <w:top w:val="none" w:sz="0" w:space="0" w:color="auto"/>
            <w:left w:val="none" w:sz="0" w:space="0" w:color="auto"/>
            <w:bottom w:val="none" w:sz="0" w:space="0" w:color="auto"/>
            <w:right w:val="none" w:sz="0" w:space="0" w:color="auto"/>
          </w:divBdr>
        </w:div>
      </w:divsChild>
    </w:div>
    <w:div w:id="1256523999">
      <w:bodyDiv w:val="1"/>
      <w:marLeft w:val="0"/>
      <w:marRight w:val="0"/>
      <w:marTop w:val="0"/>
      <w:marBottom w:val="0"/>
      <w:divBdr>
        <w:top w:val="none" w:sz="0" w:space="0" w:color="auto"/>
        <w:left w:val="none" w:sz="0" w:space="0" w:color="auto"/>
        <w:bottom w:val="none" w:sz="0" w:space="0" w:color="auto"/>
        <w:right w:val="none" w:sz="0" w:space="0" w:color="auto"/>
      </w:divBdr>
      <w:divsChild>
        <w:div w:id="501896353">
          <w:marLeft w:val="547"/>
          <w:marRight w:val="0"/>
          <w:marTop w:val="134"/>
          <w:marBottom w:val="0"/>
          <w:divBdr>
            <w:top w:val="none" w:sz="0" w:space="0" w:color="auto"/>
            <w:left w:val="none" w:sz="0" w:space="0" w:color="auto"/>
            <w:bottom w:val="none" w:sz="0" w:space="0" w:color="auto"/>
            <w:right w:val="none" w:sz="0" w:space="0" w:color="auto"/>
          </w:divBdr>
        </w:div>
        <w:div w:id="337470110">
          <w:marLeft w:val="547"/>
          <w:marRight w:val="0"/>
          <w:marTop w:val="134"/>
          <w:marBottom w:val="0"/>
          <w:divBdr>
            <w:top w:val="none" w:sz="0" w:space="0" w:color="auto"/>
            <w:left w:val="none" w:sz="0" w:space="0" w:color="auto"/>
            <w:bottom w:val="none" w:sz="0" w:space="0" w:color="auto"/>
            <w:right w:val="none" w:sz="0" w:space="0" w:color="auto"/>
          </w:divBdr>
        </w:div>
        <w:div w:id="542060065">
          <w:marLeft w:val="547"/>
          <w:marRight w:val="0"/>
          <w:marTop w:val="134"/>
          <w:marBottom w:val="0"/>
          <w:divBdr>
            <w:top w:val="none" w:sz="0" w:space="0" w:color="auto"/>
            <w:left w:val="none" w:sz="0" w:space="0" w:color="auto"/>
            <w:bottom w:val="none" w:sz="0" w:space="0" w:color="auto"/>
            <w:right w:val="none" w:sz="0" w:space="0" w:color="auto"/>
          </w:divBdr>
        </w:div>
      </w:divsChild>
    </w:div>
    <w:div w:id="1261374629">
      <w:bodyDiv w:val="1"/>
      <w:marLeft w:val="0"/>
      <w:marRight w:val="0"/>
      <w:marTop w:val="0"/>
      <w:marBottom w:val="0"/>
      <w:divBdr>
        <w:top w:val="none" w:sz="0" w:space="0" w:color="auto"/>
        <w:left w:val="none" w:sz="0" w:space="0" w:color="auto"/>
        <w:bottom w:val="none" w:sz="0" w:space="0" w:color="auto"/>
        <w:right w:val="none" w:sz="0" w:space="0" w:color="auto"/>
      </w:divBdr>
      <w:divsChild>
        <w:div w:id="1006516834">
          <w:marLeft w:val="547"/>
          <w:marRight w:val="0"/>
          <w:marTop w:val="134"/>
          <w:marBottom w:val="0"/>
          <w:divBdr>
            <w:top w:val="none" w:sz="0" w:space="0" w:color="auto"/>
            <w:left w:val="none" w:sz="0" w:space="0" w:color="auto"/>
            <w:bottom w:val="none" w:sz="0" w:space="0" w:color="auto"/>
            <w:right w:val="none" w:sz="0" w:space="0" w:color="auto"/>
          </w:divBdr>
        </w:div>
      </w:divsChild>
    </w:div>
    <w:div w:id="1269193637">
      <w:bodyDiv w:val="1"/>
      <w:marLeft w:val="0"/>
      <w:marRight w:val="0"/>
      <w:marTop w:val="0"/>
      <w:marBottom w:val="0"/>
      <w:divBdr>
        <w:top w:val="none" w:sz="0" w:space="0" w:color="auto"/>
        <w:left w:val="none" w:sz="0" w:space="0" w:color="auto"/>
        <w:bottom w:val="none" w:sz="0" w:space="0" w:color="auto"/>
        <w:right w:val="none" w:sz="0" w:space="0" w:color="auto"/>
      </w:divBdr>
      <w:divsChild>
        <w:div w:id="1170372965">
          <w:marLeft w:val="374"/>
          <w:marRight w:val="0"/>
          <w:marTop w:val="19"/>
          <w:marBottom w:val="0"/>
          <w:divBdr>
            <w:top w:val="none" w:sz="0" w:space="0" w:color="auto"/>
            <w:left w:val="none" w:sz="0" w:space="0" w:color="auto"/>
            <w:bottom w:val="none" w:sz="0" w:space="0" w:color="auto"/>
            <w:right w:val="none" w:sz="0" w:space="0" w:color="auto"/>
          </w:divBdr>
        </w:div>
      </w:divsChild>
    </w:div>
    <w:div w:id="1271157105">
      <w:bodyDiv w:val="1"/>
      <w:marLeft w:val="0"/>
      <w:marRight w:val="0"/>
      <w:marTop w:val="0"/>
      <w:marBottom w:val="0"/>
      <w:divBdr>
        <w:top w:val="none" w:sz="0" w:space="0" w:color="auto"/>
        <w:left w:val="none" w:sz="0" w:space="0" w:color="auto"/>
        <w:bottom w:val="none" w:sz="0" w:space="0" w:color="auto"/>
        <w:right w:val="none" w:sz="0" w:space="0" w:color="auto"/>
      </w:divBdr>
      <w:divsChild>
        <w:div w:id="414522529">
          <w:marLeft w:val="547"/>
          <w:marRight w:val="0"/>
          <w:marTop w:val="134"/>
          <w:marBottom w:val="0"/>
          <w:divBdr>
            <w:top w:val="none" w:sz="0" w:space="0" w:color="auto"/>
            <w:left w:val="none" w:sz="0" w:space="0" w:color="auto"/>
            <w:bottom w:val="none" w:sz="0" w:space="0" w:color="auto"/>
            <w:right w:val="none" w:sz="0" w:space="0" w:color="auto"/>
          </w:divBdr>
        </w:div>
      </w:divsChild>
    </w:div>
    <w:div w:id="1271666568">
      <w:bodyDiv w:val="1"/>
      <w:marLeft w:val="0"/>
      <w:marRight w:val="0"/>
      <w:marTop w:val="0"/>
      <w:marBottom w:val="0"/>
      <w:divBdr>
        <w:top w:val="none" w:sz="0" w:space="0" w:color="auto"/>
        <w:left w:val="none" w:sz="0" w:space="0" w:color="auto"/>
        <w:bottom w:val="none" w:sz="0" w:space="0" w:color="auto"/>
        <w:right w:val="none" w:sz="0" w:space="0" w:color="auto"/>
      </w:divBdr>
    </w:div>
    <w:div w:id="1317882441">
      <w:bodyDiv w:val="1"/>
      <w:marLeft w:val="0"/>
      <w:marRight w:val="0"/>
      <w:marTop w:val="0"/>
      <w:marBottom w:val="0"/>
      <w:divBdr>
        <w:top w:val="none" w:sz="0" w:space="0" w:color="auto"/>
        <w:left w:val="none" w:sz="0" w:space="0" w:color="auto"/>
        <w:bottom w:val="none" w:sz="0" w:space="0" w:color="auto"/>
        <w:right w:val="none" w:sz="0" w:space="0" w:color="auto"/>
      </w:divBdr>
    </w:div>
    <w:div w:id="1318069368">
      <w:bodyDiv w:val="1"/>
      <w:marLeft w:val="0"/>
      <w:marRight w:val="0"/>
      <w:marTop w:val="0"/>
      <w:marBottom w:val="0"/>
      <w:divBdr>
        <w:top w:val="none" w:sz="0" w:space="0" w:color="auto"/>
        <w:left w:val="none" w:sz="0" w:space="0" w:color="auto"/>
        <w:bottom w:val="none" w:sz="0" w:space="0" w:color="auto"/>
        <w:right w:val="none" w:sz="0" w:space="0" w:color="auto"/>
      </w:divBdr>
      <w:divsChild>
        <w:div w:id="637419793">
          <w:marLeft w:val="547"/>
          <w:marRight w:val="0"/>
          <w:marTop w:val="144"/>
          <w:marBottom w:val="0"/>
          <w:divBdr>
            <w:top w:val="none" w:sz="0" w:space="0" w:color="auto"/>
            <w:left w:val="none" w:sz="0" w:space="0" w:color="auto"/>
            <w:bottom w:val="none" w:sz="0" w:space="0" w:color="auto"/>
            <w:right w:val="none" w:sz="0" w:space="0" w:color="auto"/>
          </w:divBdr>
        </w:div>
      </w:divsChild>
    </w:div>
    <w:div w:id="1371615310">
      <w:bodyDiv w:val="1"/>
      <w:marLeft w:val="0"/>
      <w:marRight w:val="0"/>
      <w:marTop w:val="0"/>
      <w:marBottom w:val="0"/>
      <w:divBdr>
        <w:top w:val="none" w:sz="0" w:space="0" w:color="auto"/>
        <w:left w:val="none" w:sz="0" w:space="0" w:color="auto"/>
        <w:bottom w:val="none" w:sz="0" w:space="0" w:color="auto"/>
        <w:right w:val="none" w:sz="0" w:space="0" w:color="auto"/>
      </w:divBdr>
    </w:div>
    <w:div w:id="1381590308">
      <w:bodyDiv w:val="1"/>
      <w:marLeft w:val="0"/>
      <w:marRight w:val="0"/>
      <w:marTop w:val="0"/>
      <w:marBottom w:val="0"/>
      <w:divBdr>
        <w:top w:val="none" w:sz="0" w:space="0" w:color="auto"/>
        <w:left w:val="none" w:sz="0" w:space="0" w:color="auto"/>
        <w:bottom w:val="none" w:sz="0" w:space="0" w:color="auto"/>
        <w:right w:val="none" w:sz="0" w:space="0" w:color="auto"/>
      </w:divBdr>
      <w:divsChild>
        <w:div w:id="1030912485">
          <w:marLeft w:val="547"/>
          <w:marRight w:val="0"/>
          <w:marTop w:val="125"/>
          <w:marBottom w:val="0"/>
          <w:divBdr>
            <w:top w:val="none" w:sz="0" w:space="0" w:color="auto"/>
            <w:left w:val="none" w:sz="0" w:space="0" w:color="auto"/>
            <w:bottom w:val="none" w:sz="0" w:space="0" w:color="auto"/>
            <w:right w:val="none" w:sz="0" w:space="0" w:color="auto"/>
          </w:divBdr>
        </w:div>
        <w:div w:id="1694067105">
          <w:marLeft w:val="1166"/>
          <w:marRight w:val="0"/>
          <w:marTop w:val="115"/>
          <w:marBottom w:val="0"/>
          <w:divBdr>
            <w:top w:val="none" w:sz="0" w:space="0" w:color="auto"/>
            <w:left w:val="none" w:sz="0" w:space="0" w:color="auto"/>
            <w:bottom w:val="none" w:sz="0" w:space="0" w:color="auto"/>
            <w:right w:val="none" w:sz="0" w:space="0" w:color="auto"/>
          </w:divBdr>
        </w:div>
        <w:div w:id="1032269204">
          <w:marLeft w:val="1166"/>
          <w:marRight w:val="0"/>
          <w:marTop w:val="115"/>
          <w:marBottom w:val="0"/>
          <w:divBdr>
            <w:top w:val="none" w:sz="0" w:space="0" w:color="auto"/>
            <w:left w:val="none" w:sz="0" w:space="0" w:color="auto"/>
            <w:bottom w:val="none" w:sz="0" w:space="0" w:color="auto"/>
            <w:right w:val="none" w:sz="0" w:space="0" w:color="auto"/>
          </w:divBdr>
        </w:div>
        <w:div w:id="569461067">
          <w:marLeft w:val="547"/>
          <w:marRight w:val="0"/>
          <w:marTop w:val="125"/>
          <w:marBottom w:val="0"/>
          <w:divBdr>
            <w:top w:val="none" w:sz="0" w:space="0" w:color="auto"/>
            <w:left w:val="none" w:sz="0" w:space="0" w:color="auto"/>
            <w:bottom w:val="none" w:sz="0" w:space="0" w:color="auto"/>
            <w:right w:val="none" w:sz="0" w:space="0" w:color="auto"/>
          </w:divBdr>
        </w:div>
        <w:div w:id="871765767">
          <w:marLeft w:val="1166"/>
          <w:marRight w:val="0"/>
          <w:marTop w:val="115"/>
          <w:marBottom w:val="0"/>
          <w:divBdr>
            <w:top w:val="none" w:sz="0" w:space="0" w:color="auto"/>
            <w:left w:val="none" w:sz="0" w:space="0" w:color="auto"/>
            <w:bottom w:val="none" w:sz="0" w:space="0" w:color="auto"/>
            <w:right w:val="none" w:sz="0" w:space="0" w:color="auto"/>
          </w:divBdr>
        </w:div>
        <w:div w:id="110707633">
          <w:marLeft w:val="1166"/>
          <w:marRight w:val="0"/>
          <w:marTop w:val="115"/>
          <w:marBottom w:val="0"/>
          <w:divBdr>
            <w:top w:val="none" w:sz="0" w:space="0" w:color="auto"/>
            <w:left w:val="none" w:sz="0" w:space="0" w:color="auto"/>
            <w:bottom w:val="none" w:sz="0" w:space="0" w:color="auto"/>
            <w:right w:val="none" w:sz="0" w:space="0" w:color="auto"/>
          </w:divBdr>
        </w:div>
        <w:div w:id="96025767">
          <w:marLeft w:val="547"/>
          <w:marRight w:val="0"/>
          <w:marTop w:val="125"/>
          <w:marBottom w:val="0"/>
          <w:divBdr>
            <w:top w:val="none" w:sz="0" w:space="0" w:color="auto"/>
            <w:left w:val="none" w:sz="0" w:space="0" w:color="auto"/>
            <w:bottom w:val="none" w:sz="0" w:space="0" w:color="auto"/>
            <w:right w:val="none" w:sz="0" w:space="0" w:color="auto"/>
          </w:divBdr>
        </w:div>
        <w:div w:id="699624644">
          <w:marLeft w:val="1166"/>
          <w:marRight w:val="0"/>
          <w:marTop w:val="115"/>
          <w:marBottom w:val="0"/>
          <w:divBdr>
            <w:top w:val="none" w:sz="0" w:space="0" w:color="auto"/>
            <w:left w:val="none" w:sz="0" w:space="0" w:color="auto"/>
            <w:bottom w:val="none" w:sz="0" w:space="0" w:color="auto"/>
            <w:right w:val="none" w:sz="0" w:space="0" w:color="auto"/>
          </w:divBdr>
        </w:div>
        <w:div w:id="1329866607">
          <w:marLeft w:val="1166"/>
          <w:marRight w:val="0"/>
          <w:marTop w:val="115"/>
          <w:marBottom w:val="0"/>
          <w:divBdr>
            <w:top w:val="none" w:sz="0" w:space="0" w:color="auto"/>
            <w:left w:val="none" w:sz="0" w:space="0" w:color="auto"/>
            <w:bottom w:val="none" w:sz="0" w:space="0" w:color="auto"/>
            <w:right w:val="none" w:sz="0" w:space="0" w:color="auto"/>
          </w:divBdr>
        </w:div>
      </w:divsChild>
    </w:div>
    <w:div w:id="1400714380">
      <w:bodyDiv w:val="1"/>
      <w:marLeft w:val="0"/>
      <w:marRight w:val="0"/>
      <w:marTop w:val="0"/>
      <w:marBottom w:val="0"/>
      <w:divBdr>
        <w:top w:val="none" w:sz="0" w:space="0" w:color="auto"/>
        <w:left w:val="none" w:sz="0" w:space="0" w:color="auto"/>
        <w:bottom w:val="none" w:sz="0" w:space="0" w:color="auto"/>
        <w:right w:val="none" w:sz="0" w:space="0" w:color="auto"/>
      </w:divBdr>
    </w:div>
    <w:div w:id="1402949416">
      <w:bodyDiv w:val="1"/>
      <w:marLeft w:val="0"/>
      <w:marRight w:val="0"/>
      <w:marTop w:val="0"/>
      <w:marBottom w:val="0"/>
      <w:divBdr>
        <w:top w:val="none" w:sz="0" w:space="0" w:color="auto"/>
        <w:left w:val="none" w:sz="0" w:space="0" w:color="auto"/>
        <w:bottom w:val="none" w:sz="0" w:space="0" w:color="auto"/>
        <w:right w:val="none" w:sz="0" w:space="0" w:color="auto"/>
      </w:divBdr>
    </w:div>
    <w:div w:id="1404183815">
      <w:bodyDiv w:val="1"/>
      <w:marLeft w:val="0"/>
      <w:marRight w:val="0"/>
      <w:marTop w:val="0"/>
      <w:marBottom w:val="0"/>
      <w:divBdr>
        <w:top w:val="none" w:sz="0" w:space="0" w:color="auto"/>
        <w:left w:val="none" w:sz="0" w:space="0" w:color="auto"/>
        <w:bottom w:val="none" w:sz="0" w:space="0" w:color="auto"/>
        <w:right w:val="none" w:sz="0" w:space="0" w:color="auto"/>
      </w:divBdr>
    </w:div>
    <w:div w:id="1408190095">
      <w:bodyDiv w:val="1"/>
      <w:marLeft w:val="0"/>
      <w:marRight w:val="0"/>
      <w:marTop w:val="0"/>
      <w:marBottom w:val="0"/>
      <w:divBdr>
        <w:top w:val="none" w:sz="0" w:space="0" w:color="auto"/>
        <w:left w:val="none" w:sz="0" w:space="0" w:color="auto"/>
        <w:bottom w:val="none" w:sz="0" w:space="0" w:color="auto"/>
        <w:right w:val="none" w:sz="0" w:space="0" w:color="auto"/>
      </w:divBdr>
    </w:div>
    <w:div w:id="1408964671">
      <w:bodyDiv w:val="1"/>
      <w:marLeft w:val="0"/>
      <w:marRight w:val="0"/>
      <w:marTop w:val="0"/>
      <w:marBottom w:val="0"/>
      <w:divBdr>
        <w:top w:val="none" w:sz="0" w:space="0" w:color="auto"/>
        <w:left w:val="none" w:sz="0" w:space="0" w:color="auto"/>
        <w:bottom w:val="none" w:sz="0" w:space="0" w:color="auto"/>
        <w:right w:val="none" w:sz="0" w:space="0" w:color="auto"/>
      </w:divBdr>
      <w:divsChild>
        <w:div w:id="516584448">
          <w:marLeft w:val="547"/>
          <w:marRight w:val="0"/>
          <w:marTop w:val="134"/>
          <w:marBottom w:val="0"/>
          <w:divBdr>
            <w:top w:val="none" w:sz="0" w:space="0" w:color="auto"/>
            <w:left w:val="none" w:sz="0" w:space="0" w:color="auto"/>
            <w:bottom w:val="none" w:sz="0" w:space="0" w:color="auto"/>
            <w:right w:val="none" w:sz="0" w:space="0" w:color="auto"/>
          </w:divBdr>
        </w:div>
        <w:div w:id="1058092919">
          <w:marLeft w:val="1166"/>
          <w:marRight w:val="0"/>
          <w:marTop w:val="125"/>
          <w:marBottom w:val="0"/>
          <w:divBdr>
            <w:top w:val="none" w:sz="0" w:space="0" w:color="auto"/>
            <w:left w:val="none" w:sz="0" w:space="0" w:color="auto"/>
            <w:bottom w:val="none" w:sz="0" w:space="0" w:color="auto"/>
            <w:right w:val="none" w:sz="0" w:space="0" w:color="auto"/>
          </w:divBdr>
        </w:div>
        <w:div w:id="1937593852">
          <w:marLeft w:val="1166"/>
          <w:marRight w:val="0"/>
          <w:marTop w:val="125"/>
          <w:marBottom w:val="0"/>
          <w:divBdr>
            <w:top w:val="none" w:sz="0" w:space="0" w:color="auto"/>
            <w:left w:val="none" w:sz="0" w:space="0" w:color="auto"/>
            <w:bottom w:val="none" w:sz="0" w:space="0" w:color="auto"/>
            <w:right w:val="none" w:sz="0" w:space="0" w:color="auto"/>
          </w:divBdr>
        </w:div>
        <w:div w:id="1128595833">
          <w:marLeft w:val="547"/>
          <w:marRight w:val="0"/>
          <w:marTop w:val="134"/>
          <w:marBottom w:val="0"/>
          <w:divBdr>
            <w:top w:val="none" w:sz="0" w:space="0" w:color="auto"/>
            <w:left w:val="none" w:sz="0" w:space="0" w:color="auto"/>
            <w:bottom w:val="none" w:sz="0" w:space="0" w:color="auto"/>
            <w:right w:val="none" w:sz="0" w:space="0" w:color="auto"/>
          </w:divBdr>
        </w:div>
        <w:div w:id="1759061427">
          <w:marLeft w:val="1166"/>
          <w:marRight w:val="0"/>
          <w:marTop w:val="125"/>
          <w:marBottom w:val="0"/>
          <w:divBdr>
            <w:top w:val="none" w:sz="0" w:space="0" w:color="auto"/>
            <w:left w:val="none" w:sz="0" w:space="0" w:color="auto"/>
            <w:bottom w:val="none" w:sz="0" w:space="0" w:color="auto"/>
            <w:right w:val="none" w:sz="0" w:space="0" w:color="auto"/>
          </w:divBdr>
        </w:div>
      </w:divsChild>
    </w:div>
    <w:div w:id="1409035150">
      <w:bodyDiv w:val="1"/>
      <w:marLeft w:val="0"/>
      <w:marRight w:val="0"/>
      <w:marTop w:val="0"/>
      <w:marBottom w:val="0"/>
      <w:divBdr>
        <w:top w:val="none" w:sz="0" w:space="0" w:color="auto"/>
        <w:left w:val="none" w:sz="0" w:space="0" w:color="auto"/>
        <w:bottom w:val="none" w:sz="0" w:space="0" w:color="auto"/>
        <w:right w:val="none" w:sz="0" w:space="0" w:color="auto"/>
      </w:divBdr>
    </w:div>
    <w:div w:id="1418985671">
      <w:bodyDiv w:val="1"/>
      <w:marLeft w:val="0"/>
      <w:marRight w:val="0"/>
      <w:marTop w:val="0"/>
      <w:marBottom w:val="0"/>
      <w:divBdr>
        <w:top w:val="none" w:sz="0" w:space="0" w:color="auto"/>
        <w:left w:val="none" w:sz="0" w:space="0" w:color="auto"/>
        <w:bottom w:val="none" w:sz="0" w:space="0" w:color="auto"/>
        <w:right w:val="none" w:sz="0" w:space="0" w:color="auto"/>
      </w:divBdr>
    </w:div>
    <w:div w:id="1431852365">
      <w:bodyDiv w:val="1"/>
      <w:marLeft w:val="0"/>
      <w:marRight w:val="0"/>
      <w:marTop w:val="0"/>
      <w:marBottom w:val="0"/>
      <w:divBdr>
        <w:top w:val="none" w:sz="0" w:space="0" w:color="auto"/>
        <w:left w:val="none" w:sz="0" w:space="0" w:color="auto"/>
        <w:bottom w:val="none" w:sz="0" w:space="0" w:color="auto"/>
        <w:right w:val="none" w:sz="0" w:space="0" w:color="auto"/>
      </w:divBdr>
      <w:divsChild>
        <w:div w:id="611593308">
          <w:marLeft w:val="547"/>
          <w:marRight w:val="0"/>
          <w:marTop w:val="115"/>
          <w:marBottom w:val="0"/>
          <w:divBdr>
            <w:top w:val="none" w:sz="0" w:space="0" w:color="auto"/>
            <w:left w:val="none" w:sz="0" w:space="0" w:color="auto"/>
            <w:bottom w:val="none" w:sz="0" w:space="0" w:color="auto"/>
            <w:right w:val="none" w:sz="0" w:space="0" w:color="auto"/>
          </w:divBdr>
        </w:div>
        <w:div w:id="14307262">
          <w:marLeft w:val="547"/>
          <w:marRight w:val="0"/>
          <w:marTop w:val="115"/>
          <w:marBottom w:val="0"/>
          <w:divBdr>
            <w:top w:val="none" w:sz="0" w:space="0" w:color="auto"/>
            <w:left w:val="none" w:sz="0" w:space="0" w:color="auto"/>
            <w:bottom w:val="none" w:sz="0" w:space="0" w:color="auto"/>
            <w:right w:val="none" w:sz="0" w:space="0" w:color="auto"/>
          </w:divBdr>
        </w:div>
      </w:divsChild>
    </w:div>
    <w:div w:id="1443767265">
      <w:bodyDiv w:val="1"/>
      <w:marLeft w:val="0"/>
      <w:marRight w:val="0"/>
      <w:marTop w:val="0"/>
      <w:marBottom w:val="0"/>
      <w:divBdr>
        <w:top w:val="none" w:sz="0" w:space="0" w:color="auto"/>
        <w:left w:val="none" w:sz="0" w:space="0" w:color="auto"/>
        <w:bottom w:val="none" w:sz="0" w:space="0" w:color="auto"/>
        <w:right w:val="none" w:sz="0" w:space="0" w:color="auto"/>
      </w:divBdr>
      <w:divsChild>
        <w:div w:id="790827063">
          <w:marLeft w:val="0"/>
          <w:marRight w:val="0"/>
          <w:marTop w:val="96"/>
          <w:marBottom w:val="0"/>
          <w:divBdr>
            <w:top w:val="none" w:sz="0" w:space="0" w:color="auto"/>
            <w:left w:val="none" w:sz="0" w:space="0" w:color="auto"/>
            <w:bottom w:val="none" w:sz="0" w:space="0" w:color="auto"/>
            <w:right w:val="none" w:sz="0" w:space="0" w:color="auto"/>
          </w:divBdr>
        </w:div>
        <w:div w:id="951397370">
          <w:marLeft w:val="720"/>
          <w:marRight w:val="0"/>
          <w:marTop w:val="96"/>
          <w:marBottom w:val="0"/>
          <w:divBdr>
            <w:top w:val="none" w:sz="0" w:space="0" w:color="auto"/>
            <w:left w:val="none" w:sz="0" w:space="0" w:color="auto"/>
            <w:bottom w:val="none" w:sz="0" w:space="0" w:color="auto"/>
            <w:right w:val="none" w:sz="0" w:space="0" w:color="auto"/>
          </w:divBdr>
        </w:div>
        <w:div w:id="954749863">
          <w:marLeft w:val="0"/>
          <w:marRight w:val="0"/>
          <w:marTop w:val="96"/>
          <w:marBottom w:val="0"/>
          <w:divBdr>
            <w:top w:val="none" w:sz="0" w:space="0" w:color="auto"/>
            <w:left w:val="none" w:sz="0" w:space="0" w:color="auto"/>
            <w:bottom w:val="none" w:sz="0" w:space="0" w:color="auto"/>
            <w:right w:val="none" w:sz="0" w:space="0" w:color="auto"/>
          </w:divBdr>
        </w:div>
      </w:divsChild>
    </w:div>
    <w:div w:id="1462771463">
      <w:bodyDiv w:val="1"/>
      <w:marLeft w:val="0"/>
      <w:marRight w:val="0"/>
      <w:marTop w:val="0"/>
      <w:marBottom w:val="0"/>
      <w:divBdr>
        <w:top w:val="none" w:sz="0" w:space="0" w:color="auto"/>
        <w:left w:val="none" w:sz="0" w:space="0" w:color="auto"/>
        <w:bottom w:val="none" w:sz="0" w:space="0" w:color="auto"/>
        <w:right w:val="none" w:sz="0" w:space="0" w:color="auto"/>
      </w:divBdr>
    </w:div>
    <w:div w:id="1506360611">
      <w:bodyDiv w:val="1"/>
      <w:marLeft w:val="0"/>
      <w:marRight w:val="0"/>
      <w:marTop w:val="0"/>
      <w:marBottom w:val="0"/>
      <w:divBdr>
        <w:top w:val="none" w:sz="0" w:space="0" w:color="auto"/>
        <w:left w:val="none" w:sz="0" w:space="0" w:color="auto"/>
        <w:bottom w:val="none" w:sz="0" w:space="0" w:color="auto"/>
        <w:right w:val="none" w:sz="0" w:space="0" w:color="auto"/>
      </w:divBdr>
      <w:divsChild>
        <w:div w:id="2147044727">
          <w:marLeft w:val="0"/>
          <w:marRight w:val="0"/>
          <w:marTop w:val="115"/>
          <w:marBottom w:val="0"/>
          <w:divBdr>
            <w:top w:val="none" w:sz="0" w:space="0" w:color="auto"/>
            <w:left w:val="none" w:sz="0" w:space="0" w:color="auto"/>
            <w:bottom w:val="none" w:sz="0" w:space="0" w:color="auto"/>
            <w:right w:val="none" w:sz="0" w:space="0" w:color="auto"/>
          </w:divBdr>
        </w:div>
        <w:div w:id="1242644644">
          <w:marLeft w:val="0"/>
          <w:marRight w:val="0"/>
          <w:marTop w:val="115"/>
          <w:marBottom w:val="0"/>
          <w:divBdr>
            <w:top w:val="none" w:sz="0" w:space="0" w:color="auto"/>
            <w:left w:val="none" w:sz="0" w:space="0" w:color="auto"/>
            <w:bottom w:val="none" w:sz="0" w:space="0" w:color="auto"/>
            <w:right w:val="none" w:sz="0" w:space="0" w:color="auto"/>
          </w:divBdr>
        </w:div>
        <w:div w:id="259922014">
          <w:marLeft w:val="0"/>
          <w:marRight w:val="0"/>
          <w:marTop w:val="115"/>
          <w:marBottom w:val="0"/>
          <w:divBdr>
            <w:top w:val="none" w:sz="0" w:space="0" w:color="auto"/>
            <w:left w:val="none" w:sz="0" w:space="0" w:color="auto"/>
            <w:bottom w:val="none" w:sz="0" w:space="0" w:color="auto"/>
            <w:right w:val="none" w:sz="0" w:space="0" w:color="auto"/>
          </w:divBdr>
        </w:div>
      </w:divsChild>
    </w:div>
    <w:div w:id="1573615400">
      <w:bodyDiv w:val="1"/>
      <w:marLeft w:val="0"/>
      <w:marRight w:val="0"/>
      <w:marTop w:val="0"/>
      <w:marBottom w:val="0"/>
      <w:divBdr>
        <w:top w:val="none" w:sz="0" w:space="0" w:color="auto"/>
        <w:left w:val="none" w:sz="0" w:space="0" w:color="auto"/>
        <w:bottom w:val="none" w:sz="0" w:space="0" w:color="auto"/>
        <w:right w:val="none" w:sz="0" w:space="0" w:color="auto"/>
      </w:divBdr>
      <w:divsChild>
        <w:div w:id="1469084623">
          <w:marLeft w:val="547"/>
          <w:marRight w:val="0"/>
          <w:marTop w:val="106"/>
          <w:marBottom w:val="0"/>
          <w:divBdr>
            <w:top w:val="none" w:sz="0" w:space="0" w:color="auto"/>
            <w:left w:val="none" w:sz="0" w:space="0" w:color="auto"/>
            <w:bottom w:val="none" w:sz="0" w:space="0" w:color="auto"/>
            <w:right w:val="none" w:sz="0" w:space="0" w:color="auto"/>
          </w:divBdr>
        </w:div>
        <w:div w:id="2039118467">
          <w:marLeft w:val="547"/>
          <w:marRight w:val="0"/>
          <w:marTop w:val="106"/>
          <w:marBottom w:val="0"/>
          <w:divBdr>
            <w:top w:val="none" w:sz="0" w:space="0" w:color="auto"/>
            <w:left w:val="none" w:sz="0" w:space="0" w:color="auto"/>
            <w:bottom w:val="none" w:sz="0" w:space="0" w:color="auto"/>
            <w:right w:val="none" w:sz="0" w:space="0" w:color="auto"/>
          </w:divBdr>
        </w:div>
        <w:div w:id="2027704886">
          <w:marLeft w:val="1166"/>
          <w:marRight w:val="0"/>
          <w:marTop w:val="96"/>
          <w:marBottom w:val="0"/>
          <w:divBdr>
            <w:top w:val="none" w:sz="0" w:space="0" w:color="auto"/>
            <w:left w:val="none" w:sz="0" w:space="0" w:color="auto"/>
            <w:bottom w:val="none" w:sz="0" w:space="0" w:color="auto"/>
            <w:right w:val="none" w:sz="0" w:space="0" w:color="auto"/>
          </w:divBdr>
        </w:div>
        <w:div w:id="1844390474">
          <w:marLeft w:val="1166"/>
          <w:marRight w:val="0"/>
          <w:marTop w:val="96"/>
          <w:marBottom w:val="0"/>
          <w:divBdr>
            <w:top w:val="none" w:sz="0" w:space="0" w:color="auto"/>
            <w:left w:val="none" w:sz="0" w:space="0" w:color="auto"/>
            <w:bottom w:val="none" w:sz="0" w:space="0" w:color="auto"/>
            <w:right w:val="none" w:sz="0" w:space="0" w:color="auto"/>
          </w:divBdr>
        </w:div>
      </w:divsChild>
    </w:div>
    <w:div w:id="1575356534">
      <w:bodyDiv w:val="1"/>
      <w:marLeft w:val="0"/>
      <w:marRight w:val="0"/>
      <w:marTop w:val="0"/>
      <w:marBottom w:val="0"/>
      <w:divBdr>
        <w:top w:val="none" w:sz="0" w:space="0" w:color="auto"/>
        <w:left w:val="none" w:sz="0" w:space="0" w:color="auto"/>
        <w:bottom w:val="none" w:sz="0" w:space="0" w:color="auto"/>
        <w:right w:val="none" w:sz="0" w:space="0" w:color="auto"/>
      </w:divBdr>
    </w:div>
    <w:div w:id="1603104470">
      <w:bodyDiv w:val="1"/>
      <w:marLeft w:val="0"/>
      <w:marRight w:val="0"/>
      <w:marTop w:val="0"/>
      <w:marBottom w:val="0"/>
      <w:divBdr>
        <w:top w:val="none" w:sz="0" w:space="0" w:color="auto"/>
        <w:left w:val="none" w:sz="0" w:space="0" w:color="auto"/>
        <w:bottom w:val="none" w:sz="0" w:space="0" w:color="auto"/>
        <w:right w:val="none" w:sz="0" w:space="0" w:color="auto"/>
      </w:divBdr>
    </w:div>
    <w:div w:id="1619069661">
      <w:bodyDiv w:val="1"/>
      <w:marLeft w:val="0"/>
      <w:marRight w:val="0"/>
      <w:marTop w:val="0"/>
      <w:marBottom w:val="0"/>
      <w:divBdr>
        <w:top w:val="none" w:sz="0" w:space="0" w:color="auto"/>
        <w:left w:val="none" w:sz="0" w:space="0" w:color="auto"/>
        <w:bottom w:val="none" w:sz="0" w:space="0" w:color="auto"/>
        <w:right w:val="none" w:sz="0" w:space="0" w:color="auto"/>
      </w:divBdr>
      <w:divsChild>
        <w:div w:id="919682058">
          <w:marLeft w:val="547"/>
          <w:marRight w:val="0"/>
          <w:marTop w:val="115"/>
          <w:marBottom w:val="0"/>
          <w:divBdr>
            <w:top w:val="none" w:sz="0" w:space="0" w:color="auto"/>
            <w:left w:val="none" w:sz="0" w:space="0" w:color="auto"/>
            <w:bottom w:val="none" w:sz="0" w:space="0" w:color="auto"/>
            <w:right w:val="none" w:sz="0" w:space="0" w:color="auto"/>
          </w:divBdr>
        </w:div>
        <w:div w:id="502625891">
          <w:marLeft w:val="1166"/>
          <w:marRight w:val="0"/>
          <w:marTop w:val="96"/>
          <w:marBottom w:val="0"/>
          <w:divBdr>
            <w:top w:val="none" w:sz="0" w:space="0" w:color="auto"/>
            <w:left w:val="none" w:sz="0" w:space="0" w:color="auto"/>
            <w:bottom w:val="none" w:sz="0" w:space="0" w:color="auto"/>
            <w:right w:val="none" w:sz="0" w:space="0" w:color="auto"/>
          </w:divBdr>
        </w:div>
      </w:divsChild>
    </w:div>
    <w:div w:id="1619988364">
      <w:bodyDiv w:val="1"/>
      <w:marLeft w:val="0"/>
      <w:marRight w:val="0"/>
      <w:marTop w:val="0"/>
      <w:marBottom w:val="0"/>
      <w:divBdr>
        <w:top w:val="none" w:sz="0" w:space="0" w:color="auto"/>
        <w:left w:val="none" w:sz="0" w:space="0" w:color="auto"/>
        <w:bottom w:val="none" w:sz="0" w:space="0" w:color="auto"/>
        <w:right w:val="none" w:sz="0" w:space="0" w:color="auto"/>
      </w:divBdr>
      <w:divsChild>
        <w:div w:id="241644649">
          <w:marLeft w:val="547"/>
          <w:marRight w:val="0"/>
          <w:marTop w:val="134"/>
          <w:marBottom w:val="0"/>
          <w:divBdr>
            <w:top w:val="none" w:sz="0" w:space="0" w:color="auto"/>
            <w:left w:val="none" w:sz="0" w:space="0" w:color="auto"/>
            <w:bottom w:val="none" w:sz="0" w:space="0" w:color="auto"/>
            <w:right w:val="none" w:sz="0" w:space="0" w:color="auto"/>
          </w:divBdr>
        </w:div>
        <w:div w:id="773325617">
          <w:marLeft w:val="547"/>
          <w:marRight w:val="0"/>
          <w:marTop w:val="134"/>
          <w:marBottom w:val="0"/>
          <w:divBdr>
            <w:top w:val="none" w:sz="0" w:space="0" w:color="auto"/>
            <w:left w:val="none" w:sz="0" w:space="0" w:color="auto"/>
            <w:bottom w:val="none" w:sz="0" w:space="0" w:color="auto"/>
            <w:right w:val="none" w:sz="0" w:space="0" w:color="auto"/>
          </w:divBdr>
        </w:div>
        <w:div w:id="400296353">
          <w:marLeft w:val="547"/>
          <w:marRight w:val="0"/>
          <w:marTop w:val="134"/>
          <w:marBottom w:val="0"/>
          <w:divBdr>
            <w:top w:val="none" w:sz="0" w:space="0" w:color="auto"/>
            <w:left w:val="none" w:sz="0" w:space="0" w:color="auto"/>
            <w:bottom w:val="none" w:sz="0" w:space="0" w:color="auto"/>
            <w:right w:val="none" w:sz="0" w:space="0" w:color="auto"/>
          </w:divBdr>
        </w:div>
      </w:divsChild>
    </w:div>
    <w:div w:id="1626958927">
      <w:bodyDiv w:val="1"/>
      <w:marLeft w:val="0"/>
      <w:marRight w:val="0"/>
      <w:marTop w:val="0"/>
      <w:marBottom w:val="0"/>
      <w:divBdr>
        <w:top w:val="none" w:sz="0" w:space="0" w:color="auto"/>
        <w:left w:val="none" w:sz="0" w:space="0" w:color="auto"/>
        <w:bottom w:val="none" w:sz="0" w:space="0" w:color="auto"/>
        <w:right w:val="none" w:sz="0" w:space="0" w:color="auto"/>
      </w:divBdr>
      <w:divsChild>
        <w:div w:id="1017123144">
          <w:marLeft w:val="1166"/>
          <w:marRight w:val="0"/>
          <w:marTop w:val="115"/>
          <w:marBottom w:val="0"/>
          <w:divBdr>
            <w:top w:val="none" w:sz="0" w:space="0" w:color="auto"/>
            <w:left w:val="none" w:sz="0" w:space="0" w:color="auto"/>
            <w:bottom w:val="none" w:sz="0" w:space="0" w:color="auto"/>
            <w:right w:val="none" w:sz="0" w:space="0" w:color="auto"/>
          </w:divBdr>
        </w:div>
        <w:div w:id="114717416">
          <w:marLeft w:val="1166"/>
          <w:marRight w:val="0"/>
          <w:marTop w:val="115"/>
          <w:marBottom w:val="0"/>
          <w:divBdr>
            <w:top w:val="none" w:sz="0" w:space="0" w:color="auto"/>
            <w:left w:val="none" w:sz="0" w:space="0" w:color="auto"/>
            <w:bottom w:val="none" w:sz="0" w:space="0" w:color="auto"/>
            <w:right w:val="none" w:sz="0" w:space="0" w:color="auto"/>
          </w:divBdr>
        </w:div>
      </w:divsChild>
    </w:div>
    <w:div w:id="1630479982">
      <w:bodyDiv w:val="1"/>
      <w:marLeft w:val="0"/>
      <w:marRight w:val="0"/>
      <w:marTop w:val="0"/>
      <w:marBottom w:val="0"/>
      <w:divBdr>
        <w:top w:val="none" w:sz="0" w:space="0" w:color="auto"/>
        <w:left w:val="none" w:sz="0" w:space="0" w:color="auto"/>
        <w:bottom w:val="none" w:sz="0" w:space="0" w:color="auto"/>
        <w:right w:val="none" w:sz="0" w:space="0" w:color="auto"/>
      </w:divBdr>
    </w:div>
    <w:div w:id="1633972652">
      <w:bodyDiv w:val="1"/>
      <w:marLeft w:val="0"/>
      <w:marRight w:val="0"/>
      <w:marTop w:val="0"/>
      <w:marBottom w:val="0"/>
      <w:divBdr>
        <w:top w:val="none" w:sz="0" w:space="0" w:color="auto"/>
        <w:left w:val="none" w:sz="0" w:space="0" w:color="auto"/>
        <w:bottom w:val="none" w:sz="0" w:space="0" w:color="auto"/>
        <w:right w:val="none" w:sz="0" w:space="0" w:color="auto"/>
      </w:divBdr>
    </w:div>
    <w:div w:id="1637173967">
      <w:bodyDiv w:val="1"/>
      <w:marLeft w:val="0"/>
      <w:marRight w:val="0"/>
      <w:marTop w:val="0"/>
      <w:marBottom w:val="0"/>
      <w:divBdr>
        <w:top w:val="none" w:sz="0" w:space="0" w:color="auto"/>
        <w:left w:val="none" w:sz="0" w:space="0" w:color="auto"/>
        <w:bottom w:val="none" w:sz="0" w:space="0" w:color="auto"/>
        <w:right w:val="none" w:sz="0" w:space="0" w:color="auto"/>
      </w:divBdr>
    </w:div>
    <w:div w:id="1654219857">
      <w:bodyDiv w:val="1"/>
      <w:marLeft w:val="0"/>
      <w:marRight w:val="0"/>
      <w:marTop w:val="0"/>
      <w:marBottom w:val="0"/>
      <w:divBdr>
        <w:top w:val="none" w:sz="0" w:space="0" w:color="auto"/>
        <w:left w:val="none" w:sz="0" w:space="0" w:color="auto"/>
        <w:bottom w:val="none" w:sz="0" w:space="0" w:color="auto"/>
        <w:right w:val="none" w:sz="0" w:space="0" w:color="auto"/>
      </w:divBdr>
    </w:div>
    <w:div w:id="1662654572">
      <w:bodyDiv w:val="1"/>
      <w:marLeft w:val="0"/>
      <w:marRight w:val="0"/>
      <w:marTop w:val="0"/>
      <w:marBottom w:val="0"/>
      <w:divBdr>
        <w:top w:val="none" w:sz="0" w:space="0" w:color="auto"/>
        <w:left w:val="none" w:sz="0" w:space="0" w:color="auto"/>
        <w:bottom w:val="none" w:sz="0" w:space="0" w:color="auto"/>
        <w:right w:val="none" w:sz="0" w:space="0" w:color="auto"/>
      </w:divBdr>
    </w:div>
    <w:div w:id="1665671154">
      <w:bodyDiv w:val="1"/>
      <w:marLeft w:val="0"/>
      <w:marRight w:val="0"/>
      <w:marTop w:val="0"/>
      <w:marBottom w:val="0"/>
      <w:divBdr>
        <w:top w:val="none" w:sz="0" w:space="0" w:color="auto"/>
        <w:left w:val="none" w:sz="0" w:space="0" w:color="auto"/>
        <w:bottom w:val="none" w:sz="0" w:space="0" w:color="auto"/>
        <w:right w:val="none" w:sz="0" w:space="0" w:color="auto"/>
      </w:divBdr>
      <w:divsChild>
        <w:div w:id="1564944297">
          <w:marLeft w:val="547"/>
          <w:marRight w:val="0"/>
          <w:marTop w:val="144"/>
          <w:marBottom w:val="0"/>
          <w:divBdr>
            <w:top w:val="none" w:sz="0" w:space="0" w:color="auto"/>
            <w:left w:val="none" w:sz="0" w:space="0" w:color="auto"/>
            <w:bottom w:val="none" w:sz="0" w:space="0" w:color="auto"/>
            <w:right w:val="none" w:sz="0" w:space="0" w:color="auto"/>
          </w:divBdr>
        </w:div>
        <w:div w:id="440418549">
          <w:marLeft w:val="1166"/>
          <w:marRight w:val="0"/>
          <w:marTop w:val="134"/>
          <w:marBottom w:val="0"/>
          <w:divBdr>
            <w:top w:val="none" w:sz="0" w:space="0" w:color="auto"/>
            <w:left w:val="none" w:sz="0" w:space="0" w:color="auto"/>
            <w:bottom w:val="none" w:sz="0" w:space="0" w:color="auto"/>
            <w:right w:val="none" w:sz="0" w:space="0" w:color="auto"/>
          </w:divBdr>
        </w:div>
        <w:div w:id="848981022">
          <w:marLeft w:val="1166"/>
          <w:marRight w:val="0"/>
          <w:marTop w:val="134"/>
          <w:marBottom w:val="0"/>
          <w:divBdr>
            <w:top w:val="none" w:sz="0" w:space="0" w:color="auto"/>
            <w:left w:val="none" w:sz="0" w:space="0" w:color="auto"/>
            <w:bottom w:val="none" w:sz="0" w:space="0" w:color="auto"/>
            <w:right w:val="none" w:sz="0" w:space="0" w:color="auto"/>
          </w:divBdr>
        </w:div>
      </w:divsChild>
    </w:div>
    <w:div w:id="1684628472">
      <w:bodyDiv w:val="1"/>
      <w:marLeft w:val="0"/>
      <w:marRight w:val="0"/>
      <w:marTop w:val="0"/>
      <w:marBottom w:val="0"/>
      <w:divBdr>
        <w:top w:val="none" w:sz="0" w:space="0" w:color="auto"/>
        <w:left w:val="none" w:sz="0" w:space="0" w:color="auto"/>
        <w:bottom w:val="none" w:sz="0" w:space="0" w:color="auto"/>
        <w:right w:val="none" w:sz="0" w:space="0" w:color="auto"/>
      </w:divBdr>
      <w:divsChild>
        <w:div w:id="625237872">
          <w:marLeft w:val="547"/>
          <w:marRight w:val="0"/>
          <w:marTop w:val="154"/>
          <w:marBottom w:val="0"/>
          <w:divBdr>
            <w:top w:val="none" w:sz="0" w:space="0" w:color="auto"/>
            <w:left w:val="none" w:sz="0" w:space="0" w:color="auto"/>
            <w:bottom w:val="none" w:sz="0" w:space="0" w:color="auto"/>
            <w:right w:val="none" w:sz="0" w:space="0" w:color="auto"/>
          </w:divBdr>
        </w:div>
      </w:divsChild>
    </w:div>
    <w:div w:id="1685012548">
      <w:bodyDiv w:val="1"/>
      <w:marLeft w:val="0"/>
      <w:marRight w:val="0"/>
      <w:marTop w:val="0"/>
      <w:marBottom w:val="0"/>
      <w:divBdr>
        <w:top w:val="none" w:sz="0" w:space="0" w:color="auto"/>
        <w:left w:val="none" w:sz="0" w:space="0" w:color="auto"/>
        <w:bottom w:val="none" w:sz="0" w:space="0" w:color="auto"/>
        <w:right w:val="none" w:sz="0" w:space="0" w:color="auto"/>
      </w:divBdr>
      <w:divsChild>
        <w:div w:id="1378046544">
          <w:marLeft w:val="547"/>
          <w:marRight w:val="0"/>
          <w:marTop w:val="134"/>
          <w:marBottom w:val="0"/>
          <w:divBdr>
            <w:top w:val="none" w:sz="0" w:space="0" w:color="auto"/>
            <w:left w:val="none" w:sz="0" w:space="0" w:color="auto"/>
            <w:bottom w:val="none" w:sz="0" w:space="0" w:color="auto"/>
            <w:right w:val="none" w:sz="0" w:space="0" w:color="auto"/>
          </w:divBdr>
        </w:div>
        <w:div w:id="1471248506">
          <w:marLeft w:val="1166"/>
          <w:marRight w:val="0"/>
          <w:marTop w:val="115"/>
          <w:marBottom w:val="0"/>
          <w:divBdr>
            <w:top w:val="none" w:sz="0" w:space="0" w:color="auto"/>
            <w:left w:val="none" w:sz="0" w:space="0" w:color="auto"/>
            <w:bottom w:val="none" w:sz="0" w:space="0" w:color="auto"/>
            <w:right w:val="none" w:sz="0" w:space="0" w:color="auto"/>
          </w:divBdr>
        </w:div>
        <w:div w:id="2123962072">
          <w:marLeft w:val="1166"/>
          <w:marRight w:val="0"/>
          <w:marTop w:val="115"/>
          <w:marBottom w:val="0"/>
          <w:divBdr>
            <w:top w:val="none" w:sz="0" w:space="0" w:color="auto"/>
            <w:left w:val="none" w:sz="0" w:space="0" w:color="auto"/>
            <w:bottom w:val="none" w:sz="0" w:space="0" w:color="auto"/>
            <w:right w:val="none" w:sz="0" w:space="0" w:color="auto"/>
          </w:divBdr>
        </w:div>
      </w:divsChild>
    </w:div>
    <w:div w:id="1685552078">
      <w:bodyDiv w:val="1"/>
      <w:marLeft w:val="0"/>
      <w:marRight w:val="0"/>
      <w:marTop w:val="0"/>
      <w:marBottom w:val="0"/>
      <w:divBdr>
        <w:top w:val="none" w:sz="0" w:space="0" w:color="auto"/>
        <w:left w:val="none" w:sz="0" w:space="0" w:color="auto"/>
        <w:bottom w:val="none" w:sz="0" w:space="0" w:color="auto"/>
        <w:right w:val="none" w:sz="0" w:space="0" w:color="auto"/>
      </w:divBdr>
    </w:div>
    <w:div w:id="1698500283">
      <w:bodyDiv w:val="1"/>
      <w:marLeft w:val="0"/>
      <w:marRight w:val="0"/>
      <w:marTop w:val="0"/>
      <w:marBottom w:val="0"/>
      <w:divBdr>
        <w:top w:val="none" w:sz="0" w:space="0" w:color="auto"/>
        <w:left w:val="none" w:sz="0" w:space="0" w:color="auto"/>
        <w:bottom w:val="none" w:sz="0" w:space="0" w:color="auto"/>
        <w:right w:val="none" w:sz="0" w:space="0" w:color="auto"/>
      </w:divBdr>
      <w:divsChild>
        <w:div w:id="569922219">
          <w:marLeft w:val="547"/>
          <w:marRight w:val="0"/>
          <w:marTop w:val="115"/>
          <w:marBottom w:val="0"/>
          <w:divBdr>
            <w:top w:val="none" w:sz="0" w:space="0" w:color="auto"/>
            <w:left w:val="none" w:sz="0" w:space="0" w:color="auto"/>
            <w:bottom w:val="none" w:sz="0" w:space="0" w:color="auto"/>
            <w:right w:val="none" w:sz="0" w:space="0" w:color="auto"/>
          </w:divBdr>
        </w:div>
        <w:div w:id="80568525">
          <w:marLeft w:val="1166"/>
          <w:marRight w:val="0"/>
          <w:marTop w:val="106"/>
          <w:marBottom w:val="0"/>
          <w:divBdr>
            <w:top w:val="none" w:sz="0" w:space="0" w:color="auto"/>
            <w:left w:val="none" w:sz="0" w:space="0" w:color="auto"/>
            <w:bottom w:val="none" w:sz="0" w:space="0" w:color="auto"/>
            <w:right w:val="none" w:sz="0" w:space="0" w:color="auto"/>
          </w:divBdr>
        </w:div>
        <w:div w:id="2018075484">
          <w:marLeft w:val="1166"/>
          <w:marRight w:val="0"/>
          <w:marTop w:val="106"/>
          <w:marBottom w:val="0"/>
          <w:divBdr>
            <w:top w:val="none" w:sz="0" w:space="0" w:color="auto"/>
            <w:left w:val="none" w:sz="0" w:space="0" w:color="auto"/>
            <w:bottom w:val="none" w:sz="0" w:space="0" w:color="auto"/>
            <w:right w:val="none" w:sz="0" w:space="0" w:color="auto"/>
          </w:divBdr>
        </w:div>
      </w:divsChild>
    </w:div>
    <w:div w:id="1721517478">
      <w:bodyDiv w:val="1"/>
      <w:marLeft w:val="0"/>
      <w:marRight w:val="0"/>
      <w:marTop w:val="0"/>
      <w:marBottom w:val="0"/>
      <w:divBdr>
        <w:top w:val="none" w:sz="0" w:space="0" w:color="auto"/>
        <w:left w:val="none" w:sz="0" w:space="0" w:color="auto"/>
        <w:bottom w:val="none" w:sz="0" w:space="0" w:color="auto"/>
        <w:right w:val="none" w:sz="0" w:space="0" w:color="auto"/>
      </w:divBdr>
      <w:divsChild>
        <w:div w:id="1162425854">
          <w:marLeft w:val="547"/>
          <w:marRight w:val="0"/>
          <w:marTop w:val="134"/>
          <w:marBottom w:val="0"/>
          <w:divBdr>
            <w:top w:val="none" w:sz="0" w:space="0" w:color="auto"/>
            <w:left w:val="none" w:sz="0" w:space="0" w:color="auto"/>
            <w:bottom w:val="none" w:sz="0" w:space="0" w:color="auto"/>
            <w:right w:val="none" w:sz="0" w:space="0" w:color="auto"/>
          </w:divBdr>
        </w:div>
        <w:div w:id="1353337240">
          <w:marLeft w:val="547"/>
          <w:marRight w:val="0"/>
          <w:marTop w:val="134"/>
          <w:marBottom w:val="0"/>
          <w:divBdr>
            <w:top w:val="none" w:sz="0" w:space="0" w:color="auto"/>
            <w:left w:val="none" w:sz="0" w:space="0" w:color="auto"/>
            <w:bottom w:val="none" w:sz="0" w:space="0" w:color="auto"/>
            <w:right w:val="none" w:sz="0" w:space="0" w:color="auto"/>
          </w:divBdr>
        </w:div>
        <w:div w:id="1441409378">
          <w:marLeft w:val="1166"/>
          <w:marRight w:val="0"/>
          <w:marTop w:val="115"/>
          <w:marBottom w:val="0"/>
          <w:divBdr>
            <w:top w:val="none" w:sz="0" w:space="0" w:color="auto"/>
            <w:left w:val="none" w:sz="0" w:space="0" w:color="auto"/>
            <w:bottom w:val="none" w:sz="0" w:space="0" w:color="auto"/>
            <w:right w:val="none" w:sz="0" w:space="0" w:color="auto"/>
          </w:divBdr>
        </w:div>
        <w:div w:id="1018849804">
          <w:marLeft w:val="1166"/>
          <w:marRight w:val="0"/>
          <w:marTop w:val="115"/>
          <w:marBottom w:val="0"/>
          <w:divBdr>
            <w:top w:val="none" w:sz="0" w:space="0" w:color="auto"/>
            <w:left w:val="none" w:sz="0" w:space="0" w:color="auto"/>
            <w:bottom w:val="none" w:sz="0" w:space="0" w:color="auto"/>
            <w:right w:val="none" w:sz="0" w:space="0" w:color="auto"/>
          </w:divBdr>
        </w:div>
      </w:divsChild>
    </w:div>
    <w:div w:id="1739208341">
      <w:bodyDiv w:val="1"/>
      <w:marLeft w:val="0"/>
      <w:marRight w:val="0"/>
      <w:marTop w:val="0"/>
      <w:marBottom w:val="0"/>
      <w:divBdr>
        <w:top w:val="none" w:sz="0" w:space="0" w:color="auto"/>
        <w:left w:val="none" w:sz="0" w:space="0" w:color="auto"/>
        <w:bottom w:val="none" w:sz="0" w:space="0" w:color="auto"/>
        <w:right w:val="none" w:sz="0" w:space="0" w:color="auto"/>
      </w:divBdr>
    </w:div>
    <w:div w:id="1747217884">
      <w:bodyDiv w:val="1"/>
      <w:marLeft w:val="0"/>
      <w:marRight w:val="0"/>
      <w:marTop w:val="0"/>
      <w:marBottom w:val="0"/>
      <w:divBdr>
        <w:top w:val="none" w:sz="0" w:space="0" w:color="auto"/>
        <w:left w:val="none" w:sz="0" w:space="0" w:color="auto"/>
        <w:bottom w:val="none" w:sz="0" w:space="0" w:color="auto"/>
        <w:right w:val="none" w:sz="0" w:space="0" w:color="auto"/>
      </w:divBdr>
      <w:divsChild>
        <w:div w:id="1025060927">
          <w:marLeft w:val="547"/>
          <w:marRight w:val="0"/>
          <w:marTop w:val="106"/>
          <w:marBottom w:val="0"/>
          <w:divBdr>
            <w:top w:val="none" w:sz="0" w:space="0" w:color="auto"/>
            <w:left w:val="none" w:sz="0" w:space="0" w:color="auto"/>
            <w:bottom w:val="none" w:sz="0" w:space="0" w:color="auto"/>
            <w:right w:val="none" w:sz="0" w:space="0" w:color="auto"/>
          </w:divBdr>
        </w:div>
      </w:divsChild>
    </w:div>
    <w:div w:id="1787651636">
      <w:bodyDiv w:val="1"/>
      <w:marLeft w:val="0"/>
      <w:marRight w:val="0"/>
      <w:marTop w:val="0"/>
      <w:marBottom w:val="0"/>
      <w:divBdr>
        <w:top w:val="none" w:sz="0" w:space="0" w:color="auto"/>
        <w:left w:val="none" w:sz="0" w:space="0" w:color="auto"/>
        <w:bottom w:val="none" w:sz="0" w:space="0" w:color="auto"/>
        <w:right w:val="none" w:sz="0" w:space="0" w:color="auto"/>
      </w:divBdr>
    </w:div>
    <w:div w:id="1792821140">
      <w:bodyDiv w:val="1"/>
      <w:marLeft w:val="0"/>
      <w:marRight w:val="0"/>
      <w:marTop w:val="0"/>
      <w:marBottom w:val="0"/>
      <w:divBdr>
        <w:top w:val="none" w:sz="0" w:space="0" w:color="auto"/>
        <w:left w:val="none" w:sz="0" w:space="0" w:color="auto"/>
        <w:bottom w:val="none" w:sz="0" w:space="0" w:color="auto"/>
        <w:right w:val="none" w:sz="0" w:space="0" w:color="auto"/>
      </w:divBdr>
    </w:div>
    <w:div w:id="1800956317">
      <w:bodyDiv w:val="1"/>
      <w:marLeft w:val="0"/>
      <w:marRight w:val="0"/>
      <w:marTop w:val="0"/>
      <w:marBottom w:val="0"/>
      <w:divBdr>
        <w:top w:val="none" w:sz="0" w:space="0" w:color="auto"/>
        <w:left w:val="none" w:sz="0" w:space="0" w:color="auto"/>
        <w:bottom w:val="none" w:sz="0" w:space="0" w:color="auto"/>
        <w:right w:val="none" w:sz="0" w:space="0" w:color="auto"/>
      </w:divBdr>
      <w:divsChild>
        <w:div w:id="1409426286">
          <w:marLeft w:val="720"/>
          <w:marRight w:val="0"/>
          <w:marTop w:val="0"/>
          <w:marBottom w:val="0"/>
          <w:divBdr>
            <w:top w:val="none" w:sz="0" w:space="0" w:color="auto"/>
            <w:left w:val="none" w:sz="0" w:space="0" w:color="auto"/>
            <w:bottom w:val="none" w:sz="0" w:space="0" w:color="auto"/>
            <w:right w:val="none" w:sz="0" w:space="0" w:color="auto"/>
          </w:divBdr>
        </w:div>
        <w:div w:id="1067999648">
          <w:marLeft w:val="720"/>
          <w:marRight w:val="0"/>
          <w:marTop w:val="0"/>
          <w:marBottom w:val="0"/>
          <w:divBdr>
            <w:top w:val="none" w:sz="0" w:space="0" w:color="auto"/>
            <w:left w:val="none" w:sz="0" w:space="0" w:color="auto"/>
            <w:bottom w:val="none" w:sz="0" w:space="0" w:color="auto"/>
            <w:right w:val="none" w:sz="0" w:space="0" w:color="auto"/>
          </w:divBdr>
        </w:div>
      </w:divsChild>
    </w:div>
    <w:div w:id="1802263068">
      <w:bodyDiv w:val="1"/>
      <w:marLeft w:val="0"/>
      <w:marRight w:val="0"/>
      <w:marTop w:val="0"/>
      <w:marBottom w:val="0"/>
      <w:divBdr>
        <w:top w:val="none" w:sz="0" w:space="0" w:color="auto"/>
        <w:left w:val="none" w:sz="0" w:space="0" w:color="auto"/>
        <w:bottom w:val="none" w:sz="0" w:space="0" w:color="auto"/>
        <w:right w:val="none" w:sz="0" w:space="0" w:color="auto"/>
      </w:divBdr>
      <w:divsChild>
        <w:div w:id="1202324895">
          <w:marLeft w:val="547"/>
          <w:marRight w:val="0"/>
          <w:marTop w:val="115"/>
          <w:marBottom w:val="0"/>
          <w:divBdr>
            <w:top w:val="none" w:sz="0" w:space="0" w:color="auto"/>
            <w:left w:val="none" w:sz="0" w:space="0" w:color="auto"/>
            <w:bottom w:val="none" w:sz="0" w:space="0" w:color="auto"/>
            <w:right w:val="none" w:sz="0" w:space="0" w:color="auto"/>
          </w:divBdr>
        </w:div>
        <w:div w:id="111755111">
          <w:marLeft w:val="1166"/>
          <w:marRight w:val="0"/>
          <w:marTop w:val="96"/>
          <w:marBottom w:val="0"/>
          <w:divBdr>
            <w:top w:val="none" w:sz="0" w:space="0" w:color="auto"/>
            <w:left w:val="none" w:sz="0" w:space="0" w:color="auto"/>
            <w:bottom w:val="none" w:sz="0" w:space="0" w:color="auto"/>
            <w:right w:val="none" w:sz="0" w:space="0" w:color="auto"/>
          </w:divBdr>
        </w:div>
      </w:divsChild>
    </w:div>
    <w:div w:id="1804886008">
      <w:bodyDiv w:val="1"/>
      <w:marLeft w:val="0"/>
      <w:marRight w:val="0"/>
      <w:marTop w:val="0"/>
      <w:marBottom w:val="0"/>
      <w:divBdr>
        <w:top w:val="none" w:sz="0" w:space="0" w:color="auto"/>
        <w:left w:val="none" w:sz="0" w:space="0" w:color="auto"/>
        <w:bottom w:val="none" w:sz="0" w:space="0" w:color="auto"/>
        <w:right w:val="none" w:sz="0" w:space="0" w:color="auto"/>
      </w:divBdr>
      <w:divsChild>
        <w:div w:id="12653555">
          <w:marLeft w:val="547"/>
          <w:marRight w:val="0"/>
          <w:marTop w:val="115"/>
          <w:marBottom w:val="0"/>
          <w:divBdr>
            <w:top w:val="none" w:sz="0" w:space="0" w:color="auto"/>
            <w:left w:val="none" w:sz="0" w:space="0" w:color="auto"/>
            <w:bottom w:val="none" w:sz="0" w:space="0" w:color="auto"/>
            <w:right w:val="none" w:sz="0" w:space="0" w:color="auto"/>
          </w:divBdr>
        </w:div>
      </w:divsChild>
    </w:div>
    <w:div w:id="1809474275">
      <w:bodyDiv w:val="1"/>
      <w:marLeft w:val="0"/>
      <w:marRight w:val="0"/>
      <w:marTop w:val="0"/>
      <w:marBottom w:val="0"/>
      <w:divBdr>
        <w:top w:val="none" w:sz="0" w:space="0" w:color="auto"/>
        <w:left w:val="none" w:sz="0" w:space="0" w:color="auto"/>
        <w:bottom w:val="none" w:sz="0" w:space="0" w:color="auto"/>
        <w:right w:val="none" w:sz="0" w:space="0" w:color="auto"/>
      </w:divBdr>
    </w:div>
    <w:div w:id="1814716967">
      <w:bodyDiv w:val="1"/>
      <w:marLeft w:val="0"/>
      <w:marRight w:val="0"/>
      <w:marTop w:val="0"/>
      <w:marBottom w:val="0"/>
      <w:divBdr>
        <w:top w:val="none" w:sz="0" w:space="0" w:color="auto"/>
        <w:left w:val="none" w:sz="0" w:space="0" w:color="auto"/>
        <w:bottom w:val="none" w:sz="0" w:space="0" w:color="auto"/>
        <w:right w:val="none" w:sz="0" w:space="0" w:color="auto"/>
      </w:divBdr>
    </w:div>
    <w:div w:id="1827697072">
      <w:bodyDiv w:val="1"/>
      <w:marLeft w:val="0"/>
      <w:marRight w:val="0"/>
      <w:marTop w:val="0"/>
      <w:marBottom w:val="0"/>
      <w:divBdr>
        <w:top w:val="none" w:sz="0" w:space="0" w:color="auto"/>
        <w:left w:val="none" w:sz="0" w:space="0" w:color="auto"/>
        <w:bottom w:val="none" w:sz="0" w:space="0" w:color="auto"/>
        <w:right w:val="none" w:sz="0" w:space="0" w:color="auto"/>
      </w:divBdr>
    </w:div>
    <w:div w:id="1844201304">
      <w:bodyDiv w:val="1"/>
      <w:marLeft w:val="0"/>
      <w:marRight w:val="0"/>
      <w:marTop w:val="0"/>
      <w:marBottom w:val="0"/>
      <w:divBdr>
        <w:top w:val="none" w:sz="0" w:space="0" w:color="auto"/>
        <w:left w:val="none" w:sz="0" w:space="0" w:color="auto"/>
        <w:bottom w:val="none" w:sz="0" w:space="0" w:color="auto"/>
        <w:right w:val="none" w:sz="0" w:space="0" w:color="auto"/>
      </w:divBdr>
      <w:divsChild>
        <w:div w:id="1081952137">
          <w:marLeft w:val="0"/>
          <w:marRight w:val="0"/>
          <w:marTop w:val="96"/>
          <w:marBottom w:val="0"/>
          <w:divBdr>
            <w:top w:val="none" w:sz="0" w:space="0" w:color="auto"/>
            <w:left w:val="none" w:sz="0" w:space="0" w:color="auto"/>
            <w:bottom w:val="none" w:sz="0" w:space="0" w:color="auto"/>
            <w:right w:val="none" w:sz="0" w:space="0" w:color="auto"/>
          </w:divBdr>
        </w:div>
        <w:div w:id="1176263025">
          <w:marLeft w:val="0"/>
          <w:marRight w:val="0"/>
          <w:marTop w:val="96"/>
          <w:marBottom w:val="0"/>
          <w:divBdr>
            <w:top w:val="none" w:sz="0" w:space="0" w:color="auto"/>
            <w:left w:val="none" w:sz="0" w:space="0" w:color="auto"/>
            <w:bottom w:val="none" w:sz="0" w:space="0" w:color="auto"/>
            <w:right w:val="none" w:sz="0" w:space="0" w:color="auto"/>
          </w:divBdr>
        </w:div>
      </w:divsChild>
    </w:div>
    <w:div w:id="1846089489">
      <w:bodyDiv w:val="1"/>
      <w:marLeft w:val="0"/>
      <w:marRight w:val="0"/>
      <w:marTop w:val="0"/>
      <w:marBottom w:val="0"/>
      <w:divBdr>
        <w:top w:val="none" w:sz="0" w:space="0" w:color="auto"/>
        <w:left w:val="none" w:sz="0" w:space="0" w:color="auto"/>
        <w:bottom w:val="none" w:sz="0" w:space="0" w:color="auto"/>
        <w:right w:val="none" w:sz="0" w:space="0" w:color="auto"/>
      </w:divBdr>
    </w:div>
    <w:div w:id="1848785504">
      <w:bodyDiv w:val="1"/>
      <w:marLeft w:val="0"/>
      <w:marRight w:val="0"/>
      <w:marTop w:val="0"/>
      <w:marBottom w:val="0"/>
      <w:divBdr>
        <w:top w:val="none" w:sz="0" w:space="0" w:color="auto"/>
        <w:left w:val="none" w:sz="0" w:space="0" w:color="auto"/>
        <w:bottom w:val="none" w:sz="0" w:space="0" w:color="auto"/>
        <w:right w:val="none" w:sz="0" w:space="0" w:color="auto"/>
      </w:divBdr>
      <w:divsChild>
        <w:div w:id="1153762310">
          <w:marLeft w:val="547"/>
          <w:marRight w:val="0"/>
          <w:marTop w:val="115"/>
          <w:marBottom w:val="0"/>
          <w:divBdr>
            <w:top w:val="none" w:sz="0" w:space="0" w:color="auto"/>
            <w:left w:val="none" w:sz="0" w:space="0" w:color="auto"/>
            <w:bottom w:val="none" w:sz="0" w:space="0" w:color="auto"/>
            <w:right w:val="none" w:sz="0" w:space="0" w:color="auto"/>
          </w:divBdr>
        </w:div>
      </w:divsChild>
    </w:div>
    <w:div w:id="1854876776">
      <w:bodyDiv w:val="1"/>
      <w:marLeft w:val="0"/>
      <w:marRight w:val="0"/>
      <w:marTop w:val="0"/>
      <w:marBottom w:val="0"/>
      <w:divBdr>
        <w:top w:val="none" w:sz="0" w:space="0" w:color="auto"/>
        <w:left w:val="none" w:sz="0" w:space="0" w:color="auto"/>
        <w:bottom w:val="none" w:sz="0" w:space="0" w:color="auto"/>
        <w:right w:val="none" w:sz="0" w:space="0" w:color="auto"/>
      </w:divBdr>
    </w:div>
    <w:div w:id="1867716233">
      <w:bodyDiv w:val="1"/>
      <w:marLeft w:val="0"/>
      <w:marRight w:val="0"/>
      <w:marTop w:val="0"/>
      <w:marBottom w:val="0"/>
      <w:divBdr>
        <w:top w:val="none" w:sz="0" w:space="0" w:color="auto"/>
        <w:left w:val="none" w:sz="0" w:space="0" w:color="auto"/>
        <w:bottom w:val="none" w:sz="0" w:space="0" w:color="auto"/>
        <w:right w:val="none" w:sz="0" w:space="0" w:color="auto"/>
      </w:divBdr>
      <w:divsChild>
        <w:div w:id="1917661907">
          <w:marLeft w:val="547"/>
          <w:marRight w:val="0"/>
          <w:marTop w:val="115"/>
          <w:marBottom w:val="0"/>
          <w:divBdr>
            <w:top w:val="none" w:sz="0" w:space="0" w:color="auto"/>
            <w:left w:val="none" w:sz="0" w:space="0" w:color="auto"/>
            <w:bottom w:val="none" w:sz="0" w:space="0" w:color="auto"/>
            <w:right w:val="none" w:sz="0" w:space="0" w:color="auto"/>
          </w:divBdr>
        </w:div>
      </w:divsChild>
    </w:div>
    <w:div w:id="1880631085">
      <w:bodyDiv w:val="1"/>
      <w:marLeft w:val="0"/>
      <w:marRight w:val="0"/>
      <w:marTop w:val="0"/>
      <w:marBottom w:val="0"/>
      <w:divBdr>
        <w:top w:val="none" w:sz="0" w:space="0" w:color="auto"/>
        <w:left w:val="none" w:sz="0" w:space="0" w:color="auto"/>
        <w:bottom w:val="none" w:sz="0" w:space="0" w:color="auto"/>
        <w:right w:val="none" w:sz="0" w:space="0" w:color="auto"/>
      </w:divBdr>
      <w:divsChild>
        <w:div w:id="1032877382">
          <w:marLeft w:val="547"/>
          <w:marRight w:val="0"/>
          <w:marTop w:val="144"/>
          <w:marBottom w:val="0"/>
          <w:divBdr>
            <w:top w:val="none" w:sz="0" w:space="0" w:color="auto"/>
            <w:left w:val="none" w:sz="0" w:space="0" w:color="auto"/>
            <w:bottom w:val="none" w:sz="0" w:space="0" w:color="auto"/>
            <w:right w:val="none" w:sz="0" w:space="0" w:color="auto"/>
          </w:divBdr>
        </w:div>
        <w:div w:id="550926416">
          <w:marLeft w:val="547"/>
          <w:marRight w:val="0"/>
          <w:marTop w:val="144"/>
          <w:marBottom w:val="0"/>
          <w:divBdr>
            <w:top w:val="none" w:sz="0" w:space="0" w:color="auto"/>
            <w:left w:val="none" w:sz="0" w:space="0" w:color="auto"/>
            <w:bottom w:val="none" w:sz="0" w:space="0" w:color="auto"/>
            <w:right w:val="none" w:sz="0" w:space="0" w:color="auto"/>
          </w:divBdr>
        </w:div>
        <w:div w:id="2021161162">
          <w:marLeft w:val="1166"/>
          <w:marRight w:val="0"/>
          <w:marTop w:val="134"/>
          <w:marBottom w:val="0"/>
          <w:divBdr>
            <w:top w:val="none" w:sz="0" w:space="0" w:color="auto"/>
            <w:left w:val="none" w:sz="0" w:space="0" w:color="auto"/>
            <w:bottom w:val="none" w:sz="0" w:space="0" w:color="auto"/>
            <w:right w:val="none" w:sz="0" w:space="0" w:color="auto"/>
          </w:divBdr>
        </w:div>
        <w:div w:id="1326782717">
          <w:marLeft w:val="1166"/>
          <w:marRight w:val="0"/>
          <w:marTop w:val="134"/>
          <w:marBottom w:val="0"/>
          <w:divBdr>
            <w:top w:val="none" w:sz="0" w:space="0" w:color="auto"/>
            <w:left w:val="none" w:sz="0" w:space="0" w:color="auto"/>
            <w:bottom w:val="none" w:sz="0" w:space="0" w:color="auto"/>
            <w:right w:val="none" w:sz="0" w:space="0" w:color="auto"/>
          </w:divBdr>
        </w:div>
        <w:div w:id="130484524">
          <w:marLeft w:val="1166"/>
          <w:marRight w:val="0"/>
          <w:marTop w:val="134"/>
          <w:marBottom w:val="0"/>
          <w:divBdr>
            <w:top w:val="none" w:sz="0" w:space="0" w:color="auto"/>
            <w:left w:val="none" w:sz="0" w:space="0" w:color="auto"/>
            <w:bottom w:val="none" w:sz="0" w:space="0" w:color="auto"/>
            <w:right w:val="none" w:sz="0" w:space="0" w:color="auto"/>
          </w:divBdr>
        </w:div>
      </w:divsChild>
    </w:div>
    <w:div w:id="1884175358">
      <w:bodyDiv w:val="1"/>
      <w:marLeft w:val="0"/>
      <w:marRight w:val="0"/>
      <w:marTop w:val="0"/>
      <w:marBottom w:val="0"/>
      <w:divBdr>
        <w:top w:val="none" w:sz="0" w:space="0" w:color="auto"/>
        <w:left w:val="none" w:sz="0" w:space="0" w:color="auto"/>
        <w:bottom w:val="none" w:sz="0" w:space="0" w:color="auto"/>
        <w:right w:val="none" w:sz="0" w:space="0" w:color="auto"/>
      </w:divBdr>
      <w:divsChild>
        <w:div w:id="1648633953">
          <w:marLeft w:val="547"/>
          <w:marRight w:val="0"/>
          <w:marTop w:val="134"/>
          <w:marBottom w:val="0"/>
          <w:divBdr>
            <w:top w:val="none" w:sz="0" w:space="0" w:color="auto"/>
            <w:left w:val="none" w:sz="0" w:space="0" w:color="auto"/>
            <w:bottom w:val="none" w:sz="0" w:space="0" w:color="auto"/>
            <w:right w:val="none" w:sz="0" w:space="0" w:color="auto"/>
          </w:divBdr>
        </w:div>
        <w:div w:id="798112210">
          <w:marLeft w:val="547"/>
          <w:marRight w:val="0"/>
          <w:marTop w:val="134"/>
          <w:marBottom w:val="0"/>
          <w:divBdr>
            <w:top w:val="none" w:sz="0" w:space="0" w:color="auto"/>
            <w:left w:val="none" w:sz="0" w:space="0" w:color="auto"/>
            <w:bottom w:val="none" w:sz="0" w:space="0" w:color="auto"/>
            <w:right w:val="none" w:sz="0" w:space="0" w:color="auto"/>
          </w:divBdr>
        </w:div>
        <w:div w:id="518660855">
          <w:marLeft w:val="1166"/>
          <w:marRight w:val="0"/>
          <w:marTop w:val="115"/>
          <w:marBottom w:val="0"/>
          <w:divBdr>
            <w:top w:val="none" w:sz="0" w:space="0" w:color="auto"/>
            <w:left w:val="none" w:sz="0" w:space="0" w:color="auto"/>
            <w:bottom w:val="none" w:sz="0" w:space="0" w:color="auto"/>
            <w:right w:val="none" w:sz="0" w:space="0" w:color="auto"/>
          </w:divBdr>
        </w:div>
        <w:div w:id="9374784">
          <w:marLeft w:val="1166"/>
          <w:marRight w:val="0"/>
          <w:marTop w:val="115"/>
          <w:marBottom w:val="0"/>
          <w:divBdr>
            <w:top w:val="none" w:sz="0" w:space="0" w:color="auto"/>
            <w:left w:val="none" w:sz="0" w:space="0" w:color="auto"/>
            <w:bottom w:val="none" w:sz="0" w:space="0" w:color="auto"/>
            <w:right w:val="none" w:sz="0" w:space="0" w:color="auto"/>
          </w:divBdr>
        </w:div>
      </w:divsChild>
    </w:div>
    <w:div w:id="1904871439">
      <w:bodyDiv w:val="1"/>
      <w:marLeft w:val="0"/>
      <w:marRight w:val="0"/>
      <w:marTop w:val="0"/>
      <w:marBottom w:val="0"/>
      <w:divBdr>
        <w:top w:val="none" w:sz="0" w:space="0" w:color="auto"/>
        <w:left w:val="none" w:sz="0" w:space="0" w:color="auto"/>
        <w:bottom w:val="none" w:sz="0" w:space="0" w:color="auto"/>
        <w:right w:val="none" w:sz="0" w:space="0" w:color="auto"/>
      </w:divBdr>
      <w:divsChild>
        <w:div w:id="203979357">
          <w:marLeft w:val="547"/>
          <w:marRight w:val="0"/>
          <w:marTop w:val="125"/>
          <w:marBottom w:val="0"/>
          <w:divBdr>
            <w:top w:val="none" w:sz="0" w:space="0" w:color="auto"/>
            <w:left w:val="none" w:sz="0" w:space="0" w:color="auto"/>
            <w:bottom w:val="none" w:sz="0" w:space="0" w:color="auto"/>
            <w:right w:val="none" w:sz="0" w:space="0" w:color="auto"/>
          </w:divBdr>
        </w:div>
        <w:div w:id="1998217145">
          <w:marLeft w:val="547"/>
          <w:marRight w:val="0"/>
          <w:marTop w:val="125"/>
          <w:marBottom w:val="0"/>
          <w:divBdr>
            <w:top w:val="none" w:sz="0" w:space="0" w:color="auto"/>
            <w:left w:val="none" w:sz="0" w:space="0" w:color="auto"/>
            <w:bottom w:val="none" w:sz="0" w:space="0" w:color="auto"/>
            <w:right w:val="none" w:sz="0" w:space="0" w:color="auto"/>
          </w:divBdr>
        </w:div>
      </w:divsChild>
    </w:div>
    <w:div w:id="1923099934">
      <w:bodyDiv w:val="1"/>
      <w:marLeft w:val="0"/>
      <w:marRight w:val="0"/>
      <w:marTop w:val="0"/>
      <w:marBottom w:val="0"/>
      <w:divBdr>
        <w:top w:val="none" w:sz="0" w:space="0" w:color="auto"/>
        <w:left w:val="none" w:sz="0" w:space="0" w:color="auto"/>
        <w:bottom w:val="none" w:sz="0" w:space="0" w:color="auto"/>
        <w:right w:val="none" w:sz="0" w:space="0" w:color="auto"/>
      </w:divBdr>
      <w:divsChild>
        <w:div w:id="2110813020">
          <w:marLeft w:val="547"/>
          <w:marRight w:val="0"/>
          <w:marTop w:val="106"/>
          <w:marBottom w:val="0"/>
          <w:divBdr>
            <w:top w:val="none" w:sz="0" w:space="0" w:color="auto"/>
            <w:left w:val="none" w:sz="0" w:space="0" w:color="auto"/>
            <w:bottom w:val="none" w:sz="0" w:space="0" w:color="auto"/>
            <w:right w:val="none" w:sz="0" w:space="0" w:color="auto"/>
          </w:divBdr>
        </w:div>
        <w:div w:id="1792479764">
          <w:marLeft w:val="547"/>
          <w:marRight w:val="0"/>
          <w:marTop w:val="106"/>
          <w:marBottom w:val="0"/>
          <w:divBdr>
            <w:top w:val="none" w:sz="0" w:space="0" w:color="auto"/>
            <w:left w:val="none" w:sz="0" w:space="0" w:color="auto"/>
            <w:bottom w:val="none" w:sz="0" w:space="0" w:color="auto"/>
            <w:right w:val="none" w:sz="0" w:space="0" w:color="auto"/>
          </w:divBdr>
        </w:div>
        <w:div w:id="894244138">
          <w:marLeft w:val="1166"/>
          <w:marRight w:val="0"/>
          <w:marTop w:val="96"/>
          <w:marBottom w:val="0"/>
          <w:divBdr>
            <w:top w:val="none" w:sz="0" w:space="0" w:color="auto"/>
            <w:left w:val="none" w:sz="0" w:space="0" w:color="auto"/>
            <w:bottom w:val="none" w:sz="0" w:space="0" w:color="auto"/>
            <w:right w:val="none" w:sz="0" w:space="0" w:color="auto"/>
          </w:divBdr>
        </w:div>
        <w:div w:id="753094127">
          <w:marLeft w:val="1166"/>
          <w:marRight w:val="0"/>
          <w:marTop w:val="96"/>
          <w:marBottom w:val="0"/>
          <w:divBdr>
            <w:top w:val="none" w:sz="0" w:space="0" w:color="auto"/>
            <w:left w:val="none" w:sz="0" w:space="0" w:color="auto"/>
            <w:bottom w:val="none" w:sz="0" w:space="0" w:color="auto"/>
            <w:right w:val="none" w:sz="0" w:space="0" w:color="auto"/>
          </w:divBdr>
        </w:div>
      </w:divsChild>
    </w:div>
    <w:div w:id="1940867101">
      <w:bodyDiv w:val="1"/>
      <w:marLeft w:val="0"/>
      <w:marRight w:val="0"/>
      <w:marTop w:val="0"/>
      <w:marBottom w:val="0"/>
      <w:divBdr>
        <w:top w:val="none" w:sz="0" w:space="0" w:color="auto"/>
        <w:left w:val="none" w:sz="0" w:space="0" w:color="auto"/>
        <w:bottom w:val="none" w:sz="0" w:space="0" w:color="auto"/>
        <w:right w:val="none" w:sz="0" w:space="0" w:color="auto"/>
      </w:divBdr>
      <w:divsChild>
        <w:div w:id="1212503472">
          <w:marLeft w:val="547"/>
          <w:marRight w:val="0"/>
          <w:marTop w:val="134"/>
          <w:marBottom w:val="0"/>
          <w:divBdr>
            <w:top w:val="none" w:sz="0" w:space="0" w:color="auto"/>
            <w:left w:val="none" w:sz="0" w:space="0" w:color="auto"/>
            <w:bottom w:val="none" w:sz="0" w:space="0" w:color="auto"/>
            <w:right w:val="none" w:sz="0" w:space="0" w:color="auto"/>
          </w:divBdr>
        </w:div>
        <w:div w:id="272443542">
          <w:marLeft w:val="547"/>
          <w:marRight w:val="0"/>
          <w:marTop w:val="134"/>
          <w:marBottom w:val="0"/>
          <w:divBdr>
            <w:top w:val="none" w:sz="0" w:space="0" w:color="auto"/>
            <w:left w:val="none" w:sz="0" w:space="0" w:color="auto"/>
            <w:bottom w:val="none" w:sz="0" w:space="0" w:color="auto"/>
            <w:right w:val="none" w:sz="0" w:space="0" w:color="auto"/>
          </w:divBdr>
        </w:div>
        <w:div w:id="1994135253">
          <w:marLeft w:val="547"/>
          <w:marRight w:val="0"/>
          <w:marTop w:val="134"/>
          <w:marBottom w:val="0"/>
          <w:divBdr>
            <w:top w:val="none" w:sz="0" w:space="0" w:color="auto"/>
            <w:left w:val="none" w:sz="0" w:space="0" w:color="auto"/>
            <w:bottom w:val="none" w:sz="0" w:space="0" w:color="auto"/>
            <w:right w:val="none" w:sz="0" w:space="0" w:color="auto"/>
          </w:divBdr>
        </w:div>
        <w:div w:id="1983391289">
          <w:marLeft w:val="547"/>
          <w:marRight w:val="0"/>
          <w:marTop w:val="134"/>
          <w:marBottom w:val="0"/>
          <w:divBdr>
            <w:top w:val="none" w:sz="0" w:space="0" w:color="auto"/>
            <w:left w:val="none" w:sz="0" w:space="0" w:color="auto"/>
            <w:bottom w:val="none" w:sz="0" w:space="0" w:color="auto"/>
            <w:right w:val="none" w:sz="0" w:space="0" w:color="auto"/>
          </w:divBdr>
        </w:div>
      </w:divsChild>
    </w:div>
    <w:div w:id="1943683454">
      <w:bodyDiv w:val="1"/>
      <w:marLeft w:val="0"/>
      <w:marRight w:val="0"/>
      <w:marTop w:val="0"/>
      <w:marBottom w:val="0"/>
      <w:divBdr>
        <w:top w:val="none" w:sz="0" w:space="0" w:color="auto"/>
        <w:left w:val="none" w:sz="0" w:space="0" w:color="auto"/>
        <w:bottom w:val="none" w:sz="0" w:space="0" w:color="auto"/>
        <w:right w:val="none" w:sz="0" w:space="0" w:color="auto"/>
      </w:divBdr>
      <w:divsChild>
        <w:div w:id="794643164">
          <w:marLeft w:val="547"/>
          <w:marRight w:val="0"/>
          <w:marTop w:val="134"/>
          <w:marBottom w:val="0"/>
          <w:divBdr>
            <w:top w:val="none" w:sz="0" w:space="0" w:color="auto"/>
            <w:left w:val="none" w:sz="0" w:space="0" w:color="auto"/>
            <w:bottom w:val="none" w:sz="0" w:space="0" w:color="auto"/>
            <w:right w:val="none" w:sz="0" w:space="0" w:color="auto"/>
          </w:divBdr>
        </w:div>
        <w:div w:id="1542016833">
          <w:marLeft w:val="547"/>
          <w:marRight w:val="0"/>
          <w:marTop w:val="134"/>
          <w:marBottom w:val="0"/>
          <w:divBdr>
            <w:top w:val="none" w:sz="0" w:space="0" w:color="auto"/>
            <w:left w:val="none" w:sz="0" w:space="0" w:color="auto"/>
            <w:bottom w:val="none" w:sz="0" w:space="0" w:color="auto"/>
            <w:right w:val="none" w:sz="0" w:space="0" w:color="auto"/>
          </w:divBdr>
        </w:div>
        <w:div w:id="53552307">
          <w:marLeft w:val="547"/>
          <w:marRight w:val="0"/>
          <w:marTop w:val="134"/>
          <w:marBottom w:val="0"/>
          <w:divBdr>
            <w:top w:val="none" w:sz="0" w:space="0" w:color="auto"/>
            <w:left w:val="none" w:sz="0" w:space="0" w:color="auto"/>
            <w:bottom w:val="none" w:sz="0" w:space="0" w:color="auto"/>
            <w:right w:val="none" w:sz="0" w:space="0" w:color="auto"/>
          </w:divBdr>
        </w:div>
      </w:divsChild>
    </w:div>
    <w:div w:id="1948732675">
      <w:bodyDiv w:val="1"/>
      <w:marLeft w:val="0"/>
      <w:marRight w:val="0"/>
      <w:marTop w:val="0"/>
      <w:marBottom w:val="0"/>
      <w:divBdr>
        <w:top w:val="none" w:sz="0" w:space="0" w:color="auto"/>
        <w:left w:val="none" w:sz="0" w:space="0" w:color="auto"/>
        <w:bottom w:val="none" w:sz="0" w:space="0" w:color="auto"/>
        <w:right w:val="none" w:sz="0" w:space="0" w:color="auto"/>
      </w:divBdr>
      <w:divsChild>
        <w:div w:id="521939534">
          <w:marLeft w:val="547"/>
          <w:marRight w:val="0"/>
          <w:marTop w:val="134"/>
          <w:marBottom w:val="0"/>
          <w:divBdr>
            <w:top w:val="none" w:sz="0" w:space="0" w:color="auto"/>
            <w:left w:val="none" w:sz="0" w:space="0" w:color="auto"/>
            <w:bottom w:val="none" w:sz="0" w:space="0" w:color="auto"/>
            <w:right w:val="none" w:sz="0" w:space="0" w:color="auto"/>
          </w:divBdr>
        </w:div>
      </w:divsChild>
    </w:div>
    <w:div w:id="1953434039">
      <w:bodyDiv w:val="1"/>
      <w:marLeft w:val="0"/>
      <w:marRight w:val="0"/>
      <w:marTop w:val="0"/>
      <w:marBottom w:val="0"/>
      <w:divBdr>
        <w:top w:val="none" w:sz="0" w:space="0" w:color="auto"/>
        <w:left w:val="none" w:sz="0" w:space="0" w:color="auto"/>
        <w:bottom w:val="none" w:sz="0" w:space="0" w:color="auto"/>
        <w:right w:val="none" w:sz="0" w:space="0" w:color="auto"/>
      </w:divBdr>
    </w:div>
    <w:div w:id="1962956997">
      <w:bodyDiv w:val="1"/>
      <w:marLeft w:val="0"/>
      <w:marRight w:val="0"/>
      <w:marTop w:val="0"/>
      <w:marBottom w:val="0"/>
      <w:divBdr>
        <w:top w:val="none" w:sz="0" w:space="0" w:color="auto"/>
        <w:left w:val="none" w:sz="0" w:space="0" w:color="auto"/>
        <w:bottom w:val="none" w:sz="0" w:space="0" w:color="auto"/>
        <w:right w:val="none" w:sz="0" w:space="0" w:color="auto"/>
      </w:divBdr>
    </w:div>
    <w:div w:id="1970822815">
      <w:bodyDiv w:val="1"/>
      <w:marLeft w:val="0"/>
      <w:marRight w:val="0"/>
      <w:marTop w:val="0"/>
      <w:marBottom w:val="0"/>
      <w:divBdr>
        <w:top w:val="none" w:sz="0" w:space="0" w:color="auto"/>
        <w:left w:val="none" w:sz="0" w:space="0" w:color="auto"/>
        <w:bottom w:val="none" w:sz="0" w:space="0" w:color="auto"/>
        <w:right w:val="none" w:sz="0" w:space="0" w:color="auto"/>
      </w:divBdr>
    </w:div>
    <w:div w:id="1972857929">
      <w:bodyDiv w:val="1"/>
      <w:marLeft w:val="0"/>
      <w:marRight w:val="0"/>
      <w:marTop w:val="0"/>
      <w:marBottom w:val="0"/>
      <w:divBdr>
        <w:top w:val="none" w:sz="0" w:space="0" w:color="auto"/>
        <w:left w:val="none" w:sz="0" w:space="0" w:color="auto"/>
        <w:bottom w:val="none" w:sz="0" w:space="0" w:color="auto"/>
        <w:right w:val="none" w:sz="0" w:space="0" w:color="auto"/>
      </w:divBdr>
    </w:div>
    <w:div w:id="1984457468">
      <w:bodyDiv w:val="1"/>
      <w:marLeft w:val="0"/>
      <w:marRight w:val="0"/>
      <w:marTop w:val="0"/>
      <w:marBottom w:val="0"/>
      <w:divBdr>
        <w:top w:val="none" w:sz="0" w:space="0" w:color="auto"/>
        <w:left w:val="none" w:sz="0" w:space="0" w:color="auto"/>
        <w:bottom w:val="none" w:sz="0" w:space="0" w:color="auto"/>
        <w:right w:val="none" w:sz="0" w:space="0" w:color="auto"/>
      </w:divBdr>
      <w:divsChild>
        <w:div w:id="673802902">
          <w:marLeft w:val="547"/>
          <w:marRight w:val="0"/>
          <w:marTop w:val="134"/>
          <w:marBottom w:val="0"/>
          <w:divBdr>
            <w:top w:val="none" w:sz="0" w:space="0" w:color="auto"/>
            <w:left w:val="none" w:sz="0" w:space="0" w:color="auto"/>
            <w:bottom w:val="none" w:sz="0" w:space="0" w:color="auto"/>
            <w:right w:val="none" w:sz="0" w:space="0" w:color="auto"/>
          </w:divBdr>
        </w:div>
        <w:div w:id="858472381">
          <w:marLeft w:val="1166"/>
          <w:marRight w:val="0"/>
          <w:marTop w:val="115"/>
          <w:marBottom w:val="0"/>
          <w:divBdr>
            <w:top w:val="none" w:sz="0" w:space="0" w:color="auto"/>
            <w:left w:val="none" w:sz="0" w:space="0" w:color="auto"/>
            <w:bottom w:val="none" w:sz="0" w:space="0" w:color="auto"/>
            <w:right w:val="none" w:sz="0" w:space="0" w:color="auto"/>
          </w:divBdr>
        </w:div>
        <w:div w:id="1705474897">
          <w:marLeft w:val="1166"/>
          <w:marRight w:val="0"/>
          <w:marTop w:val="115"/>
          <w:marBottom w:val="0"/>
          <w:divBdr>
            <w:top w:val="none" w:sz="0" w:space="0" w:color="auto"/>
            <w:left w:val="none" w:sz="0" w:space="0" w:color="auto"/>
            <w:bottom w:val="none" w:sz="0" w:space="0" w:color="auto"/>
            <w:right w:val="none" w:sz="0" w:space="0" w:color="auto"/>
          </w:divBdr>
        </w:div>
        <w:div w:id="313484602">
          <w:marLeft w:val="547"/>
          <w:marRight w:val="0"/>
          <w:marTop w:val="134"/>
          <w:marBottom w:val="0"/>
          <w:divBdr>
            <w:top w:val="none" w:sz="0" w:space="0" w:color="auto"/>
            <w:left w:val="none" w:sz="0" w:space="0" w:color="auto"/>
            <w:bottom w:val="none" w:sz="0" w:space="0" w:color="auto"/>
            <w:right w:val="none" w:sz="0" w:space="0" w:color="auto"/>
          </w:divBdr>
        </w:div>
        <w:div w:id="1416777906">
          <w:marLeft w:val="1166"/>
          <w:marRight w:val="0"/>
          <w:marTop w:val="115"/>
          <w:marBottom w:val="0"/>
          <w:divBdr>
            <w:top w:val="none" w:sz="0" w:space="0" w:color="auto"/>
            <w:left w:val="none" w:sz="0" w:space="0" w:color="auto"/>
            <w:bottom w:val="none" w:sz="0" w:space="0" w:color="auto"/>
            <w:right w:val="none" w:sz="0" w:space="0" w:color="auto"/>
          </w:divBdr>
        </w:div>
        <w:div w:id="1952518191">
          <w:marLeft w:val="1166"/>
          <w:marRight w:val="0"/>
          <w:marTop w:val="115"/>
          <w:marBottom w:val="0"/>
          <w:divBdr>
            <w:top w:val="none" w:sz="0" w:space="0" w:color="auto"/>
            <w:left w:val="none" w:sz="0" w:space="0" w:color="auto"/>
            <w:bottom w:val="none" w:sz="0" w:space="0" w:color="auto"/>
            <w:right w:val="none" w:sz="0" w:space="0" w:color="auto"/>
          </w:divBdr>
        </w:div>
      </w:divsChild>
    </w:div>
    <w:div w:id="2038265493">
      <w:bodyDiv w:val="1"/>
      <w:marLeft w:val="0"/>
      <w:marRight w:val="0"/>
      <w:marTop w:val="0"/>
      <w:marBottom w:val="0"/>
      <w:divBdr>
        <w:top w:val="none" w:sz="0" w:space="0" w:color="auto"/>
        <w:left w:val="none" w:sz="0" w:space="0" w:color="auto"/>
        <w:bottom w:val="none" w:sz="0" w:space="0" w:color="auto"/>
        <w:right w:val="none" w:sz="0" w:space="0" w:color="auto"/>
      </w:divBdr>
    </w:div>
    <w:div w:id="2054037670">
      <w:bodyDiv w:val="1"/>
      <w:marLeft w:val="0"/>
      <w:marRight w:val="0"/>
      <w:marTop w:val="0"/>
      <w:marBottom w:val="0"/>
      <w:divBdr>
        <w:top w:val="none" w:sz="0" w:space="0" w:color="auto"/>
        <w:left w:val="none" w:sz="0" w:space="0" w:color="auto"/>
        <w:bottom w:val="none" w:sz="0" w:space="0" w:color="auto"/>
        <w:right w:val="none" w:sz="0" w:space="0" w:color="auto"/>
      </w:divBdr>
      <w:divsChild>
        <w:div w:id="468403938">
          <w:marLeft w:val="547"/>
          <w:marRight w:val="0"/>
          <w:marTop w:val="125"/>
          <w:marBottom w:val="0"/>
          <w:divBdr>
            <w:top w:val="none" w:sz="0" w:space="0" w:color="auto"/>
            <w:left w:val="none" w:sz="0" w:space="0" w:color="auto"/>
            <w:bottom w:val="none" w:sz="0" w:space="0" w:color="auto"/>
            <w:right w:val="none" w:sz="0" w:space="0" w:color="auto"/>
          </w:divBdr>
        </w:div>
      </w:divsChild>
    </w:div>
    <w:div w:id="2082368445">
      <w:bodyDiv w:val="1"/>
      <w:marLeft w:val="0"/>
      <w:marRight w:val="0"/>
      <w:marTop w:val="0"/>
      <w:marBottom w:val="0"/>
      <w:divBdr>
        <w:top w:val="none" w:sz="0" w:space="0" w:color="auto"/>
        <w:left w:val="none" w:sz="0" w:space="0" w:color="auto"/>
        <w:bottom w:val="none" w:sz="0" w:space="0" w:color="auto"/>
        <w:right w:val="none" w:sz="0" w:space="0" w:color="auto"/>
      </w:divBdr>
    </w:div>
    <w:div w:id="2095082414">
      <w:bodyDiv w:val="1"/>
      <w:marLeft w:val="0"/>
      <w:marRight w:val="0"/>
      <w:marTop w:val="0"/>
      <w:marBottom w:val="0"/>
      <w:divBdr>
        <w:top w:val="none" w:sz="0" w:space="0" w:color="auto"/>
        <w:left w:val="none" w:sz="0" w:space="0" w:color="auto"/>
        <w:bottom w:val="none" w:sz="0" w:space="0" w:color="auto"/>
        <w:right w:val="none" w:sz="0" w:space="0" w:color="auto"/>
      </w:divBdr>
      <w:divsChild>
        <w:div w:id="2034763573">
          <w:marLeft w:val="547"/>
          <w:marRight w:val="0"/>
          <w:marTop w:val="144"/>
          <w:marBottom w:val="0"/>
          <w:divBdr>
            <w:top w:val="none" w:sz="0" w:space="0" w:color="auto"/>
            <w:left w:val="none" w:sz="0" w:space="0" w:color="auto"/>
            <w:bottom w:val="none" w:sz="0" w:space="0" w:color="auto"/>
            <w:right w:val="none" w:sz="0" w:space="0" w:color="auto"/>
          </w:divBdr>
        </w:div>
      </w:divsChild>
    </w:div>
    <w:div w:id="2134904102">
      <w:bodyDiv w:val="1"/>
      <w:marLeft w:val="0"/>
      <w:marRight w:val="0"/>
      <w:marTop w:val="0"/>
      <w:marBottom w:val="0"/>
      <w:divBdr>
        <w:top w:val="none" w:sz="0" w:space="0" w:color="auto"/>
        <w:left w:val="none" w:sz="0" w:space="0" w:color="auto"/>
        <w:bottom w:val="none" w:sz="0" w:space="0" w:color="auto"/>
        <w:right w:val="none" w:sz="0" w:space="0" w:color="auto"/>
      </w:divBdr>
    </w:div>
    <w:div w:id="2144495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2.png"/><Relationship Id="rId39" Type="http://schemas.microsoft.com/office/2007/relationships/hdphoto" Target="media/hdphoto12.wdp"/><Relationship Id="rId21" Type="http://schemas.microsoft.com/office/2007/relationships/hdphoto" Target="media/hdphoto7.wdp"/><Relationship Id="rId34" Type="http://schemas.openxmlformats.org/officeDocument/2006/relationships/image" Target="media/image17.png"/><Relationship Id="rId42" Type="http://schemas.openxmlformats.org/officeDocument/2006/relationships/image" Target="media/image23.png"/><Relationship Id="rId7" Type="http://schemas.openxmlformats.org/officeDocument/2006/relationships/image" Target="media/image1.png"/><Relationship Id="rId2" Type="http://schemas.openxmlformats.org/officeDocument/2006/relationships/styles" Target="styles.xml"/><Relationship Id="rId16" Type="http://schemas.microsoft.com/office/2007/relationships/hdphoto" Target="media/hdphoto5.wdp"/><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2.pn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9.png"/><Relationship Id="rId10" Type="http://schemas.microsoft.com/office/2007/relationships/hdphoto" Target="media/hdphoto2.wdp"/><Relationship Id="rId19" Type="http://schemas.microsoft.com/office/2007/relationships/hdphoto" Target="media/hdphoto6.wdp"/><Relationship Id="rId31" Type="http://schemas.microsoft.com/office/2007/relationships/hdphoto" Target="media/hdphoto11.wdp"/><Relationship Id="rId44" Type="http://schemas.microsoft.com/office/2007/relationships/hdphoto" Target="media/hdphoto14.wdp"/><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openxmlformats.org/officeDocument/2006/relationships/image" Target="media/image9.png"/><Relationship Id="rId27" Type="http://schemas.microsoft.com/office/2007/relationships/hdphoto" Target="media/hdphoto9.wdp"/><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4.png"/><Relationship Id="rId8" Type="http://schemas.microsoft.com/office/2007/relationships/hdphoto" Target="media/hdphoto1.wdp"/><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6.png"/><Relationship Id="rId25" Type="http://schemas.microsoft.com/office/2007/relationships/hdphoto" Target="media/hdphoto8.wdp"/><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theme" Target="theme/theme1.xml"/><Relationship Id="rId20" Type="http://schemas.openxmlformats.org/officeDocument/2006/relationships/image" Target="media/image8.png"/><Relationship Id="rId41" Type="http://schemas.microsoft.com/office/2007/relationships/hdphoto" Target="media/hdphoto13.wdp"/></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950BA5-F955-4E1E-90A7-D5EF88AF8C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1302</TotalTime>
  <Pages>2</Pages>
  <Words>10801</Words>
  <Characters>61566</Characters>
  <Application>Microsoft Office Word</Application>
  <DocSecurity>0</DocSecurity>
  <Lines>513</Lines>
  <Paragraphs>144</Paragraphs>
  <ScaleCrop>false</ScaleCrop>
  <Company/>
  <LinksUpToDate>false</LinksUpToDate>
  <CharactersWithSpaces>72223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Zhao Jiaxing</dc:creator>
  <cp:keywords/>
  <dc:description/>
  <cp:lastModifiedBy>裴启智</cp:lastModifiedBy>
  <cp:revision>27</cp:revision>
  <cp:lastPrinted>2021-06-24T06:13:00Z</cp:lastPrinted>
  <dcterms:created xsi:type="dcterms:W3CDTF">2021-06-22T12:26:00Z</dcterms:created>
  <dcterms:modified xsi:type="dcterms:W3CDTF">2021-06-24T06:54:00Z</dcterms:modified>
</cp:coreProperties>
</file>